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96900" w14:textId="69FC7385" w:rsidR="00ED5F32" w:rsidRDefault="00BB7EA2" w:rsidP="00CB0307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Title:</w:t>
      </w:r>
      <w:r w:rsidR="00646F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6FDC" w:rsidRPr="00646FDC">
        <w:rPr>
          <w:rFonts w:ascii="Times New Roman" w:hAnsi="Times New Roman" w:cs="Times New Roman"/>
          <w:bCs/>
          <w:sz w:val="24"/>
          <w:szCs w:val="24"/>
        </w:rPr>
        <w:t>Impact of Biochar and Cowdung on Growth and Chlorophyll Content of Cucumber (</w:t>
      </w:r>
      <w:r w:rsidR="00646FDC" w:rsidRPr="00646FDC">
        <w:rPr>
          <w:rFonts w:ascii="Times New Roman" w:hAnsi="Times New Roman" w:cs="Times New Roman"/>
          <w:bCs/>
          <w:i/>
          <w:iCs/>
          <w:sz w:val="24"/>
          <w:szCs w:val="24"/>
        </w:rPr>
        <w:t>Cucumis sativus</w:t>
      </w:r>
      <w:r w:rsidR="00646FDC" w:rsidRPr="00646FDC">
        <w:rPr>
          <w:rFonts w:ascii="Times New Roman" w:hAnsi="Times New Roman" w:cs="Times New Roman"/>
          <w:bCs/>
          <w:sz w:val="24"/>
          <w:szCs w:val="24"/>
        </w:rPr>
        <w:t>)</w:t>
      </w:r>
      <w:r w:rsidR="00437FF1">
        <w:rPr>
          <w:rFonts w:ascii="Times New Roman" w:hAnsi="Times New Roman" w:cs="Times New Roman"/>
          <w:bCs/>
        </w:rPr>
        <w:t>.</w:t>
      </w:r>
    </w:p>
    <w:p w14:paraId="6902137F" w14:textId="14C43AF3" w:rsidR="00646FDC" w:rsidRPr="00646FDC" w:rsidRDefault="00BB7EA2" w:rsidP="00646FDC">
      <w:pPr>
        <w:spacing w:after="0" w:line="480" w:lineRule="auto"/>
        <w:rPr>
          <w:rFonts w:ascii="Times New Roman" w:hAnsi="Times New Roman" w:cs="Times New Roman"/>
          <w:bCs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Authors:</w:t>
      </w:r>
      <w:r w:rsidR="00CB03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6FDC" w:rsidRPr="00646FDC">
        <w:rPr>
          <w:rFonts w:ascii="Times New Roman" w:hAnsi="Times New Roman" w:cs="Times New Roman"/>
          <w:bCs/>
        </w:rPr>
        <w:t>Salami, O.</w:t>
      </w:r>
      <w:r w:rsidR="00646FDC">
        <w:rPr>
          <w:rFonts w:ascii="Times New Roman" w:hAnsi="Times New Roman" w:cs="Times New Roman"/>
          <w:bCs/>
        </w:rPr>
        <w:t xml:space="preserve"> O</w:t>
      </w:r>
      <w:r w:rsidR="00646FDC" w:rsidRPr="00646FDC">
        <w:rPr>
          <w:rFonts w:ascii="Times New Roman" w:hAnsi="Times New Roman" w:cs="Times New Roman"/>
          <w:bCs/>
        </w:rPr>
        <w:t>,</w:t>
      </w:r>
      <w:r w:rsidR="00646FDC">
        <w:rPr>
          <w:rFonts w:ascii="Times New Roman" w:hAnsi="Times New Roman" w:cs="Times New Roman"/>
          <w:bCs/>
        </w:rPr>
        <w:t xml:space="preserve"> </w:t>
      </w:r>
      <w:r w:rsidR="00646FDC" w:rsidRPr="00646FDC">
        <w:rPr>
          <w:rFonts w:ascii="Times New Roman" w:hAnsi="Times New Roman" w:cs="Times New Roman"/>
          <w:bCs/>
        </w:rPr>
        <w:t xml:space="preserve">Olawepo, G. K., Opeloyeru, N. A., Lawal, B. Y. and Fatoba, P. O. </w:t>
      </w:r>
    </w:p>
    <w:p w14:paraId="2EA5E1A3" w14:textId="6C3ED318" w:rsidR="00A8073E" w:rsidRDefault="00BB7EA2" w:rsidP="00A8073E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bCs/>
          <w:sz w:val="24"/>
          <w:szCs w:val="24"/>
        </w:rPr>
        <w:t>Abstract:</w:t>
      </w:r>
      <w:r w:rsidR="00F23F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CE4B7C8" w14:textId="7279A345" w:rsidR="00646FDC" w:rsidRPr="00646FDC" w:rsidRDefault="00646FDC" w:rsidP="00646FD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6FDC">
        <w:rPr>
          <w:rFonts w:ascii="Times New Roman" w:hAnsi="Times New Roman" w:cs="Times New Roman"/>
          <w:sz w:val="24"/>
          <w:szCs w:val="24"/>
        </w:rPr>
        <w:t>An experiment was conducted beside the central research laboratory of the University of Ilorin to study the effects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water hyacinth-derived biochar (WHB) and/or cow dung (CD) on the growth, yield, and chlorophyll content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 xml:space="preserve">of </w:t>
      </w:r>
      <w:r w:rsidRPr="00646FDC">
        <w:rPr>
          <w:rFonts w:ascii="Times New Roman" w:hAnsi="Times New Roman" w:cs="Times New Roman"/>
          <w:i/>
          <w:iCs/>
          <w:sz w:val="24"/>
          <w:szCs w:val="24"/>
        </w:rPr>
        <w:t>Cucumis sativus</w:t>
      </w:r>
      <w:r w:rsidRPr="00646FDC">
        <w:rPr>
          <w:rFonts w:ascii="Times New Roman" w:hAnsi="Times New Roman" w:cs="Times New Roman"/>
          <w:sz w:val="24"/>
          <w:szCs w:val="24"/>
        </w:rPr>
        <w:t>. The treatment includes: 20 g WHB; 40 g WHB; 60 g WHB; 20 g CD; 40 g CD; 60 g CD; 10 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WHB+10 g CD; 20 g WHB+20 g CD; 30 g WHB+30 g CD. The treatments were laid out as a randomized complete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block design with three replicates. Parameters assessed were plant height, leaf area, number of leaves, chlorophyll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content (chlorophyll A, chlorophyll B, total chlorophyll, and carotenoids), fresh leaf weight, and dry leaf weight.</w:t>
      </w:r>
    </w:p>
    <w:p w14:paraId="74D187F3" w14:textId="5DA5F5C6" w:rsidR="00ED5F32" w:rsidRPr="00A8073E" w:rsidRDefault="00646FDC" w:rsidP="00A8073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6FDC">
        <w:rPr>
          <w:rFonts w:ascii="Times New Roman" w:hAnsi="Times New Roman" w:cs="Times New Roman"/>
          <w:sz w:val="24"/>
          <w:szCs w:val="24"/>
        </w:rPr>
        <w:t>Application of 60 g CD gave the highest leaf number (11.0 leaves/plants) and plant height (27.00 cm), and 40 g CD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gave the highest leaf area (50.75 cm2). There is no significant difference among the treatments on the effects 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chlorophyll content, but the highest value was recorded in 20 g CD (CHL A-1.31 mg/g; CHL B-0.84 mg/g; total CHL21.58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mg/g;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carotenoids: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4.24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mg/g).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However,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60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WHB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produced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highest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fresh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leaf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dry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weight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(35.94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13.47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g).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It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was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concluded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using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CD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only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has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promising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effect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plant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growth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leaf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area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i/>
          <w:iCs/>
          <w:sz w:val="24"/>
          <w:szCs w:val="24"/>
        </w:rPr>
        <w:t>Cucumis sativus</w:t>
      </w:r>
      <w:r w:rsidRPr="00646FD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the same time, the co-application of WHB and CD shows little or no enhancement, especially at high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>dosages when compared with the control and other treatment groups. 60 g WHB shows a promising effect on the fresh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6FDC">
        <w:rPr>
          <w:rFonts w:ascii="Times New Roman" w:hAnsi="Times New Roman" w:cs="Times New Roman"/>
          <w:sz w:val="24"/>
          <w:szCs w:val="24"/>
        </w:rPr>
        <w:t xml:space="preserve">and dry weight of the </w:t>
      </w:r>
      <w:r w:rsidRPr="00646FDC">
        <w:rPr>
          <w:rFonts w:ascii="Times New Roman" w:hAnsi="Times New Roman" w:cs="Times New Roman"/>
          <w:i/>
          <w:iCs/>
          <w:sz w:val="24"/>
          <w:szCs w:val="24"/>
        </w:rPr>
        <w:t>Cucumis sativus</w:t>
      </w:r>
      <w:r w:rsidRPr="00646FDC">
        <w:rPr>
          <w:rFonts w:ascii="Times New Roman" w:hAnsi="Times New Roman" w:cs="Times New Roman"/>
          <w:sz w:val="24"/>
          <w:szCs w:val="24"/>
        </w:rPr>
        <w:t xml:space="preserve"> leaf.</w:t>
      </w:r>
    </w:p>
    <w:p w14:paraId="73224B42" w14:textId="025CDE94" w:rsidR="00ED5F32" w:rsidRPr="00ED5F32" w:rsidRDefault="00ED5F32" w:rsidP="00ED5F3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D5F32">
        <w:rPr>
          <w:rFonts w:ascii="Times New Roman" w:hAnsi="Times New Roman" w:cs="Times New Roman"/>
          <w:b/>
          <w:bCs/>
          <w:sz w:val="24"/>
          <w:szCs w:val="24"/>
        </w:rPr>
        <w:t xml:space="preserve">Keywords: </w:t>
      </w:r>
      <w:r w:rsidR="00646FDC" w:rsidRPr="00646FDC">
        <w:rPr>
          <w:rFonts w:ascii="Times New Roman" w:hAnsi="Times New Roman" w:cs="Times New Roman"/>
          <w:sz w:val="24"/>
          <w:szCs w:val="24"/>
        </w:rPr>
        <w:t>Water Hyacinth Biochar, Cow Dung, Cucumis sativus, Chlorophyll Content</w:t>
      </w:r>
    </w:p>
    <w:p w14:paraId="5743F236" w14:textId="4B0E9D48" w:rsidR="0030372B" w:rsidRPr="004C4964" w:rsidRDefault="00BB7EA2" w:rsidP="00CB0307">
      <w:pPr>
        <w:rPr>
          <w:rFonts w:ascii="Times New Roman" w:hAnsi="Times New Roman" w:cs="Times New Roman"/>
          <w:bCs/>
          <w:iCs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91415" w:rsidRPr="00F91415">
        <w:rPr>
          <w:rFonts w:ascii="Times New Roman" w:hAnsi="Times New Roman" w:cs="Times New Roman"/>
          <w:sz w:val="24"/>
          <w:szCs w:val="24"/>
        </w:rPr>
        <w:t>https://www.sjbas.com.ng/single.php?journalId=233</w:t>
      </w:r>
    </w:p>
    <w:p w14:paraId="4270101F" w14:textId="78FF3332" w:rsidR="007E4329" w:rsidRPr="00BB7EA2" w:rsidRDefault="007E4329" w:rsidP="00BB7EA2">
      <w:r w:rsidRPr="00BB7EA2">
        <w:t xml:space="preserve"> </w:t>
      </w:r>
    </w:p>
    <w:sectPr w:rsidR="007E4329" w:rsidRPr="00BB7EA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0273E"/>
    <w:rsid w:val="000F73C8"/>
    <w:rsid w:val="00196285"/>
    <w:rsid w:val="00297E11"/>
    <w:rsid w:val="0030372B"/>
    <w:rsid w:val="00355BC2"/>
    <w:rsid w:val="00437FF1"/>
    <w:rsid w:val="005172DD"/>
    <w:rsid w:val="00572768"/>
    <w:rsid w:val="005F58BB"/>
    <w:rsid w:val="00646FDC"/>
    <w:rsid w:val="00736E16"/>
    <w:rsid w:val="007B3A15"/>
    <w:rsid w:val="007E4329"/>
    <w:rsid w:val="00963FC5"/>
    <w:rsid w:val="00A8073E"/>
    <w:rsid w:val="00B33C6A"/>
    <w:rsid w:val="00BB7EA2"/>
    <w:rsid w:val="00BE29F0"/>
    <w:rsid w:val="00CB0307"/>
    <w:rsid w:val="00E445B7"/>
    <w:rsid w:val="00ED5F32"/>
    <w:rsid w:val="00F23FC0"/>
    <w:rsid w:val="00F91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7EA2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5F3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5F3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1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4</cp:revision>
  <dcterms:created xsi:type="dcterms:W3CDTF">2025-02-17T11:02:00Z</dcterms:created>
  <dcterms:modified xsi:type="dcterms:W3CDTF">2025-05-05T17:56:00Z</dcterms:modified>
</cp:coreProperties>
</file>