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8AD1842" w14:textId="77777777" w:rsidR="00C711AF" w:rsidRDefault="00C711AF" w:rsidP="00C711AF">
      <w:pPr>
        <w:jc w:val="both"/>
        <w:rPr>
          <w:rStyle w:val="Hyperlink"/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proofErr w:type="spellStart"/>
      <w:r w:rsidRPr="00C73754">
        <w:rPr>
          <w:rFonts w:ascii="Times New Roman" w:hAnsi="Times New Roman" w:cs="Times New Roman"/>
          <w:sz w:val="24"/>
          <w:szCs w:val="24"/>
        </w:rPr>
        <w:t>Abubakar</w:t>
      </w:r>
      <w:proofErr w:type="spellEnd"/>
      <w:r w:rsidRPr="00C73754">
        <w:rPr>
          <w:rFonts w:ascii="Times New Roman" w:hAnsi="Times New Roman" w:cs="Times New Roman"/>
          <w:sz w:val="24"/>
          <w:szCs w:val="24"/>
        </w:rPr>
        <w:t xml:space="preserve">, H., </w:t>
      </w:r>
      <w:proofErr w:type="spellStart"/>
      <w:r w:rsidRPr="00C73754">
        <w:rPr>
          <w:rFonts w:ascii="Times New Roman" w:hAnsi="Times New Roman" w:cs="Times New Roman"/>
          <w:sz w:val="24"/>
          <w:szCs w:val="24"/>
        </w:rPr>
        <w:t>Babafemi</w:t>
      </w:r>
      <w:proofErr w:type="spellEnd"/>
      <w:r w:rsidRPr="00C73754">
        <w:rPr>
          <w:rFonts w:ascii="Times New Roman" w:hAnsi="Times New Roman" w:cs="Times New Roman"/>
          <w:sz w:val="24"/>
          <w:szCs w:val="24"/>
        </w:rPr>
        <w:t xml:space="preserve">, G., </w:t>
      </w:r>
      <w:proofErr w:type="spellStart"/>
      <w:r w:rsidRPr="00C73754">
        <w:rPr>
          <w:rFonts w:ascii="Times New Roman" w:hAnsi="Times New Roman" w:cs="Times New Roman"/>
          <w:b/>
          <w:sz w:val="24"/>
          <w:szCs w:val="24"/>
        </w:rPr>
        <w:t>Nallah</w:t>
      </w:r>
      <w:proofErr w:type="spellEnd"/>
      <w:r w:rsidRPr="00C73754">
        <w:rPr>
          <w:rFonts w:ascii="Times New Roman" w:hAnsi="Times New Roman" w:cs="Times New Roman"/>
          <w:b/>
          <w:sz w:val="24"/>
          <w:szCs w:val="24"/>
        </w:rPr>
        <w:t>, B. J.</w:t>
      </w:r>
      <w:r w:rsidRPr="00C73754">
        <w:rPr>
          <w:rFonts w:ascii="Times New Roman" w:hAnsi="Times New Roman" w:cs="Times New Roman"/>
          <w:sz w:val="24"/>
          <w:szCs w:val="24"/>
        </w:rPr>
        <w:t xml:space="preserve"> &amp; </w:t>
      </w:r>
      <w:proofErr w:type="spellStart"/>
      <w:r w:rsidRPr="00C73754">
        <w:rPr>
          <w:rFonts w:ascii="Times New Roman" w:hAnsi="Times New Roman" w:cs="Times New Roman"/>
          <w:sz w:val="24"/>
          <w:szCs w:val="24"/>
        </w:rPr>
        <w:t>Oyeyemi</w:t>
      </w:r>
      <w:proofErr w:type="spellEnd"/>
      <w:r w:rsidRPr="00C73754">
        <w:rPr>
          <w:rFonts w:ascii="Times New Roman" w:hAnsi="Times New Roman" w:cs="Times New Roman"/>
          <w:sz w:val="24"/>
          <w:szCs w:val="24"/>
        </w:rPr>
        <w:t xml:space="preserve">, F. O. (2019). Attitude of librarians towards the use of information and communication technologies in selected academic libraries in Kwara State. </w:t>
      </w:r>
      <w:r w:rsidRPr="00B117D8">
        <w:rPr>
          <w:rFonts w:ascii="Times New Roman" w:hAnsi="Times New Roman" w:cs="Times New Roman"/>
          <w:b/>
          <w:bCs/>
          <w:i/>
          <w:sz w:val="24"/>
          <w:szCs w:val="24"/>
        </w:rPr>
        <w:t>Library Philosophy and Practice (e-journal)</w:t>
      </w:r>
      <w:r w:rsidRPr="00C73754">
        <w:rPr>
          <w:rFonts w:ascii="Times New Roman" w:hAnsi="Times New Roman" w:cs="Times New Roman"/>
          <w:i/>
          <w:sz w:val="24"/>
          <w:szCs w:val="24"/>
        </w:rPr>
        <w:t>.</w:t>
      </w:r>
      <w:r w:rsidRPr="00C73754">
        <w:rPr>
          <w:rFonts w:ascii="Times New Roman" w:hAnsi="Times New Roman" w:cs="Times New Roman"/>
          <w:sz w:val="24"/>
          <w:szCs w:val="24"/>
        </w:rPr>
        <w:t xml:space="preserve"> Available at </w:t>
      </w:r>
      <w:hyperlink r:id="rId4" w:history="1">
        <w:r w:rsidRPr="00C73754">
          <w:rPr>
            <w:rStyle w:val="Hyperlink"/>
            <w:rFonts w:ascii="Times New Roman" w:hAnsi="Times New Roman" w:cs="Times New Roman"/>
            <w:sz w:val="24"/>
            <w:szCs w:val="24"/>
          </w:rPr>
          <w:t>http://digitalcommons.unl.edu/libphilprac/3753</w:t>
        </w:r>
      </w:hyperlink>
    </w:p>
    <w:p w14:paraId="13886183" w14:textId="77777777" w:rsidR="00F66764" w:rsidRDefault="00F66764"/>
    <w:sectPr w:rsidR="00F66764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11AF"/>
    <w:rsid w:val="007321AC"/>
    <w:rsid w:val="009666B6"/>
    <w:rsid w:val="00C711AF"/>
    <w:rsid w:val="00ED4792"/>
    <w:rsid w:val="00F66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855812"/>
  <w15:chartTrackingRefBased/>
  <w15:docId w15:val="{684A0244-E445-4A72-B505-3123EB67AA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711A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711A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gitalcommons.unl.edu/libphilprac/375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314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2</cp:revision>
  <dcterms:created xsi:type="dcterms:W3CDTF">2024-11-25T13:11:00Z</dcterms:created>
  <dcterms:modified xsi:type="dcterms:W3CDTF">2024-11-25T13:11:00Z</dcterms:modified>
</cp:coreProperties>
</file>