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4A77" w:rsidRDefault="00484A77" w:rsidP="00484A7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Publications 7</w:t>
      </w:r>
    </w:p>
    <w:p w:rsidR="00484A77" w:rsidRPr="00484A77" w:rsidRDefault="00484A77" w:rsidP="00484A7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proofErr w:type="spellStart"/>
      <w:r w:rsidRPr="00484A77">
        <w:rPr>
          <w:rFonts w:ascii="Times New Roman" w:hAnsi="Times New Roman" w:cs="Times New Roman"/>
          <w:b/>
          <w:sz w:val="24"/>
          <w:szCs w:val="24"/>
        </w:rPr>
        <w:t>Balogun</w:t>
      </w:r>
      <w:proofErr w:type="spellEnd"/>
      <w:r w:rsidRPr="00484A77">
        <w:rPr>
          <w:rFonts w:ascii="Times New Roman" w:hAnsi="Times New Roman" w:cs="Times New Roman"/>
          <w:b/>
          <w:sz w:val="24"/>
          <w:szCs w:val="24"/>
        </w:rPr>
        <w:t>, S. W.</w:t>
      </w:r>
      <w:r w:rsidRPr="00484A77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484A77">
        <w:rPr>
          <w:rFonts w:ascii="Times New Roman" w:hAnsi="Times New Roman" w:cs="Times New Roman"/>
          <w:sz w:val="24"/>
          <w:szCs w:val="24"/>
        </w:rPr>
        <w:t>Oyeshola</w:t>
      </w:r>
      <w:proofErr w:type="spellEnd"/>
      <w:r w:rsidRPr="00484A77">
        <w:rPr>
          <w:rFonts w:ascii="Times New Roman" w:hAnsi="Times New Roman" w:cs="Times New Roman"/>
          <w:sz w:val="24"/>
          <w:szCs w:val="24"/>
        </w:rPr>
        <w:t xml:space="preserve">, H. O; </w:t>
      </w:r>
      <w:proofErr w:type="spellStart"/>
      <w:r w:rsidRPr="00484A77">
        <w:rPr>
          <w:rFonts w:ascii="Times New Roman" w:hAnsi="Times New Roman" w:cs="Times New Roman"/>
          <w:sz w:val="24"/>
          <w:szCs w:val="24"/>
        </w:rPr>
        <w:t>Adejumo</w:t>
      </w:r>
      <w:proofErr w:type="spellEnd"/>
      <w:r w:rsidRPr="00484A77">
        <w:rPr>
          <w:rFonts w:ascii="Times New Roman" w:hAnsi="Times New Roman" w:cs="Times New Roman"/>
          <w:sz w:val="24"/>
          <w:szCs w:val="24"/>
        </w:rPr>
        <w:t xml:space="preserve">, B. K; </w:t>
      </w:r>
      <w:proofErr w:type="spellStart"/>
      <w:r w:rsidRPr="00484A77">
        <w:rPr>
          <w:rFonts w:ascii="Times New Roman" w:hAnsi="Times New Roman" w:cs="Times New Roman"/>
          <w:sz w:val="24"/>
          <w:szCs w:val="24"/>
        </w:rPr>
        <w:t>Sanusi</w:t>
      </w:r>
      <w:proofErr w:type="spellEnd"/>
      <w:r w:rsidRPr="00484A77">
        <w:rPr>
          <w:rFonts w:ascii="Times New Roman" w:hAnsi="Times New Roman" w:cs="Times New Roman"/>
          <w:sz w:val="24"/>
          <w:szCs w:val="24"/>
        </w:rPr>
        <w:t xml:space="preserve">, Y. K; and </w:t>
      </w:r>
      <w:proofErr w:type="spellStart"/>
      <w:r w:rsidRPr="00484A77">
        <w:rPr>
          <w:rFonts w:ascii="Times New Roman" w:hAnsi="Times New Roman" w:cs="Times New Roman"/>
          <w:sz w:val="24"/>
          <w:szCs w:val="24"/>
        </w:rPr>
        <w:t>Fajinmi</w:t>
      </w:r>
      <w:proofErr w:type="spellEnd"/>
      <w:r w:rsidRPr="00484A77">
        <w:rPr>
          <w:rFonts w:ascii="Times New Roman" w:hAnsi="Times New Roman" w:cs="Times New Roman"/>
          <w:sz w:val="24"/>
          <w:szCs w:val="24"/>
        </w:rPr>
        <w:t>, G. R (2022</w:t>
      </w:r>
      <w:r w:rsidRPr="00484A77">
        <w:rPr>
          <w:rFonts w:ascii="Times New Roman" w:hAnsi="Times New Roman" w:cs="Times New Roman"/>
          <w:b/>
          <w:sz w:val="24"/>
          <w:szCs w:val="24"/>
        </w:rPr>
        <w:t xml:space="preserve">). </w:t>
      </w:r>
      <w:r w:rsidRPr="00484A77">
        <w:rPr>
          <w:rFonts w:ascii="Times New Roman" w:hAnsi="Times New Roman" w:cs="Times New Roman"/>
          <w:sz w:val="24"/>
          <w:szCs w:val="24"/>
        </w:rPr>
        <w:t xml:space="preserve"> </w:t>
      </w:r>
      <w:r w:rsidRPr="00484A77">
        <w:rPr>
          <w:rFonts w:ascii="Times New Roman" w:hAnsi="Times New Roman" w:cs="Times New Roman"/>
          <w:bCs/>
          <w:sz w:val="24"/>
          <w:szCs w:val="24"/>
        </w:rPr>
        <w:t xml:space="preserve">Evaluation of Photovoltaic Properties of Green Synthesized Zinc Oxide Nanoparticles from Extract of </w:t>
      </w:r>
      <w:proofErr w:type="spellStart"/>
      <w:r w:rsidRPr="00484A77">
        <w:rPr>
          <w:rFonts w:ascii="Times New Roman" w:hAnsi="Times New Roman" w:cs="Times New Roman"/>
          <w:bCs/>
          <w:sz w:val="24"/>
          <w:szCs w:val="24"/>
        </w:rPr>
        <w:t>Carica</w:t>
      </w:r>
      <w:proofErr w:type="spellEnd"/>
      <w:r w:rsidRPr="00484A77">
        <w:rPr>
          <w:rFonts w:ascii="Times New Roman" w:hAnsi="Times New Roman" w:cs="Times New Roman"/>
          <w:bCs/>
          <w:sz w:val="24"/>
          <w:szCs w:val="24"/>
        </w:rPr>
        <w:t xml:space="preserve"> papaya for Anode Buffer Film Layer of Polymer Solar Cells. </w:t>
      </w:r>
      <w:hyperlink r:id="rId5" w:history="1">
        <w:r w:rsidRPr="00484A77">
          <w:rPr>
            <w:rStyle w:val="Hyperlink"/>
            <w:rFonts w:ascii="Times New Roman" w:hAnsi="Times New Roman" w:cs="Times New Roman"/>
            <w:i/>
            <w:iCs/>
            <w:sz w:val="24"/>
            <w:szCs w:val="24"/>
          </w:rPr>
          <w:t>https://ssrn.com/abstract=4010361.SSRN Electronic  Journal</w:t>
        </w:r>
      </w:hyperlink>
      <w:r w:rsidRPr="00484A77">
        <w:rPr>
          <w:rStyle w:val="Hyperlink"/>
          <w:rFonts w:ascii="Times New Roman" w:hAnsi="Times New Roman" w:cs="Times New Roman"/>
          <w:sz w:val="24"/>
          <w:szCs w:val="24"/>
        </w:rPr>
        <w:t>.</w:t>
      </w:r>
      <w:r w:rsidRPr="00484A77">
        <w:rPr>
          <w:rFonts w:ascii="Times New Roman" w:hAnsi="Times New Roman" w:cs="Times New Roman"/>
          <w:sz w:val="24"/>
          <w:szCs w:val="24"/>
        </w:rPr>
        <w:t xml:space="preserve">  DOI:10.2139/ssrn.4010361. </w:t>
      </w:r>
    </w:p>
    <w:p w:rsidR="00A53735" w:rsidRDefault="00484A77"/>
    <w:sectPr w:rsidR="00A537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4CE2600"/>
    <w:multiLevelType w:val="hybridMultilevel"/>
    <w:tmpl w:val="5A26E99A"/>
    <w:lvl w:ilvl="0" w:tplc="04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A77"/>
    <w:rsid w:val="00484A77"/>
    <w:rsid w:val="006E673F"/>
    <w:rsid w:val="00EA7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46B9C5-9838-49E6-B2DC-8F9EC0CC9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84A77"/>
    <w:pPr>
      <w:ind w:left="720"/>
      <w:contextualSpacing/>
    </w:pPr>
    <w:rPr>
      <w:kern w:val="2"/>
      <w14:ligatures w14:val="standardContextual"/>
    </w:rPr>
  </w:style>
  <w:style w:type="character" w:styleId="Hyperlink">
    <w:name w:val="Hyperlink"/>
    <w:uiPriority w:val="99"/>
    <w:rsid w:val="00484A7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srn.com/abstract=4010361.%20SSRN%20Electronic%20%20Journa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377</Characters>
  <Application>Microsoft Office Word</Application>
  <DocSecurity>0</DocSecurity>
  <Lines>3</Lines>
  <Paragraphs>1</Paragraphs>
  <ScaleCrop>false</ScaleCrop>
  <Company/>
  <LinksUpToDate>false</LinksUpToDate>
  <CharactersWithSpaces>441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 PC</dc:creator>
  <cp:keywords/>
  <dc:description/>
  <cp:lastModifiedBy>DELL PC</cp:lastModifiedBy>
  <cp:revision>1</cp:revision>
  <dcterms:created xsi:type="dcterms:W3CDTF">2025-02-04T14:17:00Z</dcterms:created>
  <dcterms:modified xsi:type="dcterms:W3CDTF">2025-02-04T14:18:00Z</dcterms:modified>
</cp:coreProperties>
</file>