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896900" w14:textId="0AB9C5BF" w:rsidR="00ED5F32" w:rsidRDefault="00BB7EA2" w:rsidP="00CB0307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4C4964">
        <w:rPr>
          <w:rFonts w:ascii="Times New Roman" w:hAnsi="Times New Roman" w:cs="Times New Roman"/>
          <w:b/>
          <w:sz w:val="24"/>
          <w:szCs w:val="24"/>
        </w:rPr>
        <w:t xml:space="preserve">Title: </w:t>
      </w:r>
      <w:r w:rsidR="00A8073E" w:rsidRPr="00A8073E">
        <w:rPr>
          <w:rFonts w:ascii="Times New Roman" w:hAnsi="Times New Roman" w:cs="Times New Roman"/>
          <w:bCs/>
        </w:rPr>
        <w:t xml:space="preserve">Assessment of drinking water quality in rural northern Nigeria: a case study of </w:t>
      </w:r>
      <w:proofErr w:type="spellStart"/>
      <w:r w:rsidR="00A8073E" w:rsidRPr="00A8073E">
        <w:rPr>
          <w:rFonts w:ascii="Times New Roman" w:hAnsi="Times New Roman" w:cs="Times New Roman"/>
          <w:bCs/>
        </w:rPr>
        <w:t>Diggi</w:t>
      </w:r>
      <w:proofErr w:type="spellEnd"/>
      <w:r w:rsidR="00A8073E" w:rsidRPr="00A8073E">
        <w:rPr>
          <w:rFonts w:ascii="Times New Roman" w:hAnsi="Times New Roman" w:cs="Times New Roman"/>
          <w:bCs/>
        </w:rPr>
        <w:t xml:space="preserve"> village in Kebbi State</w:t>
      </w:r>
      <w:r w:rsidR="00437FF1">
        <w:rPr>
          <w:rFonts w:ascii="Times New Roman" w:hAnsi="Times New Roman" w:cs="Times New Roman"/>
          <w:bCs/>
        </w:rPr>
        <w:t>, Nigeria.</w:t>
      </w:r>
    </w:p>
    <w:p w14:paraId="38F7FDD3" w14:textId="2764B82C" w:rsidR="00A8073E" w:rsidRPr="00F23FC0" w:rsidRDefault="00BB7EA2" w:rsidP="00A8073E">
      <w:pPr>
        <w:spacing w:after="0" w:line="480" w:lineRule="auto"/>
        <w:rPr>
          <w:rFonts w:ascii="Times New Roman" w:hAnsi="Times New Roman" w:cs="Times New Roman"/>
          <w:bCs/>
        </w:rPr>
      </w:pPr>
      <w:r w:rsidRPr="004C4964">
        <w:rPr>
          <w:rFonts w:ascii="Times New Roman" w:hAnsi="Times New Roman" w:cs="Times New Roman"/>
          <w:b/>
          <w:sz w:val="24"/>
          <w:szCs w:val="24"/>
        </w:rPr>
        <w:t>Authors:</w:t>
      </w:r>
      <w:r w:rsidR="00CB030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8073E" w:rsidRPr="00A8073E">
        <w:rPr>
          <w:rFonts w:ascii="Times New Roman" w:hAnsi="Times New Roman" w:cs="Times New Roman"/>
          <w:bCs/>
        </w:rPr>
        <w:t xml:space="preserve">Sawyerr, H. O, Iyanda, Y. A, Salami, O. O., and </w:t>
      </w:r>
      <w:proofErr w:type="spellStart"/>
      <w:r w:rsidR="00A8073E" w:rsidRPr="00A8073E">
        <w:rPr>
          <w:rFonts w:ascii="Times New Roman" w:hAnsi="Times New Roman" w:cs="Times New Roman"/>
          <w:bCs/>
        </w:rPr>
        <w:t>Bagudu</w:t>
      </w:r>
      <w:proofErr w:type="spellEnd"/>
      <w:r w:rsidR="00A8073E" w:rsidRPr="00A8073E">
        <w:rPr>
          <w:rFonts w:ascii="Times New Roman" w:hAnsi="Times New Roman" w:cs="Times New Roman"/>
          <w:bCs/>
        </w:rPr>
        <w:t xml:space="preserve"> B. M.  </w:t>
      </w:r>
    </w:p>
    <w:p w14:paraId="2EA5E1A3" w14:textId="77777777" w:rsidR="00A8073E" w:rsidRDefault="00BB7EA2" w:rsidP="00A8073E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C4964">
        <w:rPr>
          <w:rFonts w:ascii="Times New Roman" w:hAnsi="Times New Roman" w:cs="Times New Roman"/>
          <w:b/>
          <w:bCs/>
          <w:sz w:val="24"/>
          <w:szCs w:val="24"/>
        </w:rPr>
        <w:t>Abstract:</w:t>
      </w:r>
      <w:r w:rsidR="00F23FC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74D187F3" w14:textId="7600CD4E" w:rsidR="00ED5F32" w:rsidRPr="00A8073E" w:rsidRDefault="00A8073E" w:rsidP="00A8073E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073E">
        <w:rPr>
          <w:rFonts w:ascii="Times New Roman" w:hAnsi="Times New Roman" w:cs="Times New Roman"/>
          <w:sz w:val="24"/>
          <w:szCs w:val="24"/>
        </w:rPr>
        <w:t>The United Nations Millennium Development Goals (MDGs) target, and recently, World Health Organizations’</w:t>
      </w:r>
      <w:r w:rsidRPr="00A8073E">
        <w:rPr>
          <w:rFonts w:ascii="Times New Roman" w:hAnsi="Times New Roman" w:cs="Times New Roman"/>
          <w:sz w:val="24"/>
          <w:szCs w:val="24"/>
        </w:rPr>
        <w:t xml:space="preserve"> </w:t>
      </w:r>
      <w:r w:rsidRPr="00A8073E">
        <w:rPr>
          <w:rFonts w:ascii="Times New Roman" w:hAnsi="Times New Roman" w:cs="Times New Roman"/>
          <w:sz w:val="24"/>
          <w:szCs w:val="24"/>
        </w:rPr>
        <w:t>SDG goal, was to achieve access to safe and affordable drinking water for all. An important strategy to achieve these</w:t>
      </w:r>
      <w:r w:rsidRPr="00A8073E">
        <w:rPr>
          <w:rFonts w:ascii="Times New Roman" w:hAnsi="Times New Roman" w:cs="Times New Roman"/>
          <w:sz w:val="24"/>
          <w:szCs w:val="24"/>
        </w:rPr>
        <w:t xml:space="preserve"> </w:t>
      </w:r>
      <w:r w:rsidRPr="00A8073E">
        <w:rPr>
          <w:rFonts w:ascii="Times New Roman" w:hAnsi="Times New Roman" w:cs="Times New Roman"/>
          <w:sz w:val="24"/>
          <w:szCs w:val="24"/>
        </w:rPr>
        <w:t>goals was to obtain up-to-date information of water sources and their quality, especially the rural areas. This study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8073E">
        <w:rPr>
          <w:rFonts w:ascii="Times New Roman" w:hAnsi="Times New Roman" w:cs="Times New Roman"/>
          <w:sz w:val="24"/>
          <w:szCs w:val="24"/>
        </w:rPr>
        <w:t>assesses and provides such information on the typical sources and quality of drinking water available in a northern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8073E">
        <w:rPr>
          <w:rFonts w:ascii="Times New Roman" w:hAnsi="Times New Roman" w:cs="Times New Roman"/>
          <w:sz w:val="24"/>
          <w:szCs w:val="24"/>
        </w:rPr>
        <w:t>Nigeria rural community, most of which still lack infrastructure for effective treatment and distribution. Water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8073E">
        <w:rPr>
          <w:rFonts w:ascii="Times New Roman" w:hAnsi="Times New Roman" w:cs="Times New Roman"/>
          <w:sz w:val="24"/>
          <w:szCs w:val="24"/>
        </w:rPr>
        <w:t>samples from three wells and two boreholes were collected, analysed in-situ and in the laboratory for quality 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073E">
        <w:rPr>
          <w:rFonts w:ascii="Times New Roman" w:hAnsi="Times New Roman" w:cs="Times New Roman"/>
          <w:sz w:val="24"/>
          <w:szCs w:val="24"/>
        </w:rPr>
        <w:t>physico</w:t>
      </w:r>
      <w:proofErr w:type="spellEnd"/>
      <w:r w:rsidRPr="00A8073E">
        <w:rPr>
          <w:rFonts w:ascii="Times New Roman" w:hAnsi="Times New Roman" w:cs="Times New Roman"/>
          <w:sz w:val="24"/>
          <w:szCs w:val="24"/>
        </w:rPr>
        <w:t>-chemical, heavy metals and bacteriological parameters using appropriate methods. The pH was within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8073E">
        <w:rPr>
          <w:rFonts w:ascii="Times New Roman" w:hAnsi="Times New Roman" w:cs="Times New Roman"/>
          <w:sz w:val="24"/>
          <w:szCs w:val="24"/>
        </w:rPr>
        <w:t xml:space="preserve">acceptable limit (5.64 – 7.77) except in the well located at </w:t>
      </w:r>
      <w:proofErr w:type="spellStart"/>
      <w:r w:rsidRPr="00A8073E">
        <w:rPr>
          <w:rFonts w:ascii="Times New Roman" w:hAnsi="Times New Roman" w:cs="Times New Roman"/>
          <w:sz w:val="24"/>
          <w:szCs w:val="24"/>
        </w:rPr>
        <w:t>Illela</w:t>
      </w:r>
      <w:proofErr w:type="spellEnd"/>
      <w:r w:rsidRPr="00A8073E">
        <w:rPr>
          <w:rFonts w:ascii="Times New Roman" w:hAnsi="Times New Roman" w:cs="Times New Roman"/>
          <w:sz w:val="24"/>
          <w:szCs w:val="24"/>
        </w:rPr>
        <w:t>. Although the conductivity (12.6-435.0 µs/cm),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8073E">
        <w:rPr>
          <w:rFonts w:ascii="Times New Roman" w:hAnsi="Times New Roman" w:cs="Times New Roman"/>
          <w:sz w:val="24"/>
          <w:szCs w:val="24"/>
        </w:rPr>
        <w:t>TDS (7.45-261 mg/l), alkalinity (10.0-12 mg/l) and chloride (1.9-45.9) values were lower than the recommended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8073E">
        <w:rPr>
          <w:rFonts w:ascii="Times New Roman" w:hAnsi="Times New Roman" w:cs="Times New Roman"/>
          <w:sz w:val="24"/>
          <w:szCs w:val="24"/>
        </w:rPr>
        <w:t xml:space="preserve">WHO ranges, the values could affect acceptability of the water. The well in </w:t>
      </w:r>
      <w:proofErr w:type="spellStart"/>
      <w:r w:rsidRPr="00A8073E">
        <w:rPr>
          <w:rFonts w:ascii="Times New Roman" w:hAnsi="Times New Roman" w:cs="Times New Roman"/>
          <w:sz w:val="24"/>
          <w:szCs w:val="24"/>
        </w:rPr>
        <w:t>Kofar</w:t>
      </w:r>
      <w:proofErr w:type="spellEnd"/>
      <w:r w:rsidRPr="00A8073E">
        <w:rPr>
          <w:rFonts w:ascii="Times New Roman" w:hAnsi="Times New Roman" w:cs="Times New Roman"/>
          <w:sz w:val="24"/>
          <w:szCs w:val="24"/>
        </w:rPr>
        <w:t xml:space="preserve"> Yamma recorded high lead values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8073E">
        <w:rPr>
          <w:rFonts w:ascii="Times New Roman" w:hAnsi="Times New Roman" w:cs="Times New Roman"/>
          <w:sz w:val="24"/>
          <w:szCs w:val="24"/>
        </w:rPr>
        <w:t>(0.09 mg/l) as well as chromium (0.08 mg/l) and arsenic (0.06 mg/l). The five water sources have very poor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8073E">
        <w:rPr>
          <w:rFonts w:ascii="Times New Roman" w:hAnsi="Times New Roman" w:cs="Times New Roman"/>
          <w:sz w:val="24"/>
          <w:szCs w:val="24"/>
        </w:rPr>
        <w:t>microbiologic quality with records of E. coli in all the samples. Boiling, chlorination and better hygiene practice was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8073E">
        <w:rPr>
          <w:rFonts w:ascii="Times New Roman" w:hAnsi="Times New Roman" w:cs="Times New Roman"/>
          <w:sz w:val="24"/>
          <w:szCs w:val="24"/>
        </w:rPr>
        <w:t>recommended for the village community.</w:t>
      </w:r>
    </w:p>
    <w:p w14:paraId="73224B42" w14:textId="390EFB8F" w:rsidR="00ED5F32" w:rsidRPr="00ED5F32" w:rsidRDefault="00ED5F32" w:rsidP="00ED5F32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D5F32">
        <w:rPr>
          <w:rFonts w:ascii="Times New Roman" w:hAnsi="Times New Roman" w:cs="Times New Roman"/>
          <w:b/>
          <w:bCs/>
          <w:sz w:val="24"/>
          <w:szCs w:val="24"/>
        </w:rPr>
        <w:t xml:space="preserve">Keywords: </w:t>
      </w:r>
      <w:r w:rsidR="00A8073E" w:rsidRPr="00A8073E">
        <w:rPr>
          <w:rFonts w:ascii="Times New Roman" w:hAnsi="Times New Roman" w:cs="Times New Roman"/>
          <w:sz w:val="24"/>
          <w:szCs w:val="24"/>
        </w:rPr>
        <w:t>MDG goals, SDG goals, Drinking water, Quality, Heavy metals</w:t>
      </w:r>
    </w:p>
    <w:p w14:paraId="5743F236" w14:textId="0DF7A314" w:rsidR="0030372B" w:rsidRPr="004C4964" w:rsidRDefault="00BB7EA2" w:rsidP="00CB0307">
      <w:pPr>
        <w:rPr>
          <w:rFonts w:ascii="Times New Roman" w:hAnsi="Times New Roman" w:cs="Times New Roman"/>
          <w:bCs/>
          <w:iCs/>
          <w:sz w:val="24"/>
          <w:szCs w:val="24"/>
        </w:rPr>
      </w:pPr>
      <w:r w:rsidRPr="007E4329">
        <w:rPr>
          <w:rFonts w:ascii="Times New Roman" w:hAnsi="Times New Roman" w:cs="Times New Roman"/>
          <w:b/>
          <w:bCs/>
          <w:sz w:val="24"/>
          <w:szCs w:val="24"/>
        </w:rPr>
        <w:t>Weblink</w:t>
      </w:r>
      <w:r w:rsidRPr="007E4329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37FF1" w:rsidRPr="00437FF1">
        <w:rPr>
          <w:rFonts w:ascii="Times New Roman" w:hAnsi="Times New Roman" w:cs="Times New Roman"/>
          <w:sz w:val="24"/>
          <w:szCs w:val="24"/>
        </w:rPr>
        <w:t>https://alhikmahuniversity.edu.ng/centralJournal/single_journal.php?id=107</w:t>
      </w:r>
    </w:p>
    <w:p w14:paraId="4270101F" w14:textId="78FF3332" w:rsidR="007E4329" w:rsidRPr="00BB7EA2" w:rsidRDefault="007E4329" w:rsidP="00BB7EA2">
      <w:r w:rsidRPr="00BB7EA2">
        <w:t xml:space="preserve"> </w:t>
      </w:r>
    </w:p>
    <w:sectPr w:rsidR="007E4329" w:rsidRPr="00BB7EA2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4329"/>
    <w:rsid w:val="0000273E"/>
    <w:rsid w:val="000F73C8"/>
    <w:rsid w:val="00196285"/>
    <w:rsid w:val="0030372B"/>
    <w:rsid w:val="00355BC2"/>
    <w:rsid w:val="00437FF1"/>
    <w:rsid w:val="00572768"/>
    <w:rsid w:val="005F58BB"/>
    <w:rsid w:val="00736E16"/>
    <w:rsid w:val="007B3A15"/>
    <w:rsid w:val="007E4329"/>
    <w:rsid w:val="00A8073E"/>
    <w:rsid w:val="00BB7EA2"/>
    <w:rsid w:val="00BE29F0"/>
    <w:rsid w:val="00CB0307"/>
    <w:rsid w:val="00E445B7"/>
    <w:rsid w:val="00ED5F32"/>
    <w:rsid w:val="00F23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E72947"/>
  <w15:chartTrackingRefBased/>
  <w15:docId w15:val="{64286407-53E1-4B32-BB39-1570CD056F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7EA2"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D5F3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E432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E4329"/>
    <w:rPr>
      <w:color w:val="605E5C"/>
      <w:shd w:val="clear" w:color="auto" w:fill="E1DFDD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D5F32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117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2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262</Words>
  <Characters>1497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Olalekan Salami</dc:creator>
  <cp:keywords/>
  <dc:description/>
  <cp:lastModifiedBy>Windows User</cp:lastModifiedBy>
  <cp:revision>4</cp:revision>
  <dcterms:created xsi:type="dcterms:W3CDTF">2025-01-29T10:10:00Z</dcterms:created>
  <dcterms:modified xsi:type="dcterms:W3CDTF">2025-01-29T10:32:00Z</dcterms:modified>
</cp:coreProperties>
</file>