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5FAB5" w14:textId="77777777" w:rsidR="003B1485" w:rsidRDefault="004D520C">
      <w:pPr>
        <w:jc w:val="center"/>
        <w:sectPr w:rsidR="003B1485">
          <w:type w:val="continuous"/>
          <w:pgSz w:w="11900" w:h="15620"/>
          <w:pgMar w:top="720" w:right="720" w:bottom="720" w:left="720" w:header="360" w:footer="360" w:gutter="0"/>
          <w:cols w:space="720"/>
        </w:sectPr>
      </w:pPr>
      <w:r>
        <w:rPr>
          <w:noProof/>
        </w:rPr>
        <w:drawing>
          <wp:inline distT="0" distB="0" distL="0" distR="0" wp14:anchorId="6E0FB316" wp14:editId="6B564568">
            <wp:extent cx="6629400" cy="8242300"/>
            <wp:effectExtent l="0" t="0" r="0" b="0"/>
            <wp:docPr id="2"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ew Bitmap Image.jpg"/>
                    <pic:cNvPicPr/>
                  </pic:nvPicPr>
                  <pic:blipFill>
                    <a:blip r:embed="rId6" cstate="print"/>
                    <a:stretch>
                      <a:fillRect/>
                    </a:stretch>
                  </pic:blipFill>
                  <pic:spPr>
                    <a:xfrm>
                      <a:off x="0" y="0"/>
                      <a:ext cx="6629400" cy="8242300"/>
                    </a:xfrm>
                    <a:prstGeom prst="rect">
                      <a:avLst/>
                    </a:prstGeom>
                  </pic:spPr>
                </pic:pic>
              </a:graphicData>
            </a:graphic>
          </wp:inline>
        </w:drawing>
      </w:r>
    </w:p>
    <w:p w14:paraId="142FB784" w14:textId="77777777" w:rsidR="003B1485" w:rsidRDefault="004D520C">
      <w:pPr>
        <w:spacing w:after="0" w:line="263" w:lineRule="auto"/>
        <w:jc w:val="center"/>
        <w:rPr>
          <w:sz w:val="19"/>
        </w:rPr>
      </w:pPr>
      <w:r>
        <w:rPr>
          <w:rFonts w:ascii="Calibri" w:eastAsia="Calibri" w:hAnsi="Calibri" w:hint="eastAsia"/>
          <w:color w:val="000000"/>
          <w:sz w:val="19"/>
        </w:rPr>
        <w:lastRenderedPageBreak/>
        <w:t>ABSU 2023 NALT CONFERENCE</w:t>
      </w:r>
      <w:r>
        <w:rPr>
          <w:noProof/>
        </w:rPr>
        <w:drawing>
          <wp:anchor distT="0" distB="0" distL="114300" distR="114300" simplePos="0" relativeHeight="251619328" behindDoc="0" locked="0" layoutInCell="1" allowOverlap="1" wp14:anchorId="67B18EB4" wp14:editId="21882FB7">
            <wp:simplePos x="0" y="0"/>
            <wp:positionH relativeFrom="page">
              <wp:posOffset>914400</wp:posOffset>
            </wp:positionH>
            <wp:positionV relativeFrom="page">
              <wp:posOffset>469900</wp:posOffset>
            </wp:positionV>
            <wp:extent cx="1765300" cy="279400"/>
            <wp:effectExtent l="0" t="0" r="2540" b="4445"/>
            <wp:wrapNone/>
            <wp:docPr id="3"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65300" cy="2794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20352" behindDoc="0" locked="0" layoutInCell="1" allowOverlap="1" wp14:anchorId="59819007" wp14:editId="6BC1357A">
            <wp:simplePos x="0" y="0"/>
            <wp:positionH relativeFrom="page">
              <wp:posOffset>4826000</wp:posOffset>
            </wp:positionH>
            <wp:positionV relativeFrom="page">
              <wp:posOffset>571500</wp:posOffset>
            </wp:positionV>
            <wp:extent cx="393700" cy="177800"/>
            <wp:effectExtent l="0" t="0" r="2540" b="4445"/>
            <wp:wrapNone/>
            <wp:docPr id="4"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3700" cy="1778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21376" behindDoc="1" locked="0" layoutInCell="1" allowOverlap="1" wp14:anchorId="5FC8C314" wp14:editId="550733CF">
            <wp:simplePos x="0" y="0"/>
            <wp:positionH relativeFrom="page">
              <wp:posOffset>7366000</wp:posOffset>
            </wp:positionH>
            <wp:positionV relativeFrom="page">
              <wp:posOffset>5473700</wp:posOffset>
            </wp:positionV>
            <wp:extent cx="254000" cy="1333500"/>
            <wp:effectExtent l="0" t="0" r="2540" b="4445"/>
            <wp:wrapNone/>
            <wp:docPr id="6" name="S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54000" cy="1333500"/>
                    </a:xfrm>
                    <a:prstGeom prst="rect">
                      <a:avLst/>
                    </a:prstGeom>
                  </pic:spPr>
                </pic:pic>
              </a:graphicData>
            </a:graphic>
            <wp14:sizeRelH relativeFrom="page">
              <wp14:pctWidth>0</wp14:pctWidth>
            </wp14:sizeRelH>
            <wp14:sizeRelV relativeFrom="page">
              <wp14:pctHeight>0</wp14:pctHeight>
            </wp14:sizeRelV>
          </wp:anchor>
        </w:drawing>
      </w:r>
    </w:p>
    <w:p w14:paraId="059FFA8E" w14:textId="77777777" w:rsidR="003B1485" w:rsidRDefault="003B1485">
      <w:pPr>
        <w:spacing w:after="0" w:line="240" w:lineRule="auto"/>
        <w:jc w:val="both"/>
        <w:rPr>
          <w:rFonts w:ascii="SimSun" w:eastAsia="SimSun" w:hAnsi="SimSun"/>
          <w:color w:val="000000"/>
          <w:sz w:val="21"/>
        </w:rPr>
      </w:pPr>
    </w:p>
    <w:p w14:paraId="655BC485" w14:textId="77777777" w:rsidR="003B1485" w:rsidRDefault="004D520C">
      <w:pPr>
        <w:spacing w:after="0" w:line="206" w:lineRule="auto"/>
        <w:jc w:val="center"/>
        <w:rPr>
          <w:sz w:val="47"/>
        </w:rPr>
      </w:pPr>
      <w:r>
        <w:rPr>
          <w:rFonts w:ascii="Calibri" w:eastAsia="Calibri" w:hAnsi="Calibri" w:hint="eastAsia"/>
          <w:b/>
          <w:color w:val="000000"/>
          <w:sz w:val="47"/>
        </w:rPr>
        <w:t>PROCEEDINGS OF THE</w:t>
      </w:r>
    </w:p>
    <w:p w14:paraId="0C8EFF3B" w14:textId="77777777" w:rsidR="003B1485" w:rsidRDefault="003B1485">
      <w:pPr>
        <w:spacing w:after="0" w:line="240" w:lineRule="auto"/>
        <w:jc w:val="both"/>
        <w:rPr>
          <w:rFonts w:ascii="SimSun" w:eastAsia="SimSun" w:hAnsi="SimSun"/>
          <w:color w:val="000000"/>
          <w:sz w:val="21"/>
        </w:rPr>
      </w:pPr>
    </w:p>
    <w:p w14:paraId="64E236E6" w14:textId="77777777" w:rsidR="003B1485" w:rsidRDefault="004D520C">
      <w:pPr>
        <w:jc w:val="center"/>
      </w:pPr>
      <w:r>
        <w:rPr>
          <w:noProof/>
        </w:rPr>
        <w:drawing>
          <wp:inline distT="0" distB="0" distL="0" distR="0" wp14:anchorId="36E827B8" wp14:editId="03488927">
            <wp:extent cx="1955800" cy="965200"/>
            <wp:effectExtent l="0" t="0" r="0" b="0"/>
            <wp:docPr id="5"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ew Bitmap Image.jpg"/>
                    <pic:cNvPicPr/>
                  </pic:nvPicPr>
                  <pic:blipFill>
                    <a:blip r:embed="rId10" cstate="print"/>
                    <a:stretch>
                      <a:fillRect/>
                    </a:stretch>
                  </pic:blipFill>
                  <pic:spPr>
                    <a:xfrm>
                      <a:off x="0" y="0"/>
                      <a:ext cx="1955800" cy="965200"/>
                    </a:xfrm>
                    <a:prstGeom prst="rect">
                      <a:avLst/>
                    </a:prstGeom>
                  </pic:spPr>
                </pic:pic>
              </a:graphicData>
            </a:graphic>
          </wp:inline>
        </w:drawing>
      </w:r>
    </w:p>
    <w:p w14:paraId="556105CC" w14:textId="77777777" w:rsidR="003B1485" w:rsidRDefault="003B1485">
      <w:pPr>
        <w:spacing w:after="0" w:line="240" w:lineRule="auto"/>
        <w:jc w:val="both"/>
        <w:rPr>
          <w:rFonts w:ascii="SimSun" w:eastAsia="SimSun" w:hAnsi="SimSun"/>
          <w:color w:val="000000"/>
          <w:sz w:val="21"/>
        </w:rPr>
      </w:pPr>
    </w:p>
    <w:p w14:paraId="062840B3" w14:textId="77777777" w:rsidR="003B1485" w:rsidRDefault="004D520C">
      <w:pPr>
        <w:spacing w:before="17" w:after="0" w:line="239" w:lineRule="auto"/>
        <w:jc w:val="center"/>
        <w:rPr>
          <w:sz w:val="40"/>
        </w:rPr>
      </w:pPr>
      <w:r>
        <w:rPr>
          <w:rFonts w:ascii="Calibri" w:eastAsia="Calibri" w:hAnsi="Calibri" w:hint="eastAsia"/>
          <w:color w:val="000000"/>
          <w:sz w:val="40"/>
        </w:rPr>
        <w:t>ANNUAL CONFERENCE</w:t>
      </w:r>
    </w:p>
    <w:p w14:paraId="5146C17B" w14:textId="77777777" w:rsidR="003B1485" w:rsidRDefault="004D520C">
      <w:pPr>
        <w:spacing w:before="30" w:after="0" w:line="239" w:lineRule="auto"/>
        <w:jc w:val="center"/>
        <w:rPr>
          <w:sz w:val="40"/>
        </w:rPr>
      </w:pPr>
      <w:r>
        <w:rPr>
          <w:rFonts w:ascii="Calibri" w:eastAsia="Calibri" w:hAnsi="Calibri" w:hint="eastAsia"/>
          <w:b/>
          <w:color w:val="000000"/>
          <w:sz w:val="40"/>
        </w:rPr>
        <w:t>OF THE</w:t>
      </w:r>
    </w:p>
    <w:p w14:paraId="22797D34" w14:textId="77777777" w:rsidR="003B1485" w:rsidRDefault="004D520C">
      <w:pPr>
        <w:spacing w:before="24" w:after="0" w:line="240" w:lineRule="auto"/>
        <w:jc w:val="center"/>
        <w:rPr>
          <w:sz w:val="47"/>
        </w:rPr>
      </w:pPr>
      <w:r>
        <w:rPr>
          <w:rFonts w:ascii="Calibri" w:eastAsia="Calibri" w:hAnsi="Calibri" w:hint="eastAsia"/>
          <w:b/>
          <w:color w:val="000000"/>
          <w:sz w:val="47"/>
        </w:rPr>
        <w:t>NIGERIAN ASSOCIATION OF LAW</w:t>
      </w:r>
    </w:p>
    <w:p w14:paraId="29C4EE7C" w14:textId="77777777" w:rsidR="003B1485" w:rsidRDefault="004D520C">
      <w:pPr>
        <w:spacing w:before="4" w:after="0" w:line="240" w:lineRule="auto"/>
        <w:jc w:val="center"/>
        <w:rPr>
          <w:sz w:val="47"/>
        </w:rPr>
      </w:pPr>
      <w:r>
        <w:rPr>
          <w:rFonts w:ascii="Calibri" w:eastAsia="Calibri" w:hAnsi="Calibri" w:hint="eastAsia"/>
          <w:b/>
          <w:color w:val="000000"/>
          <w:sz w:val="47"/>
        </w:rPr>
        <w:t>TEACHERS (NALT)</w:t>
      </w:r>
    </w:p>
    <w:p w14:paraId="02FDE68A" w14:textId="77777777" w:rsidR="003B1485" w:rsidRDefault="003B1485">
      <w:pPr>
        <w:spacing w:after="0" w:line="240" w:lineRule="auto"/>
        <w:jc w:val="both"/>
        <w:rPr>
          <w:rFonts w:ascii="SimSun" w:eastAsia="SimSun" w:hAnsi="SimSun"/>
          <w:color w:val="000000"/>
          <w:sz w:val="21"/>
        </w:rPr>
      </w:pPr>
    </w:p>
    <w:p w14:paraId="6181E74A" w14:textId="77777777" w:rsidR="003B1485" w:rsidRDefault="003B1485">
      <w:pPr>
        <w:spacing w:after="0" w:line="240" w:lineRule="auto"/>
        <w:jc w:val="both"/>
        <w:rPr>
          <w:rFonts w:ascii="SimSun" w:eastAsia="SimSun" w:hAnsi="SimSun"/>
          <w:color w:val="000000"/>
          <w:sz w:val="21"/>
        </w:rPr>
      </w:pPr>
    </w:p>
    <w:p w14:paraId="4F92F3B3" w14:textId="77777777" w:rsidR="003B1485" w:rsidRDefault="003B1485">
      <w:pPr>
        <w:spacing w:after="0" w:line="240" w:lineRule="auto"/>
        <w:jc w:val="both"/>
        <w:rPr>
          <w:rFonts w:ascii="SimSun" w:eastAsia="SimSun" w:hAnsi="SimSun"/>
          <w:color w:val="000000"/>
          <w:sz w:val="21"/>
        </w:rPr>
      </w:pPr>
    </w:p>
    <w:p w14:paraId="539C077F" w14:textId="77777777" w:rsidR="003B1485" w:rsidRDefault="004D520C">
      <w:pPr>
        <w:spacing w:before="92" w:after="0" w:line="239" w:lineRule="auto"/>
        <w:jc w:val="center"/>
        <w:rPr>
          <w:sz w:val="40"/>
        </w:rPr>
      </w:pPr>
      <w:r>
        <w:rPr>
          <w:rFonts w:ascii="Calibri" w:eastAsia="Calibri" w:hAnsi="Calibri" w:hint="eastAsia"/>
          <w:b/>
          <w:color w:val="000000"/>
          <w:sz w:val="40"/>
        </w:rPr>
        <w:t>HELD ON</w:t>
      </w:r>
    </w:p>
    <w:p w14:paraId="23D87B70" w14:textId="77777777" w:rsidR="003B1485" w:rsidRDefault="004D520C">
      <w:pPr>
        <w:spacing w:after="0" w:line="302" w:lineRule="auto"/>
        <w:ind w:firstLine="780"/>
        <w:jc w:val="both"/>
        <w:rPr>
          <w:sz w:val="12"/>
        </w:rPr>
      </w:pPr>
      <m:oMathPara>
        <m:oMath>
          <m:r>
            <w:rPr>
              <w:rFonts w:ascii="Calibri" w:eastAsia="Calibri" w:hAnsi="Calibri" w:hint="eastAsia"/>
              <w:color w:val="000000"/>
              <w:sz w:val="12"/>
            </w:rPr>
            <m:t>TUESDAY1</m:t>
          </m:r>
          <m:sSup>
            <m:sSupPr>
              <m:ctrlPr>
                <w:rPr>
                  <w:rFonts w:ascii="Cambria Math" w:hAnsi="Cambria Math"/>
                </w:rPr>
              </m:ctrlPr>
            </m:sSupPr>
            <m:e>
              <m:r>
                <w:rPr>
                  <w:rFonts w:ascii="Calibri" w:eastAsia="Calibri" w:hAnsi="Calibri" w:hint="eastAsia"/>
                  <w:color w:val="000000"/>
                  <w:sz w:val="12"/>
                </w:rPr>
                <m:t>1</m:t>
              </m:r>
            </m:e>
            <m:sup>
              <m:r>
                <w:rPr>
                  <w:rFonts w:ascii="Calibri" w:eastAsia="Calibri" w:hAnsi="Calibri" w:hint="eastAsia"/>
                  <w:color w:val="000000"/>
                  <w:sz w:val="12"/>
                </w:rPr>
                <m:t>TH</m:t>
              </m:r>
            </m:sup>
          </m:sSup>
          <m:r>
            <w:rPr>
              <w:rFonts w:ascii="Calibri" w:eastAsia="Calibri" w:hAnsi="Calibri" w:hint="eastAsia"/>
              <w:color w:val="000000"/>
              <w:sz w:val="12"/>
            </w:rPr>
            <m:t>-SATURDAY1</m:t>
          </m:r>
          <m:sSup>
            <m:sSupPr>
              <m:ctrlPr>
                <w:rPr>
                  <w:rFonts w:ascii="Cambria Math" w:hAnsi="Cambria Math"/>
                </w:rPr>
              </m:ctrlPr>
            </m:sSupPr>
            <m:e>
              <m:r>
                <w:rPr>
                  <w:rFonts w:ascii="Calibri" w:eastAsia="Calibri" w:hAnsi="Calibri" w:hint="eastAsia"/>
                  <w:color w:val="000000"/>
                  <w:sz w:val="12"/>
                </w:rPr>
                <m:t>5</m:t>
              </m:r>
            </m:e>
            <m:sup>
              <m:r>
                <w:rPr>
                  <w:rFonts w:ascii="Calibri" w:eastAsia="Calibri" w:hAnsi="Calibri" w:hint="eastAsia"/>
                  <w:color w:val="000000"/>
                  <w:sz w:val="12"/>
                </w:rPr>
                <m:t>TH</m:t>
              </m:r>
            </m:sup>
          </m:sSup>
          <m:r>
            <w:rPr>
              <w:rFonts w:ascii="Calibri" w:eastAsia="Calibri" w:hAnsi="Calibri" w:hint="eastAsia"/>
              <w:color w:val="000000"/>
              <w:sz w:val="12"/>
            </w:rPr>
            <m:t>JULY,2023</m:t>
          </m:r>
        </m:oMath>
      </m:oMathPara>
    </w:p>
    <w:p w14:paraId="43044B88" w14:textId="77777777" w:rsidR="003B1485" w:rsidRDefault="003B1485">
      <w:pPr>
        <w:spacing w:after="0" w:line="240" w:lineRule="auto"/>
        <w:jc w:val="both"/>
        <w:rPr>
          <w:rFonts w:ascii="SimSun" w:eastAsia="SimSun" w:hAnsi="SimSun"/>
          <w:color w:val="000000"/>
          <w:sz w:val="21"/>
        </w:rPr>
      </w:pPr>
    </w:p>
    <w:p w14:paraId="16D28410" w14:textId="77777777" w:rsidR="003B1485" w:rsidRDefault="003B1485">
      <w:pPr>
        <w:spacing w:after="0" w:line="240" w:lineRule="auto"/>
        <w:jc w:val="both"/>
        <w:rPr>
          <w:rFonts w:ascii="SimSun" w:eastAsia="SimSun" w:hAnsi="SimSun"/>
          <w:color w:val="000000"/>
          <w:sz w:val="21"/>
        </w:rPr>
      </w:pPr>
    </w:p>
    <w:p w14:paraId="2521239E" w14:textId="77777777" w:rsidR="003B1485" w:rsidRDefault="004D520C">
      <w:pPr>
        <w:spacing w:after="0" w:line="191" w:lineRule="auto"/>
        <w:jc w:val="center"/>
        <w:rPr>
          <w:sz w:val="40"/>
        </w:rPr>
      </w:pPr>
      <w:r>
        <w:rPr>
          <w:rFonts w:ascii="Calibri" w:eastAsia="Calibri" w:hAnsi="Calibri" w:hint="eastAsia"/>
          <w:b/>
          <w:color w:val="000000"/>
          <w:sz w:val="40"/>
        </w:rPr>
        <w:t>AT</w:t>
      </w:r>
    </w:p>
    <w:p w14:paraId="03603B05" w14:textId="77777777" w:rsidR="003B1485" w:rsidRDefault="004D520C">
      <w:pPr>
        <w:spacing w:before="95" w:after="0" w:line="239" w:lineRule="auto"/>
        <w:ind w:firstLine="500"/>
        <w:jc w:val="both"/>
        <w:rPr>
          <w:sz w:val="40"/>
        </w:rPr>
      </w:pPr>
      <w:r>
        <w:rPr>
          <w:rFonts w:ascii="Calibri" w:eastAsia="Calibri" w:hAnsi="Calibri" w:hint="eastAsia"/>
          <w:color w:val="000000"/>
          <w:sz w:val="40"/>
        </w:rPr>
        <w:t>THE INTERNATIONAL CONFERENCE CENTRE,</w:t>
      </w:r>
    </w:p>
    <w:p w14:paraId="1DC4E165" w14:textId="77777777" w:rsidR="003B1485" w:rsidRDefault="004D520C">
      <w:pPr>
        <w:spacing w:after="0" w:line="191" w:lineRule="auto"/>
        <w:jc w:val="center"/>
        <w:rPr>
          <w:sz w:val="40"/>
        </w:rPr>
      </w:pPr>
      <w:r>
        <w:rPr>
          <w:rFonts w:ascii="Calibri" w:eastAsia="Calibri" w:hAnsi="Calibri" w:hint="eastAsia"/>
          <w:color w:val="000000"/>
          <w:sz w:val="40"/>
        </w:rPr>
        <w:t>UMUAHIA</w:t>
      </w:r>
    </w:p>
    <w:p w14:paraId="2507AA79" w14:textId="77777777" w:rsidR="003B1485" w:rsidRDefault="003B1485">
      <w:pPr>
        <w:spacing w:after="0" w:line="240" w:lineRule="auto"/>
        <w:jc w:val="both"/>
        <w:rPr>
          <w:rFonts w:ascii="SimSun" w:eastAsia="SimSun" w:hAnsi="SimSun"/>
          <w:color w:val="000000"/>
          <w:sz w:val="21"/>
        </w:rPr>
      </w:pPr>
    </w:p>
    <w:p w14:paraId="3223A213" w14:textId="77777777" w:rsidR="003B1485" w:rsidRDefault="003B1485">
      <w:pPr>
        <w:spacing w:after="0" w:line="240" w:lineRule="auto"/>
        <w:jc w:val="both"/>
        <w:rPr>
          <w:rFonts w:ascii="SimSun" w:eastAsia="SimSun" w:hAnsi="SimSun"/>
          <w:color w:val="000000"/>
          <w:sz w:val="21"/>
        </w:rPr>
      </w:pPr>
    </w:p>
    <w:p w14:paraId="1C0D7CA2" w14:textId="77777777" w:rsidR="003B1485" w:rsidRDefault="003B1485">
      <w:pPr>
        <w:spacing w:after="0" w:line="240" w:lineRule="auto"/>
        <w:jc w:val="both"/>
        <w:rPr>
          <w:rFonts w:ascii="SimSun" w:eastAsia="SimSun" w:hAnsi="SimSun"/>
          <w:color w:val="000000"/>
          <w:sz w:val="21"/>
        </w:rPr>
      </w:pPr>
    </w:p>
    <w:p w14:paraId="4C732280" w14:textId="77777777" w:rsidR="003B1485" w:rsidRDefault="003B1485">
      <w:pPr>
        <w:spacing w:after="0" w:line="240" w:lineRule="auto"/>
        <w:jc w:val="both"/>
        <w:rPr>
          <w:rFonts w:ascii="SimSun" w:eastAsia="SimSun" w:hAnsi="SimSun"/>
          <w:color w:val="000000"/>
          <w:sz w:val="21"/>
        </w:rPr>
      </w:pPr>
    </w:p>
    <w:p w14:paraId="77FF658F" w14:textId="77777777" w:rsidR="003B1485" w:rsidRDefault="004D520C">
      <w:pPr>
        <w:spacing w:before="2" w:after="0" w:line="240" w:lineRule="auto"/>
        <w:jc w:val="center"/>
        <w:rPr>
          <w:sz w:val="47"/>
        </w:rPr>
      </w:pPr>
      <w:r>
        <w:rPr>
          <w:rFonts w:ascii="Calibri" w:eastAsia="Calibri" w:hAnsi="Calibri" w:hint="eastAsia"/>
          <w:b/>
          <w:color w:val="000000"/>
          <w:sz w:val="47"/>
        </w:rPr>
        <w:t>EDITED BY:</w:t>
      </w:r>
    </w:p>
    <w:p w14:paraId="1BE80FB8" w14:textId="77777777" w:rsidR="003B1485" w:rsidRDefault="004D520C">
      <w:pPr>
        <w:spacing w:before="50" w:after="0" w:line="239" w:lineRule="auto"/>
        <w:jc w:val="center"/>
        <w:rPr>
          <w:sz w:val="40"/>
        </w:rPr>
      </w:pPr>
      <w:r>
        <w:rPr>
          <w:rFonts w:ascii="Calibri" w:eastAsia="Calibri" w:hAnsi="Calibri" w:hint="eastAsia"/>
          <w:color w:val="000000"/>
          <w:sz w:val="40"/>
        </w:rPr>
        <w:t xml:space="preserve">PROF.EZENWA </w:t>
      </w:r>
      <w:proofErr w:type="gramStart"/>
      <w:r>
        <w:rPr>
          <w:rFonts w:ascii="Calibri" w:eastAsia="Calibri" w:hAnsi="Calibri" w:hint="eastAsia"/>
          <w:color w:val="000000"/>
          <w:sz w:val="40"/>
        </w:rPr>
        <w:t>C.NGWAKWE</w:t>
      </w:r>
      <w:proofErr w:type="gramEnd"/>
    </w:p>
    <w:p w14:paraId="30AFC78F" w14:textId="77777777" w:rsidR="003B1485" w:rsidRDefault="004D520C">
      <w:pPr>
        <w:spacing w:after="0" w:line="220" w:lineRule="auto"/>
        <w:jc w:val="center"/>
        <w:rPr>
          <w:sz w:val="40"/>
        </w:rPr>
      </w:pPr>
      <w:proofErr w:type="gramStart"/>
      <w:r>
        <w:rPr>
          <w:rFonts w:ascii="Calibri" w:eastAsia="Calibri" w:hAnsi="Calibri" w:hint="eastAsia"/>
          <w:color w:val="000000"/>
          <w:sz w:val="40"/>
        </w:rPr>
        <w:t>DR.CHIKA</w:t>
      </w:r>
      <w:proofErr w:type="gramEnd"/>
      <w:r>
        <w:rPr>
          <w:rFonts w:ascii="Calibri" w:eastAsia="Calibri" w:hAnsi="Calibri" w:hint="eastAsia"/>
          <w:color w:val="000000"/>
          <w:sz w:val="40"/>
        </w:rPr>
        <w:t xml:space="preserve"> ODOEMENAM</w:t>
      </w:r>
    </w:p>
    <w:p w14:paraId="628777E3" w14:textId="77777777" w:rsidR="003B1485" w:rsidRDefault="003B1485">
      <w:pPr>
        <w:spacing w:after="0" w:line="240" w:lineRule="auto"/>
        <w:jc w:val="both"/>
        <w:rPr>
          <w:rFonts w:ascii="SimSun" w:eastAsia="SimSun" w:hAnsi="SimSun"/>
          <w:color w:val="000000"/>
          <w:sz w:val="21"/>
        </w:rPr>
      </w:pPr>
    </w:p>
    <w:p w14:paraId="020F2F7D" w14:textId="77777777" w:rsidR="003B1485" w:rsidRDefault="004D520C">
      <w:pPr>
        <w:spacing w:before="66" w:after="0" w:line="239" w:lineRule="auto"/>
        <w:ind w:firstLine="1140"/>
        <w:jc w:val="both"/>
        <w:rPr>
          <w:sz w:val="40"/>
        </w:rPr>
      </w:pPr>
      <w:r>
        <w:rPr>
          <w:rFonts w:ascii="Calibri" w:eastAsia="Calibri" w:hAnsi="Calibri" w:hint="eastAsia"/>
          <w:color w:val="000000"/>
          <w:sz w:val="40"/>
        </w:rPr>
        <w:t>PROCEEDING OF THE 54THANNUAL</w:t>
      </w:r>
    </w:p>
    <w:p w14:paraId="1B9D70BB" w14:textId="77777777" w:rsidR="003B1485" w:rsidRDefault="004D520C">
      <w:pPr>
        <w:spacing w:after="0" w:line="263" w:lineRule="auto"/>
        <w:ind w:firstLine="380"/>
        <w:jc w:val="both"/>
        <w:rPr>
          <w:sz w:val="40"/>
        </w:rPr>
      </w:pPr>
      <w:r>
        <w:rPr>
          <w:rFonts w:ascii="Calibri" w:eastAsia="Calibri" w:hAnsi="Calibri" w:hint="eastAsia"/>
          <w:color w:val="000000"/>
          <w:sz w:val="40"/>
        </w:rPr>
        <w:t>CONFERENCE OF NIGERIAN ASSOCIATION</w:t>
      </w:r>
    </w:p>
    <w:p w14:paraId="01FA70C2" w14:textId="77777777" w:rsidR="003B1485" w:rsidRDefault="004D520C">
      <w:pPr>
        <w:spacing w:after="0" w:line="211" w:lineRule="auto"/>
        <w:jc w:val="center"/>
        <w:rPr>
          <w:sz w:val="40"/>
        </w:rPr>
        <w:sectPr w:rsidR="003B1485">
          <w:type w:val="continuous"/>
          <w:pgSz w:w="11900" w:h="16260"/>
          <w:pgMar w:top="720" w:right="1440" w:bottom="1680" w:left="1440" w:header="360" w:footer="840" w:gutter="0"/>
          <w:cols w:space="720"/>
        </w:sectPr>
      </w:pPr>
      <w:r>
        <w:rPr>
          <w:rFonts w:ascii="Calibri" w:eastAsia="Calibri" w:hAnsi="Calibri" w:hint="eastAsia"/>
          <w:color w:val="000000"/>
          <w:sz w:val="40"/>
        </w:rPr>
        <w:t>OF LAW TEACHERS</w:t>
      </w:r>
    </w:p>
    <w:p w14:paraId="7FC47D24" w14:textId="77777777" w:rsidR="003B1485" w:rsidRDefault="004D520C">
      <w:pPr>
        <w:spacing w:before="55" w:after="0" w:line="288" w:lineRule="auto"/>
        <w:jc w:val="center"/>
        <w:rPr>
          <w:sz w:val="18"/>
        </w:rPr>
      </w:pPr>
      <w:r>
        <w:rPr>
          <w:rFonts w:ascii="Calibri" w:eastAsia="Calibri" w:hAnsi="Calibri" w:hint="eastAsia"/>
          <w:b/>
          <w:color w:val="000000"/>
          <w:sz w:val="18"/>
        </w:rPr>
        <w:lastRenderedPageBreak/>
        <w:t>ABSU 2023 NALT CONFERENCE</w:t>
      </w:r>
      <w:r>
        <w:rPr>
          <w:noProof/>
        </w:rPr>
        <w:drawing>
          <wp:anchor distT="0" distB="0" distL="114300" distR="114300" simplePos="0" relativeHeight="251622400" behindDoc="0" locked="0" layoutInCell="1" allowOverlap="1" wp14:anchorId="10C23F57" wp14:editId="191F95C4">
            <wp:simplePos x="0" y="0"/>
            <wp:positionH relativeFrom="page">
              <wp:posOffset>4800600</wp:posOffset>
            </wp:positionH>
            <wp:positionV relativeFrom="page">
              <wp:posOffset>457200</wp:posOffset>
            </wp:positionV>
            <wp:extent cx="393700" cy="165100"/>
            <wp:effectExtent l="0" t="0" r="2540" b="4445"/>
            <wp:wrapNone/>
            <wp:docPr id="7"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3700" cy="1651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23424" behindDoc="0" locked="0" layoutInCell="1" allowOverlap="1" wp14:anchorId="568139AF" wp14:editId="475EC104">
            <wp:simplePos x="0" y="0"/>
            <wp:positionH relativeFrom="page">
              <wp:posOffset>2133600</wp:posOffset>
            </wp:positionH>
            <wp:positionV relativeFrom="page">
              <wp:posOffset>469900</wp:posOffset>
            </wp:positionV>
            <wp:extent cx="393700" cy="165100"/>
            <wp:effectExtent l="0" t="0" r="2540" b="4445"/>
            <wp:wrapNone/>
            <wp:docPr id="8"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93700" cy="165100"/>
                    </a:xfrm>
                    <a:prstGeom prst="rect">
                      <a:avLst/>
                    </a:prstGeom>
                  </pic:spPr>
                </pic:pic>
              </a:graphicData>
            </a:graphic>
            <wp14:sizeRelH relativeFrom="page">
              <wp14:pctWidth>0</wp14:pctWidth>
            </wp14:sizeRelH>
            <wp14:sizeRelV relativeFrom="page">
              <wp14:pctHeight>0</wp14:pctHeight>
            </wp14:sizeRelV>
          </wp:anchor>
        </w:drawing>
      </w:r>
    </w:p>
    <w:p w14:paraId="3001D6E7" w14:textId="77777777" w:rsidR="003B1485" w:rsidRDefault="003B1485">
      <w:pPr>
        <w:spacing w:after="0" w:line="240" w:lineRule="auto"/>
        <w:jc w:val="both"/>
        <w:rPr>
          <w:rFonts w:ascii="SimSun" w:eastAsia="SimSun" w:hAnsi="SimSun"/>
          <w:color w:val="000000"/>
          <w:sz w:val="21"/>
        </w:rPr>
      </w:pPr>
    </w:p>
    <w:p w14:paraId="519E19E2" w14:textId="77777777" w:rsidR="003B1485" w:rsidRDefault="004D520C">
      <w:pPr>
        <w:spacing w:before="19" w:after="0" w:line="215" w:lineRule="auto"/>
        <w:ind w:firstLine="100"/>
        <w:jc w:val="both"/>
        <w:rPr>
          <w:sz w:val="28"/>
        </w:rPr>
      </w:pPr>
      <w:r>
        <w:rPr>
          <w:rFonts w:ascii="Calibri" w:eastAsia="Calibri" w:hAnsi="Calibri" w:hint="eastAsia"/>
          <w:b/>
          <w:color w:val="000000"/>
          <w:sz w:val="28"/>
        </w:rPr>
        <w:t>Editor-in-Chief</w:t>
      </w:r>
    </w:p>
    <w:p w14:paraId="3953D542" w14:textId="77777777" w:rsidR="003B1485" w:rsidRDefault="004D520C">
      <w:pPr>
        <w:spacing w:before="60" w:after="0" w:line="220" w:lineRule="auto"/>
        <w:ind w:firstLine="100"/>
        <w:jc w:val="both"/>
        <w:rPr>
          <w:sz w:val="28"/>
        </w:rPr>
      </w:pPr>
      <w:proofErr w:type="spellStart"/>
      <w:r>
        <w:rPr>
          <w:rFonts w:ascii="Calibri" w:eastAsia="Calibri" w:hAnsi="Calibri" w:hint="eastAsia"/>
          <w:color w:val="000000"/>
          <w:sz w:val="28"/>
        </w:rPr>
        <w:t>Prof.E.</w:t>
      </w:r>
      <w:proofErr w:type="gramStart"/>
      <w:r>
        <w:rPr>
          <w:rFonts w:ascii="Calibri" w:eastAsia="Calibri" w:hAnsi="Calibri" w:hint="eastAsia"/>
          <w:color w:val="000000"/>
          <w:sz w:val="28"/>
        </w:rPr>
        <w:t>C.Ngwakwe</w:t>
      </w:r>
      <w:proofErr w:type="spellEnd"/>
      <w:proofErr w:type="gramEnd"/>
    </w:p>
    <w:p w14:paraId="60291CDE" w14:textId="77777777" w:rsidR="003B1485" w:rsidRDefault="003B1485">
      <w:pPr>
        <w:spacing w:after="0" w:line="240" w:lineRule="auto"/>
        <w:jc w:val="both"/>
        <w:rPr>
          <w:rFonts w:ascii="SimSun" w:eastAsia="SimSun" w:hAnsi="SimSun"/>
          <w:color w:val="000000"/>
          <w:sz w:val="21"/>
        </w:rPr>
      </w:pPr>
    </w:p>
    <w:p w14:paraId="24454CF6" w14:textId="77777777" w:rsidR="003B1485" w:rsidRDefault="004D520C">
      <w:pPr>
        <w:spacing w:before="103" w:after="0" w:line="215" w:lineRule="auto"/>
        <w:ind w:firstLine="80"/>
        <w:jc w:val="both"/>
        <w:rPr>
          <w:sz w:val="28"/>
        </w:rPr>
      </w:pPr>
      <w:r>
        <w:rPr>
          <w:rFonts w:ascii="Calibri" w:eastAsia="Calibri" w:hAnsi="Calibri" w:hint="eastAsia"/>
          <w:b/>
          <w:color w:val="000000"/>
          <w:sz w:val="28"/>
        </w:rPr>
        <w:t>Editorial Committee</w:t>
      </w:r>
    </w:p>
    <w:p w14:paraId="11A64AD1" w14:textId="77777777" w:rsidR="003B1485" w:rsidRDefault="004D520C">
      <w:pPr>
        <w:spacing w:before="20" w:after="0" w:line="235" w:lineRule="auto"/>
        <w:ind w:firstLine="80"/>
        <w:jc w:val="both"/>
        <w:rPr>
          <w:sz w:val="28"/>
        </w:rPr>
      </w:pPr>
      <w:proofErr w:type="spellStart"/>
      <w:r>
        <w:rPr>
          <w:rFonts w:ascii="Calibri" w:eastAsia="Calibri" w:hAnsi="Calibri" w:hint="eastAsia"/>
          <w:color w:val="000000"/>
          <w:sz w:val="28"/>
        </w:rPr>
        <w:t>Prof.M.</w:t>
      </w:r>
      <w:proofErr w:type="gramStart"/>
      <w:r>
        <w:rPr>
          <w:rFonts w:ascii="Calibri" w:eastAsia="Calibri" w:hAnsi="Calibri" w:hint="eastAsia"/>
          <w:color w:val="000000"/>
          <w:sz w:val="28"/>
        </w:rPr>
        <w:t>O.Unegbu</w:t>
      </w:r>
      <w:proofErr w:type="spellEnd"/>
      <w:proofErr w:type="gramEnd"/>
    </w:p>
    <w:p w14:paraId="3390F869" w14:textId="77777777" w:rsidR="003B1485" w:rsidRDefault="004D520C">
      <w:pPr>
        <w:spacing w:before="23" w:after="0" w:line="235" w:lineRule="auto"/>
        <w:ind w:firstLine="60"/>
        <w:jc w:val="both"/>
        <w:rPr>
          <w:sz w:val="28"/>
        </w:rPr>
      </w:pPr>
      <w:proofErr w:type="spellStart"/>
      <w:proofErr w:type="gramStart"/>
      <w:r>
        <w:rPr>
          <w:rFonts w:ascii="Calibri" w:eastAsia="Calibri" w:hAnsi="Calibri" w:hint="eastAsia"/>
          <w:color w:val="000000"/>
          <w:sz w:val="28"/>
        </w:rPr>
        <w:t>Prof.I.Okoronye</w:t>
      </w:r>
      <w:proofErr w:type="spellEnd"/>
      <w:proofErr w:type="gramEnd"/>
    </w:p>
    <w:p w14:paraId="5B96AEBB" w14:textId="77777777" w:rsidR="003B1485" w:rsidRDefault="004D520C">
      <w:pPr>
        <w:spacing w:before="3" w:after="0" w:line="235" w:lineRule="auto"/>
        <w:ind w:firstLine="80"/>
        <w:jc w:val="both"/>
        <w:rPr>
          <w:sz w:val="28"/>
        </w:rPr>
      </w:pPr>
      <w:r>
        <w:rPr>
          <w:rFonts w:ascii="Calibri" w:eastAsia="Calibri" w:hAnsi="Calibri" w:hint="eastAsia"/>
          <w:color w:val="000000"/>
          <w:sz w:val="28"/>
        </w:rPr>
        <w:t xml:space="preserve">Prof. </w:t>
      </w:r>
      <w:proofErr w:type="spellStart"/>
      <w:r>
        <w:rPr>
          <w:rFonts w:ascii="Calibri" w:eastAsia="Calibri" w:hAnsi="Calibri" w:hint="eastAsia"/>
          <w:color w:val="000000"/>
          <w:sz w:val="28"/>
        </w:rPr>
        <w:t>Chijioke</w:t>
      </w:r>
      <w:proofErr w:type="spellEnd"/>
      <w:r>
        <w:rPr>
          <w:rFonts w:ascii="Calibri" w:eastAsia="Calibri" w:hAnsi="Calibri" w:hint="eastAsia"/>
          <w:color w:val="000000"/>
          <w:sz w:val="28"/>
        </w:rPr>
        <w:t xml:space="preserve"> Collins </w:t>
      </w:r>
      <w:proofErr w:type="spellStart"/>
      <w:r>
        <w:rPr>
          <w:rFonts w:ascii="Calibri" w:eastAsia="Calibri" w:hAnsi="Calibri" w:hint="eastAsia"/>
          <w:color w:val="000000"/>
          <w:sz w:val="28"/>
        </w:rPr>
        <w:t>Obioma</w:t>
      </w:r>
      <w:proofErr w:type="spellEnd"/>
    </w:p>
    <w:p w14:paraId="3EBA2CED" w14:textId="77777777" w:rsidR="003B1485" w:rsidRDefault="004D520C">
      <w:pPr>
        <w:spacing w:before="15" w:after="0" w:line="215" w:lineRule="auto"/>
        <w:ind w:firstLine="60"/>
        <w:jc w:val="both"/>
        <w:rPr>
          <w:sz w:val="28"/>
        </w:rPr>
      </w:pPr>
      <w:proofErr w:type="spellStart"/>
      <w:proofErr w:type="gramStart"/>
      <w:r>
        <w:rPr>
          <w:rFonts w:ascii="Calibri" w:eastAsia="Calibri" w:hAnsi="Calibri" w:hint="eastAsia"/>
          <w:color w:val="000000"/>
          <w:sz w:val="28"/>
        </w:rPr>
        <w:t>Dr.Chika</w:t>
      </w:r>
      <w:proofErr w:type="spellEnd"/>
      <w:proofErr w:type="gramEnd"/>
      <w:r>
        <w:rPr>
          <w:rFonts w:ascii="Calibri" w:eastAsia="Calibri" w:hAnsi="Calibri" w:hint="eastAsia"/>
          <w:color w:val="000000"/>
          <w:sz w:val="28"/>
        </w:rPr>
        <w:t xml:space="preserve"> </w:t>
      </w:r>
      <w:proofErr w:type="spellStart"/>
      <w:r>
        <w:rPr>
          <w:rFonts w:ascii="Calibri" w:eastAsia="Calibri" w:hAnsi="Calibri" w:hint="eastAsia"/>
          <w:color w:val="000000"/>
          <w:sz w:val="28"/>
        </w:rPr>
        <w:t>Odoemenam</w:t>
      </w:r>
      <w:proofErr w:type="spellEnd"/>
    </w:p>
    <w:p w14:paraId="075A56A5" w14:textId="77777777" w:rsidR="003B1485" w:rsidRDefault="004D520C">
      <w:pPr>
        <w:spacing w:after="0"/>
        <w:ind w:firstLine="60"/>
        <w:jc w:val="both"/>
        <w:rPr>
          <w:sz w:val="28"/>
        </w:rPr>
      </w:pPr>
      <w:proofErr w:type="spellStart"/>
      <w:proofErr w:type="gramStart"/>
      <w:r>
        <w:rPr>
          <w:rFonts w:ascii="Calibri" w:eastAsia="Calibri" w:hAnsi="Calibri" w:hint="eastAsia"/>
          <w:color w:val="000000"/>
          <w:sz w:val="28"/>
        </w:rPr>
        <w:t>Dr.Hagler</w:t>
      </w:r>
      <w:proofErr w:type="spellEnd"/>
      <w:proofErr w:type="gramEnd"/>
      <w:r>
        <w:rPr>
          <w:rFonts w:ascii="Calibri" w:eastAsia="Calibri" w:hAnsi="Calibri" w:hint="eastAsia"/>
          <w:color w:val="000000"/>
          <w:sz w:val="28"/>
        </w:rPr>
        <w:t xml:space="preserve"> Okorie                          T/MA</w:t>
      </w:r>
    </w:p>
    <w:p w14:paraId="2FBAA38D" w14:textId="77777777" w:rsidR="003B1485" w:rsidRDefault="004D520C">
      <w:pPr>
        <w:spacing w:before="2" w:after="0" w:line="249" w:lineRule="auto"/>
        <w:ind w:firstLine="60"/>
        <w:jc w:val="both"/>
        <w:rPr>
          <w:sz w:val="28"/>
        </w:rPr>
      </w:pPr>
      <w:proofErr w:type="spellStart"/>
      <w:proofErr w:type="gramStart"/>
      <w:r>
        <w:rPr>
          <w:rFonts w:ascii="Calibri" w:eastAsia="Calibri" w:hAnsi="Calibri" w:hint="eastAsia"/>
          <w:color w:val="000000"/>
          <w:sz w:val="28"/>
        </w:rPr>
        <w:t>Dr.Chizoba</w:t>
      </w:r>
      <w:proofErr w:type="spellEnd"/>
      <w:proofErr w:type="gramEnd"/>
      <w:r>
        <w:rPr>
          <w:rFonts w:ascii="Calibri" w:eastAsia="Calibri" w:hAnsi="Calibri" w:hint="eastAsia"/>
          <w:color w:val="000000"/>
          <w:sz w:val="28"/>
        </w:rPr>
        <w:t xml:space="preserve"> Okpara</w:t>
      </w:r>
    </w:p>
    <w:p w14:paraId="26212720" w14:textId="77777777" w:rsidR="003B1485" w:rsidRDefault="003B1485">
      <w:pPr>
        <w:spacing w:after="0" w:line="240" w:lineRule="auto"/>
        <w:jc w:val="both"/>
        <w:rPr>
          <w:rFonts w:ascii="SimSun" w:eastAsia="SimSun" w:hAnsi="SimSun"/>
          <w:color w:val="000000"/>
          <w:sz w:val="21"/>
        </w:rPr>
      </w:pPr>
    </w:p>
    <w:p w14:paraId="60E6B45D" w14:textId="77777777" w:rsidR="003B1485" w:rsidRDefault="004D520C">
      <w:pPr>
        <w:spacing w:before="11" w:after="0" w:line="263" w:lineRule="auto"/>
        <w:ind w:firstLine="5400"/>
        <w:jc w:val="right"/>
        <w:rPr>
          <w:sz w:val="28"/>
        </w:rPr>
      </w:pPr>
      <w:r>
        <w:rPr>
          <w:rFonts w:ascii="Calibri" w:eastAsia="Calibri" w:hAnsi="Calibri" w:hint="eastAsia"/>
          <w:color w:val="000000"/>
          <w:sz w:val="28"/>
        </w:rPr>
        <w:t>PAANOM</w:t>
      </w:r>
    </w:p>
    <w:p w14:paraId="0DA24767" w14:textId="77777777" w:rsidR="003B1485" w:rsidRDefault="004D520C">
      <w:pPr>
        <w:spacing w:before="95" w:after="0" w:line="215" w:lineRule="auto"/>
        <w:ind w:firstLine="5780"/>
        <w:jc w:val="both"/>
        <w:rPr>
          <w:sz w:val="28"/>
        </w:rPr>
      </w:pPr>
      <w:proofErr w:type="spellStart"/>
      <w:r>
        <w:rPr>
          <w:rFonts w:ascii="SimSun" w:eastAsia="SimSun" w:hAnsi="SimSun" w:hint="eastAsia"/>
          <w:color w:val="000000"/>
          <w:sz w:val="28"/>
        </w:rPr>
        <w:t>新承上夏</w:t>
      </w:r>
      <w:r>
        <w:rPr>
          <w:rFonts w:ascii="Calibri" w:eastAsia="Calibri" w:hAnsi="Calibri" w:hint="eastAsia"/>
          <w:color w:val="000000"/>
          <w:sz w:val="28"/>
        </w:rPr>
        <w:t>T</w:t>
      </w:r>
      <w:proofErr w:type="spellEnd"/>
    </w:p>
    <w:p w14:paraId="2599F850" w14:textId="77777777" w:rsidR="003B1485" w:rsidRDefault="004D520C">
      <w:pPr>
        <w:spacing w:after="0" w:line="220" w:lineRule="auto"/>
        <w:ind w:firstLine="40"/>
        <w:jc w:val="both"/>
        <w:rPr>
          <w:sz w:val="28"/>
        </w:rPr>
      </w:pPr>
      <w:r>
        <w:rPr>
          <w:rFonts w:ascii="Calibri" w:eastAsia="Calibri" w:hAnsi="Calibri" w:hint="eastAsia"/>
          <w:b/>
          <w:color w:val="000000"/>
          <w:sz w:val="28"/>
        </w:rPr>
        <w:t>ISBN:978-096-250-6</w:t>
      </w:r>
    </w:p>
    <w:p w14:paraId="1ED7C9E4" w14:textId="77777777" w:rsidR="003B1485" w:rsidRDefault="003B1485">
      <w:pPr>
        <w:spacing w:after="0" w:line="240" w:lineRule="auto"/>
        <w:jc w:val="both"/>
        <w:rPr>
          <w:rFonts w:ascii="SimSun" w:eastAsia="SimSun" w:hAnsi="SimSun"/>
          <w:color w:val="000000"/>
          <w:sz w:val="21"/>
        </w:rPr>
      </w:pPr>
    </w:p>
    <w:p w14:paraId="5768E57A" w14:textId="77777777" w:rsidR="003B1485" w:rsidRDefault="003B1485">
      <w:pPr>
        <w:spacing w:after="0" w:line="240" w:lineRule="auto"/>
        <w:jc w:val="both"/>
        <w:rPr>
          <w:rFonts w:ascii="SimSun" w:eastAsia="SimSun" w:hAnsi="SimSun"/>
          <w:color w:val="000000"/>
          <w:sz w:val="21"/>
        </w:rPr>
      </w:pPr>
    </w:p>
    <w:p w14:paraId="6E385541" w14:textId="77777777" w:rsidR="003B1485" w:rsidRDefault="004D520C">
      <w:pPr>
        <w:spacing w:before="99" w:after="0" w:line="235" w:lineRule="auto"/>
        <w:ind w:left="40" w:right="760" w:firstLine="20"/>
        <w:jc w:val="both"/>
        <w:rPr>
          <w:sz w:val="28"/>
        </w:rPr>
      </w:pPr>
      <w:r>
        <w:rPr>
          <w:rFonts w:ascii="Calibri" w:eastAsia="Calibri" w:hAnsi="Calibri" w:hint="eastAsia"/>
          <w:color w:val="000000"/>
          <w:sz w:val="28"/>
        </w:rPr>
        <w:t xml:space="preserve">All rights reserved. No part of this publication may be reproduced in a retrieval system, transmitted in any form or by any means, electronic, </w:t>
      </w:r>
      <w:proofErr w:type="spellStart"/>
      <w:proofErr w:type="gramStart"/>
      <w:r>
        <w:rPr>
          <w:rFonts w:ascii="Calibri" w:eastAsia="Calibri" w:hAnsi="Calibri" w:hint="eastAsia"/>
          <w:color w:val="000000"/>
          <w:sz w:val="28"/>
        </w:rPr>
        <w:t>mechanical,photocopying</w:t>
      </w:r>
      <w:proofErr w:type="spellEnd"/>
      <w:proofErr w:type="gramEnd"/>
      <w:r>
        <w:rPr>
          <w:rFonts w:ascii="Calibri" w:eastAsia="Calibri" w:hAnsi="Calibri" w:hint="eastAsia"/>
          <w:color w:val="000000"/>
          <w:sz w:val="28"/>
        </w:rPr>
        <w:t>, recording, or otherwise, without the written permission of the publishers.</w:t>
      </w:r>
    </w:p>
    <w:p w14:paraId="022B99F3" w14:textId="77777777" w:rsidR="003B1485" w:rsidRDefault="003B1485">
      <w:pPr>
        <w:spacing w:after="0" w:line="240" w:lineRule="auto"/>
        <w:jc w:val="both"/>
        <w:rPr>
          <w:rFonts w:ascii="SimSun" w:eastAsia="SimSun" w:hAnsi="SimSun"/>
          <w:color w:val="000000"/>
          <w:sz w:val="21"/>
        </w:rPr>
      </w:pPr>
    </w:p>
    <w:p w14:paraId="5DBDB201" w14:textId="77777777" w:rsidR="003B1485" w:rsidRDefault="003B1485">
      <w:pPr>
        <w:spacing w:after="0" w:line="240" w:lineRule="auto"/>
        <w:jc w:val="both"/>
        <w:rPr>
          <w:rFonts w:ascii="SimSun" w:eastAsia="SimSun" w:hAnsi="SimSun"/>
          <w:color w:val="000000"/>
          <w:sz w:val="21"/>
        </w:rPr>
      </w:pPr>
    </w:p>
    <w:p w14:paraId="5162A914" w14:textId="77777777" w:rsidR="003B1485" w:rsidRDefault="004D520C">
      <w:pPr>
        <w:spacing w:before="130" w:after="0" w:line="235" w:lineRule="auto"/>
        <w:ind w:firstLine="40"/>
        <w:jc w:val="both"/>
        <w:rPr>
          <w:sz w:val="28"/>
        </w:rPr>
      </w:pPr>
      <w:r>
        <w:rPr>
          <w:rFonts w:ascii="Calibri" w:eastAsia="Calibri" w:hAnsi="Calibri" w:hint="eastAsia"/>
          <w:b/>
          <w:color w:val="000000"/>
          <w:sz w:val="28"/>
        </w:rPr>
        <w:t>Published by:</w:t>
      </w:r>
    </w:p>
    <w:p w14:paraId="50FD5781" w14:textId="77777777" w:rsidR="003B1485" w:rsidRDefault="004D520C">
      <w:pPr>
        <w:spacing w:before="3" w:after="0"/>
        <w:ind w:firstLine="20"/>
        <w:jc w:val="both"/>
        <w:rPr>
          <w:sz w:val="28"/>
        </w:rPr>
      </w:pPr>
      <w:r>
        <w:rPr>
          <w:rFonts w:ascii="Calibri" w:eastAsia="Calibri" w:hAnsi="Calibri" w:hint="eastAsia"/>
          <w:color w:val="000000"/>
          <w:sz w:val="28"/>
        </w:rPr>
        <w:t>Nigerian Association of Law Teachers</w:t>
      </w:r>
    </w:p>
    <w:p w14:paraId="2212D7A4" w14:textId="77777777" w:rsidR="003B1485" w:rsidRDefault="003B1485">
      <w:pPr>
        <w:spacing w:after="0" w:line="240" w:lineRule="auto"/>
        <w:jc w:val="both"/>
        <w:rPr>
          <w:rFonts w:ascii="SimSun" w:eastAsia="SimSun" w:hAnsi="SimSun"/>
          <w:color w:val="000000"/>
          <w:sz w:val="21"/>
        </w:rPr>
      </w:pPr>
    </w:p>
    <w:p w14:paraId="47E77802" w14:textId="77777777" w:rsidR="003B1485" w:rsidRDefault="003B1485">
      <w:pPr>
        <w:spacing w:after="0" w:line="240" w:lineRule="auto"/>
        <w:jc w:val="both"/>
        <w:rPr>
          <w:rFonts w:ascii="SimSun" w:eastAsia="SimSun" w:hAnsi="SimSun"/>
          <w:color w:val="000000"/>
          <w:sz w:val="21"/>
        </w:rPr>
      </w:pPr>
    </w:p>
    <w:p w14:paraId="15F3BEDE" w14:textId="77777777" w:rsidR="003B1485" w:rsidRDefault="004D520C">
      <w:pPr>
        <w:spacing w:before="57" w:after="0" w:line="220" w:lineRule="auto"/>
        <w:ind w:firstLine="20"/>
        <w:jc w:val="both"/>
        <w:rPr>
          <w:sz w:val="28"/>
        </w:rPr>
      </w:pPr>
      <w:r>
        <w:rPr>
          <w:rFonts w:ascii="Calibri" w:eastAsia="Calibri" w:hAnsi="Calibri" w:hint="eastAsia"/>
          <w:b/>
          <w:color w:val="000000"/>
          <w:sz w:val="28"/>
        </w:rPr>
        <w:t>Printed by</w:t>
      </w:r>
    </w:p>
    <w:p w14:paraId="42EE11D5" w14:textId="77777777" w:rsidR="003B1485" w:rsidRDefault="004D520C">
      <w:pPr>
        <w:spacing w:before="4" w:after="0" w:line="249" w:lineRule="auto"/>
        <w:ind w:firstLine="20"/>
        <w:jc w:val="both"/>
        <w:rPr>
          <w:sz w:val="28"/>
        </w:rPr>
      </w:pPr>
      <w:r>
        <w:rPr>
          <w:rFonts w:ascii="Calibri" w:eastAsia="Calibri" w:hAnsi="Calibri" w:hint="eastAsia"/>
          <w:color w:val="000000"/>
          <w:sz w:val="28"/>
        </w:rPr>
        <w:t>HUDSON-JUDE NIG.PUBLISHERS</w:t>
      </w:r>
    </w:p>
    <w:p w14:paraId="422EE149" w14:textId="77777777" w:rsidR="003B1485" w:rsidRDefault="004D520C">
      <w:pPr>
        <w:spacing w:before="3" w:after="0" w:line="220" w:lineRule="auto"/>
        <w:ind w:firstLine="20"/>
        <w:jc w:val="both"/>
        <w:rPr>
          <w:sz w:val="28"/>
        </w:rPr>
      </w:pPr>
      <w:r>
        <w:rPr>
          <w:rFonts w:ascii="Calibri" w:eastAsia="Calibri" w:hAnsi="Calibri" w:hint="eastAsia"/>
          <w:color w:val="000000"/>
          <w:sz w:val="28"/>
        </w:rPr>
        <w:t>OWERRI, CALABAR &amp; ABUJA</w:t>
      </w:r>
    </w:p>
    <w:p w14:paraId="1B857D3F" w14:textId="77777777" w:rsidR="003B1485" w:rsidRDefault="004D520C">
      <w:pPr>
        <w:spacing w:before="4" w:after="0"/>
        <w:ind w:firstLine="40"/>
        <w:jc w:val="both"/>
        <w:rPr>
          <w:sz w:val="28"/>
        </w:rPr>
      </w:pPr>
      <w:r>
        <w:rPr>
          <w:rFonts w:ascii="Calibri" w:eastAsia="Calibri" w:hAnsi="Calibri" w:hint="eastAsia"/>
          <w:color w:val="000000"/>
          <w:sz w:val="28"/>
        </w:rPr>
        <w:t>TEL:08037101594                                7</w:t>
      </w:r>
    </w:p>
    <w:p w14:paraId="6B22978D" w14:textId="77777777" w:rsidR="003B1485" w:rsidRDefault="003B1485">
      <w:pPr>
        <w:spacing w:after="0" w:line="240" w:lineRule="auto"/>
        <w:jc w:val="both"/>
        <w:rPr>
          <w:rFonts w:ascii="SimSun" w:eastAsia="SimSun" w:hAnsi="SimSun"/>
          <w:color w:val="000000"/>
          <w:sz w:val="21"/>
        </w:rPr>
      </w:pPr>
    </w:p>
    <w:p w14:paraId="291CE8DF" w14:textId="77777777" w:rsidR="003B1485" w:rsidRDefault="003B1485">
      <w:pPr>
        <w:spacing w:after="0" w:line="240" w:lineRule="auto"/>
        <w:jc w:val="both"/>
        <w:rPr>
          <w:rFonts w:ascii="SimSun" w:eastAsia="SimSun" w:hAnsi="SimSun"/>
          <w:color w:val="000000"/>
          <w:sz w:val="21"/>
        </w:rPr>
      </w:pPr>
    </w:p>
    <w:p w14:paraId="551E7506" w14:textId="77777777" w:rsidR="003B1485" w:rsidRDefault="004D520C">
      <w:pPr>
        <w:spacing w:before="257" w:after="0"/>
        <w:ind w:firstLine="6580"/>
        <w:jc w:val="right"/>
        <w:rPr>
          <w:sz w:val="28"/>
        </w:rPr>
      </w:pPr>
      <w:r>
        <w:rPr>
          <w:rFonts w:ascii="Calibri" w:eastAsia="Calibri" w:hAnsi="Calibri" w:hint="eastAsia"/>
          <w:color w:val="000000"/>
          <w:sz w:val="28"/>
        </w:rPr>
        <w:t>OOH1</w:t>
      </w:r>
    </w:p>
    <w:p w14:paraId="0C7C41FF" w14:textId="77777777" w:rsidR="003B1485" w:rsidRDefault="004D520C">
      <w:pPr>
        <w:spacing w:before="22" w:after="0" w:line="316" w:lineRule="auto"/>
        <w:ind w:firstLine="6300"/>
        <w:jc w:val="right"/>
        <w:rPr>
          <w:sz w:val="28"/>
        </w:rPr>
        <w:sectPr w:rsidR="003B1485">
          <w:type w:val="continuous"/>
          <w:pgSz w:w="11900" w:h="14400"/>
          <w:pgMar w:top="720" w:right="720" w:bottom="720" w:left="720" w:header="360" w:footer="360" w:gutter="0"/>
          <w:cols w:space="720"/>
        </w:sectPr>
      </w:pPr>
      <w:r>
        <w:rPr>
          <w:rFonts w:ascii="Calibri" w:eastAsia="Calibri" w:hAnsi="Calibri" w:hint="eastAsia"/>
          <w:color w:val="000000"/>
          <w:sz w:val="28"/>
        </w:rPr>
        <w:t>A3X11N00</w:t>
      </w:r>
    </w:p>
    <w:p w14:paraId="15FC8CCF" w14:textId="77777777" w:rsidR="003B1485" w:rsidRDefault="004D520C">
      <w:pPr>
        <w:spacing w:after="0" w:line="244" w:lineRule="auto"/>
        <w:ind w:firstLine="3740"/>
        <w:jc w:val="both"/>
        <w:rPr>
          <w:sz w:val="27"/>
        </w:rPr>
      </w:pPr>
      <w:r>
        <w:rPr>
          <w:rFonts w:ascii="Calibri" w:eastAsia="Calibri" w:hAnsi="Calibri" w:hint="eastAsia"/>
          <w:b/>
          <w:color w:val="000000"/>
          <w:sz w:val="19"/>
        </w:rPr>
        <w:lastRenderedPageBreak/>
        <w:t>ABSUJ 2023 NALT CONFERENCE</w:t>
      </w:r>
      <w:r>
        <w:rPr>
          <w:rFonts w:ascii="Calibri" w:eastAsia="Calibri" w:hAnsi="Calibri" w:hint="eastAsia"/>
          <w:color w:val="000000"/>
          <w:sz w:val="27"/>
        </w:rPr>
        <w:t xml:space="preserve">           </w:t>
      </w:r>
      <w:r>
        <w:rPr>
          <w:rFonts w:ascii="Calibri" w:eastAsia="Calibri" w:hAnsi="Calibri" w:hint="eastAsia"/>
          <w:color w:val="000000"/>
          <w:sz w:val="27"/>
          <w:u w:val="single"/>
        </w:rPr>
        <w:t xml:space="preserve">              </w:t>
      </w:r>
      <w:r>
        <w:rPr>
          <w:noProof/>
        </w:rPr>
        <w:drawing>
          <wp:anchor distT="0" distB="0" distL="114300" distR="114300" simplePos="0" relativeHeight="251624448" behindDoc="0" locked="0" layoutInCell="1" allowOverlap="1" wp14:anchorId="1FD92E9A" wp14:editId="645260F7">
            <wp:simplePos x="0" y="0"/>
            <wp:positionH relativeFrom="page">
              <wp:posOffset>2120900</wp:posOffset>
            </wp:positionH>
            <wp:positionV relativeFrom="page">
              <wp:posOffset>482600</wp:posOffset>
            </wp:positionV>
            <wp:extent cx="393700" cy="165100"/>
            <wp:effectExtent l="0" t="0" r="2540" b="4445"/>
            <wp:wrapNone/>
            <wp:docPr id="9"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93700" cy="1651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25472" behindDoc="0" locked="0" layoutInCell="1" allowOverlap="1" wp14:anchorId="7534DAF5" wp14:editId="12B5D252">
            <wp:simplePos x="0" y="0"/>
            <wp:positionH relativeFrom="page">
              <wp:posOffset>4838700</wp:posOffset>
            </wp:positionH>
            <wp:positionV relativeFrom="page">
              <wp:posOffset>482600</wp:posOffset>
            </wp:positionV>
            <wp:extent cx="381000" cy="177800"/>
            <wp:effectExtent l="0" t="0" r="2540" b="4445"/>
            <wp:wrapNone/>
            <wp:docPr id="10"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81000" cy="1778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26496" behindDoc="0" locked="0" layoutInCell="1" allowOverlap="1" wp14:anchorId="0EB6C851" wp14:editId="152F8AD1">
                <wp:simplePos x="0" y="0"/>
                <wp:positionH relativeFrom="page">
                  <wp:posOffset>2095500</wp:posOffset>
                </wp:positionH>
                <wp:positionV relativeFrom="page">
                  <wp:posOffset>3746500</wp:posOffset>
                </wp:positionV>
                <wp:extent cx="4838700" cy="736600"/>
                <wp:effectExtent l="0" t="0" r="635" b="14605"/>
                <wp:wrapNone/>
                <wp:docPr id="11"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7DA8C8" w14:textId="77777777" w:rsidR="003B1485" w:rsidRDefault="004D520C">
                            <w:pPr>
                              <w:spacing w:after="0" w:line="268" w:lineRule="auto"/>
                              <w:ind w:left="20" w:hanging="20"/>
                              <w:jc w:val="both"/>
                              <w:rPr>
                                <w:sz w:val="27"/>
                              </w:rPr>
                            </w:pPr>
                            <w:r>
                              <w:rPr>
                                <w:rFonts w:ascii="Calibri" w:eastAsia="Calibri" w:hAnsi="Calibri" w:hint="eastAsia"/>
                                <w:color w:val="000000"/>
                                <w:sz w:val="27"/>
                              </w:rPr>
                              <w:t>Opening Remarks by the Chairman, Distinguished Senator Enyinnaya Harcourt Abaribe, the Senator Representing Abia South Senatorial District in the National Assembly.</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type w14:anchorId="0EB6C851" id="_x0000_t202" coordsize="21600,21600" o:spt="202" path="m,l,21600r21600,l21600,xe">
                <v:stroke joinstyle="miter"/>
                <v:path gradientshapeok="t" o:connecttype="rect"/>
              </v:shapetype>
              <v:shape id="文本框 2" o:spid="_x0000_s1026" type="#_x0000_t202" style="position:absolute;left:0;text-align:left;margin-left:165pt;margin-top:295pt;width:381pt;height:58pt;z-index:251626496;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" filled="f" stroked="f" strokeweight=".5pt">
                <v:textbox style="mso-fit-shape-to-text:t" inset="2pt,0,2pt,0">
                  <w:txbxContent>
                    <w:p w14:paraId="157DA8C8" w14:textId="77777777" w:rsidR="003B1485" w:rsidRDefault="004D520C">
                      <w:pPr>
                        <w:spacing w:after="0" w:line="268" w:lineRule="auto"/>
                        <w:ind w:left="20" w:hanging="20"/>
                        <w:jc w:val="both"/>
                        <w:rPr>
                          <w:rFonts w:hint="eastAsia"/>
                          <w:sz w:val="27"/>
                        </w:rPr>
                      </w:pPr>
                      <w:r>
                        <w:rPr>
                          <w:rFonts w:ascii="Calibri" w:eastAsia="Calibri" w:hAnsi="Calibri" w:hint="eastAsia"/>
                          <w:color w:val="000000"/>
                          <w:sz w:val="27"/>
                        </w:rPr>
                        <w:t>Opening Remarks by the Chairman, Distinguished Senator Enyinnaya Harcourt Abaribe, the Senator Representing Abia South Senatorial District in the National Assembly.</w:t>
                      </w:r>
                    </w:p>
                  </w:txbxContent>
                </v:textbox>
                <w10:wrap anchorx="page" anchory="page"/>
              </v:shape>
            </w:pict>
          </mc:Fallback>
        </mc:AlternateContent>
      </w:r>
    </w:p>
    <w:p w14:paraId="14B2AB62" w14:textId="77777777" w:rsidR="003B1485" w:rsidRDefault="003B1485">
      <w:pPr>
        <w:spacing w:after="0" w:line="240" w:lineRule="auto"/>
        <w:jc w:val="both"/>
        <w:rPr>
          <w:rFonts w:ascii="SimSun" w:eastAsia="SimSun" w:hAnsi="SimSun"/>
          <w:color w:val="000000"/>
          <w:sz w:val="21"/>
        </w:rPr>
      </w:pPr>
    </w:p>
    <w:p w14:paraId="25657B56" w14:textId="77777777" w:rsidR="003B1485" w:rsidRDefault="004D520C">
      <w:pPr>
        <w:spacing w:after="0" w:line="273" w:lineRule="auto"/>
        <w:jc w:val="center"/>
        <w:rPr>
          <w:sz w:val="27"/>
        </w:rPr>
      </w:pPr>
      <w:r>
        <w:rPr>
          <w:rFonts w:ascii="Calibri" w:eastAsia="Calibri" w:hAnsi="Calibri" w:hint="eastAsia"/>
          <w:b/>
          <w:color w:val="000000"/>
          <w:sz w:val="27"/>
        </w:rPr>
        <w:t>PROGRAMME</w:t>
      </w:r>
    </w:p>
    <w:p w14:paraId="41395694" w14:textId="77777777" w:rsidR="003B1485" w:rsidRDefault="004D520C">
      <w:pPr>
        <w:spacing w:after="0" w:line="287" w:lineRule="auto"/>
        <w:jc w:val="center"/>
        <w:rPr>
          <w:sz w:val="27"/>
        </w:rPr>
      </w:pPr>
      <w:r>
        <w:rPr>
          <w:rFonts w:ascii="Calibri" w:eastAsia="Calibri" w:hAnsi="Calibri" w:hint="eastAsia"/>
          <w:b/>
          <w:color w:val="000000"/>
          <w:sz w:val="27"/>
        </w:rPr>
        <w:t>Tuesday 11lh July,2023</w:t>
      </w:r>
    </w:p>
    <w:p w14:paraId="4FBB386B" w14:textId="77777777" w:rsidR="003B1485" w:rsidRDefault="004D520C">
      <w:pPr>
        <w:spacing w:before="3" w:after="0" w:line="268" w:lineRule="auto"/>
        <w:ind w:firstLine="240"/>
        <w:jc w:val="both"/>
        <w:rPr>
          <w:sz w:val="36"/>
        </w:rPr>
      </w:pPr>
      <w:r>
        <w:rPr>
          <w:rFonts w:ascii="Calibri" w:eastAsia="Calibri" w:hAnsi="Calibri" w:hint="eastAsia"/>
          <w:b/>
          <w:color w:val="000000"/>
          <w:sz w:val="36"/>
        </w:rPr>
        <w:t>Arrival and Registration at International Conference Centre</w:t>
      </w:r>
    </w:p>
    <w:p w14:paraId="5C7033BE" w14:textId="77777777" w:rsidR="003B1485" w:rsidRDefault="004D520C">
      <w:pPr>
        <w:spacing w:after="0" w:line="192" w:lineRule="auto"/>
        <w:jc w:val="center"/>
        <w:rPr>
          <w:sz w:val="36"/>
        </w:rPr>
      </w:pPr>
      <w:r>
        <w:rPr>
          <w:rFonts w:ascii="Calibri" w:eastAsia="Calibri" w:hAnsi="Calibri" w:hint="eastAsia"/>
          <w:b/>
          <w:color w:val="000000"/>
          <w:sz w:val="36"/>
        </w:rPr>
        <w:t>Umuahia</w:t>
      </w:r>
    </w:p>
    <w:p w14:paraId="577DD5D1" w14:textId="77777777" w:rsidR="003B1485" w:rsidRDefault="003B1485">
      <w:pPr>
        <w:spacing w:after="0" w:line="240" w:lineRule="auto"/>
        <w:jc w:val="both"/>
        <w:rPr>
          <w:rFonts w:ascii="SimSun" w:eastAsia="SimSun" w:hAnsi="SimSun"/>
          <w:color w:val="000000"/>
          <w:sz w:val="21"/>
        </w:rPr>
      </w:pPr>
    </w:p>
    <w:p w14:paraId="11808BF2" w14:textId="77777777" w:rsidR="003B1485" w:rsidRDefault="004D520C">
      <w:pPr>
        <w:spacing w:before="198" w:after="0" w:line="345" w:lineRule="auto"/>
        <w:jc w:val="center"/>
        <w:rPr>
          <w:sz w:val="27"/>
        </w:rPr>
      </w:pPr>
      <w:r>
        <w:rPr>
          <w:rFonts w:ascii="Calibri" w:eastAsia="Calibri" w:hAnsi="Calibri" w:hint="eastAsia"/>
          <w:b/>
          <w:color w:val="000000"/>
          <w:sz w:val="27"/>
        </w:rPr>
        <w:t>DAY ONE OF THE CONFERENCE</w:t>
      </w:r>
    </w:p>
    <w:p w14:paraId="0B856E4D" w14:textId="77777777" w:rsidR="003B1485" w:rsidRDefault="003B1485">
      <w:pPr>
        <w:spacing w:after="0" w:line="240" w:lineRule="auto"/>
        <w:jc w:val="both"/>
        <w:rPr>
          <w:rFonts w:ascii="SimSun" w:eastAsia="SimSun" w:hAnsi="SimSun"/>
          <w:color w:val="000000"/>
          <w:sz w:val="21"/>
        </w:rPr>
      </w:pPr>
    </w:p>
    <w:p w14:paraId="18E539F8" w14:textId="77777777" w:rsidR="003B1485" w:rsidRDefault="004D520C">
      <w:pPr>
        <w:spacing w:before="171" w:after="0" w:line="316" w:lineRule="auto"/>
        <w:ind w:firstLine="20"/>
        <w:jc w:val="both"/>
        <w:rPr>
          <w:sz w:val="27"/>
        </w:rPr>
      </w:pPr>
      <w:proofErr w:type="spellStart"/>
      <w:proofErr w:type="gramStart"/>
      <w:r>
        <w:rPr>
          <w:rFonts w:ascii="Calibri" w:eastAsia="Calibri" w:hAnsi="Calibri" w:hint="eastAsia"/>
          <w:b/>
          <w:color w:val="000000"/>
          <w:sz w:val="27"/>
        </w:rPr>
        <w:t>DATE:Wednesday</w:t>
      </w:r>
      <w:proofErr w:type="spellEnd"/>
      <w:proofErr w:type="gramEnd"/>
      <w:r>
        <w:rPr>
          <w:rFonts w:ascii="Calibri" w:eastAsia="Calibri" w:hAnsi="Calibri" w:hint="eastAsia"/>
          <w:b/>
          <w:color w:val="000000"/>
          <w:sz w:val="27"/>
        </w:rPr>
        <w:t xml:space="preserve"> 12th July 2023</w:t>
      </w:r>
    </w:p>
    <w:p w14:paraId="2CEDA933" w14:textId="77777777" w:rsidR="003B1485" w:rsidRDefault="004D520C">
      <w:pPr>
        <w:spacing w:before="3" w:after="0" w:line="273" w:lineRule="auto"/>
        <w:ind w:firstLine="60"/>
        <w:jc w:val="both"/>
        <w:rPr>
          <w:sz w:val="27"/>
        </w:rPr>
      </w:pPr>
      <w:r>
        <w:rPr>
          <w:rFonts w:ascii="Calibri" w:eastAsia="Calibri" w:hAnsi="Calibri" w:hint="eastAsia"/>
          <w:color w:val="000000"/>
          <w:sz w:val="27"/>
        </w:rPr>
        <w:t xml:space="preserve">8.00 </w:t>
      </w:r>
      <w:proofErr w:type="spellStart"/>
      <w:r>
        <w:rPr>
          <w:rFonts w:ascii="Calibri" w:eastAsia="Calibri" w:hAnsi="Calibri" w:hint="eastAsia"/>
          <w:color w:val="000000"/>
          <w:sz w:val="27"/>
        </w:rPr>
        <w:t>a.m</w:t>
      </w:r>
      <w:proofErr w:type="spellEnd"/>
      <w:r>
        <w:rPr>
          <w:rFonts w:ascii="Calibri" w:eastAsia="Calibri" w:hAnsi="Calibri" w:hint="eastAsia"/>
          <w:color w:val="000000"/>
          <w:sz w:val="27"/>
        </w:rPr>
        <w:t xml:space="preserve">          Continuation of Registration and Breakfast.</w:t>
      </w:r>
    </w:p>
    <w:p w14:paraId="3480D5A8" w14:textId="77777777" w:rsidR="003B1485" w:rsidRDefault="004D520C">
      <w:pPr>
        <w:spacing w:after="0" w:line="244" w:lineRule="auto"/>
        <w:ind w:firstLine="60"/>
        <w:jc w:val="both"/>
        <w:rPr>
          <w:sz w:val="27"/>
        </w:rPr>
      </w:pPr>
      <w:r>
        <w:rPr>
          <w:rFonts w:ascii="Calibri" w:eastAsia="Calibri" w:hAnsi="Calibri" w:hint="eastAsia"/>
          <w:color w:val="000000"/>
          <w:sz w:val="27"/>
        </w:rPr>
        <w:t xml:space="preserve">9.00-9.50 </w:t>
      </w:r>
      <w:proofErr w:type="spellStart"/>
      <w:r>
        <w:rPr>
          <w:rFonts w:ascii="Calibri" w:eastAsia="Calibri" w:hAnsi="Calibri" w:hint="eastAsia"/>
          <w:color w:val="000000"/>
          <w:sz w:val="27"/>
        </w:rPr>
        <w:t>a.m</w:t>
      </w:r>
      <w:proofErr w:type="spellEnd"/>
      <w:r>
        <w:rPr>
          <w:rFonts w:ascii="Calibri" w:eastAsia="Calibri" w:hAnsi="Calibri" w:hint="eastAsia"/>
          <w:color w:val="000000"/>
          <w:sz w:val="27"/>
        </w:rPr>
        <w:t xml:space="preserve">      Arrival and Sitting of Guests.</w:t>
      </w:r>
    </w:p>
    <w:p w14:paraId="4D91567D" w14:textId="77777777" w:rsidR="003B1485" w:rsidRDefault="004D520C">
      <w:pPr>
        <w:spacing w:before="5" w:after="0" w:line="302" w:lineRule="auto"/>
        <w:ind w:firstLine="60"/>
        <w:jc w:val="both"/>
        <w:rPr>
          <w:sz w:val="27"/>
        </w:rPr>
      </w:pPr>
      <w:r>
        <w:rPr>
          <w:rFonts w:ascii="Calibri" w:eastAsia="Calibri" w:hAnsi="Calibri" w:hint="eastAsia"/>
          <w:color w:val="000000"/>
          <w:sz w:val="27"/>
        </w:rPr>
        <w:t xml:space="preserve">9.50 </w:t>
      </w:r>
      <w:proofErr w:type="spellStart"/>
      <w:r>
        <w:rPr>
          <w:rFonts w:ascii="Calibri" w:eastAsia="Calibri" w:hAnsi="Calibri" w:hint="eastAsia"/>
          <w:color w:val="000000"/>
          <w:sz w:val="27"/>
        </w:rPr>
        <w:t>a.m</w:t>
      </w:r>
      <w:proofErr w:type="spellEnd"/>
      <w:r>
        <w:rPr>
          <w:rFonts w:ascii="Calibri" w:eastAsia="Calibri" w:hAnsi="Calibri" w:hint="eastAsia"/>
          <w:color w:val="000000"/>
          <w:sz w:val="27"/>
        </w:rPr>
        <w:t xml:space="preserve">          Anthems (National, State and ABSU), Presentation of </w:t>
      </w:r>
      <w:proofErr w:type="spellStart"/>
      <w:r>
        <w:rPr>
          <w:rFonts w:ascii="Calibri" w:eastAsia="Calibri" w:hAnsi="Calibri" w:hint="eastAsia"/>
          <w:color w:val="000000"/>
          <w:sz w:val="27"/>
        </w:rPr>
        <w:t>kolanuts</w:t>
      </w:r>
      <w:proofErr w:type="spellEnd"/>
      <w:r>
        <w:rPr>
          <w:rFonts w:ascii="Calibri" w:eastAsia="Calibri" w:hAnsi="Calibri" w:hint="eastAsia"/>
          <w:color w:val="000000"/>
          <w:sz w:val="27"/>
        </w:rPr>
        <w:t>.</w:t>
      </w:r>
    </w:p>
    <w:p w14:paraId="5BAFC5B0" w14:textId="77777777" w:rsidR="003B1485" w:rsidRDefault="004D520C">
      <w:pPr>
        <w:spacing w:after="0" w:line="201" w:lineRule="auto"/>
        <w:ind w:firstLine="100"/>
        <w:jc w:val="both"/>
        <w:rPr>
          <w:sz w:val="27"/>
        </w:rPr>
      </w:pPr>
      <w:r>
        <w:rPr>
          <w:rFonts w:ascii="Calibri" w:eastAsia="Calibri" w:hAnsi="Calibri" w:hint="eastAsia"/>
          <w:color w:val="000000"/>
          <w:sz w:val="27"/>
        </w:rPr>
        <w:t xml:space="preserve">10:00 </w:t>
      </w:r>
      <w:proofErr w:type="spellStart"/>
      <w:r>
        <w:rPr>
          <w:rFonts w:ascii="Calibri" w:eastAsia="Calibri" w:hAnsi="Calibri" w:hint="eastAsia"/>
          <w:color w:val="000000"/>
          <w:sz w:val="27"/>
        </w:rPr>
        <w:t>a.m</w:t>
      </w:r>
      <w:proofErr w:type="spellEnd"/>
    </w:p>
    <w:p w14:paraId="013FC755" w14:textId="77777777" w:rsidR="003B1485" w:rsidRDefault="003B1485">
      <w:pPr>
        <w:spacing w:after="0" w:line="240" w:lineRule="auto"/>
        <w:jc w:val="both"/>
        <w:rPr>
          <w:rFonts w:ascii="SimSun" w:eastAsia="SimSun" w:hAnsi="SimSun"/>
          <w:color w:val="000000"/>
          <w:sz w:val="21"/>
        </w:rPr>
      </w:pPr>
    </w:p>
    <w:p w14:paraId="06CECBEB" w14:textId="77777777" w:rsidR="003B1485" w:rsidRDefault="003B1485">
      <w:pPr>
        <w:spacing w:after="0" w:line="240" w:lineRule="auto"/>
        <w:jc w:val="both"/>
        <w:rPr>
          <w:rFonts w:ascii="SimSun" w:eastAsia="SimSun" w:hAnsi="SimSun"/>
          <w:color w:val="000000"/>
          <w:sz w:val="21"/>
        </w:rPr>
      </w:pPr>
    </w:p>
    <w:p w14:paraId="4671A727" w14:textId="77777777" w:rsidR="003B1485" w:rsidRDefault="004D520C">
      <w:pPr>
        <w:spacing w:before="200" w:after="0" w:line="263" w:lineRule="auto"/>
        <w:ind w:left="2620" w:right="280" w:hanging="2540"/>
        <w:jc w:val="both"/>
        <w:rPr>
          <w:sz w:val="27"/>
        </w:rPr>
      </w:pPr>
      <w:r>
        <w:rPr>
          <w:rFonts w:ascii="Calibri" w:eastAsia="Calibri" w:hAnsi="Calibri" w:hint="eastAsia"/>
          <w:color w:val="000000"/>
          <w:sz w:val="27"/>
        </w:rPr>
        <w:t xml:space="preserve">10:10 </w:t>
      </w:r>
      <w:proofErr w:type="spellStart"/>
      <w:r>
        <w:rPr>
          <w:rFonts w:ascii="Calibri" w:eastAsia="Calibri" w:hAnsi="Calibri" w:hint="eastAsia"/>
          <w:color w:val="000000"/>
          <w:sz w:val="27"/>
        </w:rPr>
        <w:t>a.m</w:t>
      </w:r>
      <w:proofErr w:type="spellEnd"/>
      <w:r>
        <w:rPr>
          <w:rFonts w:ascii="Calibri" w:eastAsia="Calibri" w:hAnsi="Calibri" w:hint="eastAsia"/>
          <w:color w:val="000000"/>
          <w:sz w:val="27"/>
        </w:rPr>
        <w:t xml:space="preserve">          Welcome address by NALT President and Dean Faculty of </w:t>
      </w:r>
      <w:proofErr w:type="spellStart"/>
      <w:proofErr w:type="gramStart"/>
      <w:r>
        <w:rPr>
          <w:rFonts w:ascii="Calibri" w:eastAsia="Calibri" w:hAnsi="Calibri" w:hint="eastAsia"/>
          <w:color w:val="000000"/>
          <w:sz w:val="27"/>
        </w:rPr>
        <w:t>Law,ABSU</w:t>
      </w:r>
      <w:proofErr w:type="spellEnd"/>
      <w:proofErr w:type="gramEnd"/>
      <w:r>
        <w:rPr>
          <w:rFonts w:ascii="Calibri" w:eastAsia="Calibri" w:hAnsi="Calibri" w:hint="eastAsia"/>
          <w:color w:val="000000"/>
          <w:sz w:val="27"/>
        </w:rPr>
        <w:t xml:space="preserve"> Umuahia </w:t>
      </w:r>
      <w:proofErr w:type="spellStart"/>
      <w:r>
        <w:rPr>
          <w:rFonts w:ascii="Calibri" w:eastAsia="Calibri" w:hAnsi="Calibri" w:hint="eastAsia"/>
          <w:color w:val="000000"/>
          <w:sz w:val="27"/>
        </w:rPr>
        <w:t>Campus,Professor</w:t>
      </w:r>
      <w:proofErr w:type="spellEnd"/>
      <w:r>
        <w:rPr>
          <w:rFonts w:ascii="Calibri" w:eastAsia="Calibri" w:hAnsi="Calibri" w:hint="eastAsia"/>
          <w:color w:val="000000"/>
          <w:sz w:val="27"/>
        </w:rPr>
        <w:t xml:space="preserve"> </w:t>
      </w:r>
      <w:proofErr w:type="spellStart"/>
      <w:r>
        <w:rPr>
          <w:rFonts w:ascii="Calibri" w:eastAsia="Calibri" w:hAnsi="Calibri" w:hint="eastAsia"/>
          <w:color w:val="000000"/>
          <w:sz w:val="27"/>
        </w:rPr>
        <w:t>Ezenwa</w:t>
      </w:r>
      <w:proofErr w:type="spellEnd"/>
      <w:r>
        <w:rPr>
          <w:rFonts w:ascii="Calibri" w:eastAsia="Calibri" w:hAnsi="Calibri" w:hint="eastAsia"/>
          <w:color w:val="000000"/>
          <w:sz w:val="27"/>
        </w:rPr>
        <w:t xml:space="preserve"> Chinedu </w:t>
      </w:r>
      <w:proofErr w:type="spellStart"/>
      <w:r>
        <w:rPr>
          <w:rFonts w:ascii="Calibri" w:eastAsia="Calibri" w:hAnsi="Calibri" w:hint="eastAsia"/>
          <w:color w:val="000000"/>
          <w:sz w:val="27"/>
        </w:rPr>
        <w:t>Ngwakwe</w:t>
      </w:r>
      <w:proofErr w:type="spellEnd"/>
      <w:r>
        <w:rPr>
          <w:rFonts w:ascii="Calibri" w:eastAsia="Calibri" w:hAnsi="Calibri" w:hint="eastAsia"/>
          <w:color w:val="000000"/>
          <w:sz w:val="27"/>
        </w:rPr>
        <w:t>.</w:t>
      </w:r>
    </w:p>
    <w:p w14:paraId="11264BAA" w14:textId="77777777" w:rsidR="003B1485" w:rsidRDefault="004D520C">
      <w:pPr>
        <w:spacing w:after="0" w:line="249" w:lineRule="auto"/>
        <w:ind w:left="2620" w:right="220" w:hanging="2560"/>
        <w:jc w:val="both"/>
        <w:rPr>
          <w:sz w:val="27"/>
        </w:rPr>
      </w:pPr>
      <w:r>
        <w:rPr>
          <w:rFonts w:ascii="Calibri" w:eastAsia="Calibri" w:hAnsi="Calibri" w:hint="eastAsia"/>
          <w:color w:val="000000"/>
          <w:sz w:val="27"/>
        </w:rPr>
        <w:t xml:space="preserve">10:25 </w:t>
      </w:r>
      <w:proofErr w:type="spellStart"/>
      <w:r>
        <w:rPr>
          <w:rFonts w:ascii="Calibri" w:eastAsia="Calibri" w:hAnsi="Calibri" w:hint="eastAsia"/>
          <w:color w:val="000000"/>
          <w:sz w:val="27"/>
        </w:rPr>
        <w:t>a.m</w:t>
      </w:r>
      <w:proofErr w:type="spellEnd"/>
      <w:r>
        <w:rPr>
          <w:rFonts w:ascii="Calibri" w:eastAsia="Calibri" w:hAnsi="Calibri" w:hint="eastAsia"/>
          <w:color w:val="000000"/>
          <w:sz w:val="27"/>
        </w:rPr>
        <w:t xml:space="preserve">          Remarks by the Chairman, NALT BOT, Professor Ademola </w:t>
      </w:r>
      <w:proofErr w:type="spellStart"/>
      <w:r>
        <w:rPr>
          <w:rFonts w:ascii="Calibri" w:eastAsia="Calibri" w:hAnsi="Calibri" w:hint="eastAsia"/>
          <w:color w:val="000000"/>
          <w:sz w:val="27"/>
        </w:rPr>
        <w:t>Oladapo</w:t>
      </w:r>
      <w:proofErr w:type="spellEnd"/>
      <w:r>
        <w:rPr>
          <w:rFonts w:ascii="Calibri" w:eastAsia="Calibri" w:hAnsi="Calibri" w:hint="eastAsia"/>
          <w:color w:val="000000"/>
          <w:sz w:val="27"/>
        </w:rPr>
        <w:t xml:space="preserve"> </w:t>
      </w:r>
      <w:proofErr w:type="spellStart"/>
      <w:r>
        <w:rPr>
          <w:rFonts w:ascii="Calibri" w:eastAsia="Calibri" w:hAnsi="Calibri" w:hint="eastAsia"/>
          <w:color w:val="000000"/>
          <w:sz w:val="27"/>
        </w:rPr>
        <w:t>Poopola</w:t>
      </w:r>
      <w:proofErr w:type="spellEnd"/>
      <w:r>
        <w:rPr>
          <w:rFonts w:ascii="Calibri" w:eastAsia="Calibri" w:hAnsi="Calibri" w:hint="eastAsia"/>
          <w:color w:val="000000"/>
          <w:sz w:val="27"/>
        </w:rPr>
        <w:t>.</w:t>
      </w:r>
    </w:p>
    <w:p w14:paraId="05317561" w14:textId="77777777" w:rsidR="003B1485" w:rsidRDefault="004D520C">
      <w:pPr>
        <w:spacing w:before="16" w:after="0" w:line="263" w:lineRule="auto"/>
        <w:ind w:left="2620" w:right="180" w:hanging="2540"/>
        <w:jc w:val="both"/>
        <w:rPr>
          <w:sz w:val="27"/>
        </w:rPr>
      </w:pPr>
      <w:r>
        <w:rPr>
          <w:rFonts w:ascii="Calibri" w:eastAsia="Calibri" w:hAnsi="Calibri" w:hint="eastAsia"/>
          <w:color w:val="000000"/>
          <w:sz w:val="27"/>
        </w:rPr>
        <w:t xml:space="preserve">10:40 </w:t>
      </w:r>
      <w:proofErr w:type="spellStart"/>
      <w:r>
        <w:rPr>
          <w:rFonts w:ascii="Calibri" w:eastAsia="Calibri" w:hAnsi="Calibri" w:hint="eastAsia"/>
          <w:color w:val="000000"/>
          <w:sz w:val="27"/>
        </w:rPr>
        <w:t>a.m</w:t>
      </w:r>
      <w:proofErr w:type="spellEnd"/>
      <w:r>
        <w:rPr>
          <w:rFonts w:ascii="Calibri" w:eastAsia="Calibri" w:hAnsi="Calibri" w:hint="eastAsia"/>
          <w:color w:val="000000"/>
          <w:sz w:val="27"/>
        </w:rPr>
        <w:t xml:space="preserve">          Address by the Vice Chancellor, </w:t>
      </w:r>
      <w:proofErr w:type="spellStart"/>
      <w:r>
        <w:rPr>
          <w:rFonts w:ascii="Calibri" w:eastAsia="Calibri" w:hAnsi="Calibri" w:hint="eastAsia"/>
          <w:color w:val="000000"/>
          <w:sz w:val="27"/>
        </w:rPr>
        <w:t>Abia</w:t>
      </w:r>
      <w:proofErr w:type="spellEnd"/>
      <w:r>
        <w:rPr>
          <w:rFonts w:ascii="Calibri" w:eastAsia="Calibri" w:hAnsi="Calibri" w:hint="eastAsia"/>
          <w:color w:val="000000"/>
          <w:sz w:val="27"/>
        </w:rPr>
        <w:t xml:space="preserve"> State University, </w:t>
      </w:r>
      <w:proofErr w:type="spellStart"/>
      <w:proofErr w:type="gramStart"/>
      <w:r>
        <w:rPr>
          <w:rFonts w:ascii="Calibri" w:eastAsia="Calibri" w:hAnsi="Calibri" w:hint="eastAsia"/>
          <w:color w:val="000000"/>
          <w:sz w:val="27"/>
        </w:rPr>
        <w:t>Uturu,Professor</w:t>
      </w:r>
      <w:proofErr w:type="spellEnd"/>
      <w:proofErr w:type="gramEnd"/>
      <w:r>
        <w:rPr>
          <w:rFonts w:ascii="Calibri" w:eastAsia="Calibri" w:hAnsi="Calibri" w:hint="eastAsia"/>
          <w:color w:val="000000"/>
          <w:sz w:val="27"/>
        </w:rPr>
        <w:t xml:space="preserve"> Maxwell </w:t>
      </w:r>
      <w:proofErr w:type="spellStart"/>
      <w:r>
        <w:rPr>
          <w:rFonts w:ascii="Calibri" w:eastAsia="Calibri" w:hAnsi="Calibri" w:hint="eastAsia"/>
          <w:color w:val="000000"/>
          <w:sz w:val="27"/>
        </w:rPr>
        <w:t>Onyemachi</w:t>
      </w:r>
      <w:proofErr w:type="spellEnd"/>
      <w:r>
        <w:rPr>
          <w:rFonts w:ascii="Calibri" w:eastAsia="Calibri" w:hAnsi="Calibri" w:hint="eastAsia"/>
          <w:color w:val="000000"/>
          <w:sz w:val="27"/>
        </w:rPr>
        <w:t xml:space="preserve"> </w:t>
      </w:r>
      <w:proofErr w:type="spellStart"/>
      <w:r>
        <w:rPr>
          <w:rFonts w:ascii="Calibri" w:eastAsia="Calibri" w:hAnsi="Calibri" w:hint="eastAsia"/>
          <w:color w:val="000000"/>
          <w:sz w:val="27"/>
        </w:rPr>
        <w:t>Ogbulu</w:t>
      </w:r>
      <w:proofErr w:type="spellEnd"/>
      <w:r>
        <w:rPr>
          <w:rFonts w:ascii="Calibri" w:eastAsia="Calibri" w:hAnsi="Calibri" w:hint="eastAsia"/>
          <w:color w:val="000000"/>
          <w:sz w:val="27"/>
        </w:rPr>
        <w:t>.</w:t>
      </w:r>
    </w:p>
    <w:p w14:paraId="5570BBB1" w14:textId="77777777" w:rsidR="003B1485" w:rsidRDefault="004D520C">
      <w:pPr>
        <w:spacing w:after="0" w:line="287" w:lineRule="auto"/>
        <w:ind w:firstLine="80"/>
        <w:jc w:val="both"/>
        <w:rPr>
          <w:sz w:val="27"/>
        </w:rPr>
      </w:pPr>
      <w:r>
        <w:rPr>
          <w:rFonts w:ascii="Calibri" w:eastAsia="Calibri" w:hAnsi="Calibri" w:hint="eastAsia"/>
          <w:color w:val="000000"/>
          <w:sz w:val="27"/>
        </w:rPr>
        <w:t xml:space="preserve">10:55 </w:t>
      </w:r>
      <w:proofErr w:type="spellStart"/>
      <w:r>
        <w:rPr>
          <w:rFonts w:ascii="Calibri" w:eastAsia="Calibri" w:hAnsi="Calibri" w:hint="eastAsia"/>
          <w:color w:val="000000"/>
          <w:sz w:val="27"/>
        </w:rPr>
        <w:t>a.m</w:t>
      </w:r>
      <w:proofErr w:type="spellEnd"/>
      <w:r>
        <w:rPr>
          <w:rFonts w:ascii="Calibri" w:eastAsia="Calibri" w:hAnsi="Calibri" w:hint="eastAsia"/>
          <w:color w:val="000000"/>
          <w:sz w:val="27"/>
        </w:rPr>
        <w:t xml:space="preserve">          Remarks by the Special guest of </w:t>
      </w:r>
      <w:proofErr w:type="spellStart"/>
      <w:proofErr w:type="gramStart"/>
      <w:r>
        <w:rPr>
          <w:rFonts w:ascii="Calibri" w:eastAsia="Calibri" w:hAnsi="Calibri" w:hint="eastAsia"/>
          <w:color w:val="000000"/>
          <w:sz w:val="27"/>
        </w:rPr>
        <w:t>Honour,Aare</w:t>
      </w:r>
      <w:proofErr w:type="spellEnd"/>
      <w:proofErr w:type="gramEnd"/>
      <w:r>
        <w:rPr>
          <w:rFonts w:ascii="Calibri" w:eastAsia="Calibri" w:hAnsi="Calibri" w:hint="eastAsia"/>
          <w:color w:val="000000"/>
          <w:sz w:val="27"/>
        </w:rPr>
        <w:t xml:space="preserve"> </w:t>
      </w:r>
      <w:proofErr w:type="spellStart"/>
      <w:r>
        <w:rPr>
          <w:rFonts w:ascii="Calibri" w:eastAsia="Calibri" w:hAnsi="Calibri" w:hint="eastAsia"/>
          <w:color w:val="000000"/>
          <w:sz w:val="27"/>
        </w:rPr>
        <w:t>Afe</w:t>
      </w:r>
      <w:proofErr w:type="spellEnd"/>
      <w:r>
        <w:rPr>
          <w:rFonts w:ascii="Calibri" w:eastAsia="Calibri" w:hAnsi="Calibri" w:hint="eastAsia"/>
          <w:color w:val="000000"/>
          <w:sz w:val="27"/>
        </w:rPr>
        <w:t xml:space="preserve"> Babalola SAN.</w:t>
      </w:r>
    </w:p>
    <w:p w14:paraId="60DD4AA4" w14:textId="77777777" w:rsidR="003B1485" w:rsidRDefault="004D520C">
      <w:pPr>
        <w:spacing w:after="0" w:line="249" w:lineRule="auto"/>
        <w:ind w:left="2640" w:right="140" w:hanging="2560"/>
        <w:jc w:val="both"/>
        <w:rPr>
          <w:sz w:val="27"/>
        </w:rPr>
      </w:pPr>
      <w:r>
        <w:rPr>
          <w:rFonts w:ascii="Calibri" w:eastAsia="Calibri" w:hAnsi="Calibri" w:hint="eastAsia"/>
          <w:color w:val="000000"/>
          <w:sz w:val="27"/>
        </w:rPr>
        <w:t xml:space="preserve">11:10a.m          Keynote Address by the President Nigerian Bar Association (NBA)Yakubu </w:t>
      </w:r>
      <w:proofErr w:type="spellStart"/>
      <w:r>
        <w:rPr>
          <w:rFonts w:ascii="Calibri" w:eastAsia="Calibri" w:hAnsi="Calibri" w:hint="eastAsia"/>
          <w:color w:val="000000"/>
          <w:sz w:val="27"/>
        </w:rPr>
        <w:t>Chonoko</w:t>
      </w:r>
      <w:proofErr w:type="spellEnd"/>
      <w:r>
        <w:rPr>
          <w:rFonts w:ascii="Calibri" w:eastAsia="Calibri" w:hAnsi="Calibri" w:hint="eastAsia"/>
          <w:color w:val="000000"/>
          <w:sz w:val="27"/>
        </w:rPr>
        <w:t xml:space="preserve"> </w:t>
      </w:r>
      <w:proofErr w:type="spellStart"/>
      <w:r>
        <w:rPr>
          <w:rFonts w:ascii="Calibri" w:eastAsia="Calibri" w:hAnsi="Calibri" w:hint="eastAsia"/>
          <w:color w:val="000000"/>
          <w:sz w:val="27"/>
        </w:rPr>
        <w:t>Maikyau</w:t>
      </w:r>
      <w:proofErr w:type="spellEnd"/>
      <w:r>
        <w:rPr>
          <w:rFonts w:ascii="Calibri" w:eastAsia="Calibri" w:hAnsi="Calibri" w:hint="eastAsia"/>
          <w:color w:val="000000"/>
          <w:sz w:val="27"/>
        </w:rPr>
        <w:t xml:space="preserve"> SAN.</w:t>
      </w:r>
    </w:p>
    <w:p w14:paraId="24857183" w14:textId="77777777" w:rsidR="003B1485" w:rsidRDefault="004D520C">
      <w:pPr>
        <w:spacing w:before="15" w:after="0" w:line="263" w:lineRule="auto"/>
        <w:ind w:left="2640" w:right="80" w:hanging="2560"/>
        <w:jc w:val="both"/>
        <w:rPr>
          <w:sz w:val="27"/>
        </w:rPr>
      </w:pPr>
      <w:r>
        <w:rPr>
          <w:rFonts w:ascii="Calibri" w:eastAsia="Calibri" w:hAnsi="Calibri" w:hint="eastAsia"/>
          <w:color w:val="000000"/>
          <w:sz w:val="27"/>
        </w:rPr>
        <w:t xml:space="preserve">11:50 </w:t>
      </w:r>
      <w:proofErr w:type="spellStart"/>
      <w:r>
        <w:rPr>
          <w:rFonts w:ascii="Calibri" w:eastAsia="Calibri" w:hAnsi="Calibri" w:hint="eastAsia"/>
          <w:color w:val="000000"/>
          <w:sz w:val="27"/>
        </w:rPr>
        <w:t>a.m</w:t>
      </w:r>
      <w:proofErr w:type="spellEnd"/>
      <w:r>
        <w:rPr>
          <w:rFonts w:ascii="Calibri" w:eastAsia="Calibri" w:hAnsi="Calibri" w:hint="eastAsia"/>
          <w:color w:val="000000"/>
          <w:sz w:val="27"/>
        </w:rPr>
        <w:t xml:space="preserve">          Conference opening remarks by His Excellency, the Executive Governor of </w:t>
      </w:r>
      <w:proofErr w:type="spellStart"/>
      <w:r>
        <w:rPr>
          <w:rFonts w:ascii="Calibri" w:eastAsia="Calibri" w:hAnsi="Calibri" w:hint="eastAsia"/>
          <w:color w:val="000000"/>
          <w:sz w:val="27"/>
        </w:rPr>
        <w:t>Abia</w:t>
      </w:r>
      <w:proofErr w:type="spellEnd"/>
      <w:r>
        <w:rPr>
          <w:rFonts w:ascii="Calibri" w:eastAsia="Calibri" w:hAnsi="Calibri" w:hint="eastAsia"/>
          <w:color w:val="000000"/>
          <w:sz w:val="27"/>
        </w:rPr>
        <w:t xml:space="preserve"> State, </w:t>
      </w:r>
      <w:proofErr w:type="spellStart"/>
      <w:r>
        <w:rPr>
          <w:rFonts w:ascii="Calibri" w:eastAsia="Calibri" w:hAnsi="Calibri" w:hint="eastAsia"/>
          <w:color w:val="000000"/>
          <w:sz w:val="27"/>
        </w:rPr>
        <w:t>Dr.</w:t>
      </w:r>
      <w:proofErr w:type="spellEnd"/>
      <w:r>
        <w:rPr>
          <w:rFonts w:ascii="Calibri" w:eastAsia="Calibri" w:hAnsi="Calibri" w:hint="eastAsia"/>
          <w:color w:val="000000"/>
          <w:sz w:val="27"/>
        </w:rPr>
        <w:t xml:space="preserve"> Alex </w:t>
      </w:r>
      <w:proofErr w:type="spellStart"/>
      <w:r>
        <w:rPr>
          <w:rFonts w:ascii="Calibri" w:eastAsia="Calibri" w:hAnsi="Calibri" w:hint="eastAsia"/>
          <w:color w:val="000000"/>
          <w:sz w:val="27"/>
        </w:rPr>
        <w:t>Chioma</w:t>
      </w:r>
      <w:proofErr w:type="spellEnd"/>
      <w:r>
        <w:rPr>
          <w:rFonts w:ascii="Calibri" w:eastAsia="Calibri" w:hAnsi="Calibri" w:hint="eastAsia"/>
          <w:color w:val="000000"/>
          <w:sz w:val="27"/>
        </w:rPr>
        <w:t xml:space="preserve"> </w:t>
      </w:r>
      <w:proofErr w:type="spellStart"/>
      <w:r>
        <w:rPr>
          <w:rFonts w:ascii="Calibri" w:eastAsia="Calibri" w:hAnsi="Calibri" w:hint="eastAsia"/>
          <w:color w:val="000000"/>
          <w:sz w:val="27"/>
        </w:rPr>
        <w:t>Otti</w:t>
      </w:r>
      <w:proofErr w:type="spellEnd"/>
      <w:r>
        <w:rPr>
          <w:rFonts w:ascii="Calibri" w:eastAsia="Calibri" w:hAnsi="Calibri" w:hint="eastAsia"/>
          <w:color w:val="000000"/>
          <w:sz w:val="27"/>
        </w:rPr>
        <w:t>.</w:t>
      </w:r>
    </w:p>
    <w:p w14:paraId="2E6072B3" w14:textId="77777777" w:rsidR="003B1485" w:rsidRDefault="004D520C">
      <w:pPr>
        <w:spacing w:before="12" w:after="0" w:line="273" w:lineRule="auto"/>
        <w:ind w:left="2640" w:right="20" w:hanging="2540"/>
        <w:jc w:val="both"/>
        <w:rPr>
          <w:sz w:val="27"/>
        </w:rPr>
      </w:pPr>
      <w:r>
        <w:rPr>
          <w:rFonts w:ascii="Calibri" w:eastAsia="Calibri" w:hAnsi="Calibri" w:hint="eastAsia"/>
          <w:color w:val="000000"/>
          <w:sz w:val="27"/>
        </w:rPr>
        <w:t xml:space="preserve">12:10p.m          Vote of Thanks by the Chairman, Local Organizing Committee of </w:t>
      </w:r>
      <w:proofErr w:type="spellStart"/>
      <w:proofErr w:type="gramStart"/>
      <w:r>
        <w:rPr>
          <w:rFonts w:ascii="Calibri" w:eastAsia="Calibri" w:hAnsi="Calibri" w:hint="eastAsia"/>
          <w:color w:val="000000"/>
          <w:sz w:val="27"/>
        </w:rPr>
        <w:t>NALT,Abia</w:t>
      </w:r>
      <w:proofErr w:type="spellEnd"/>
      <w:proofErr w:type="gramEnd"/>
      <w:r>
        <w:rPr>
          <w:rFonts w:ascii="Calibri" w:eastAsia="Calibri" w:hAnsi="Calibri" w:hint="eastAsia"/>
          <w:color w:val="000000"/>
          <w:sz w:val="27"/>
        </w:rPr>
        <w:t xml:space="preserve"> State </w:t>
      </w:r>
      <w:proofErr w:type="spellStart"/>
      <w:r>
        <w:rPr>
          <w:rFonts w:ascii="Calibri" w:eastAsia="Calibri" w:hAnsi="Calibri" w:hint="eastAsia"/>
          <w:color w:val="000000"/>
          <w:sz w:val="27"/>
        </w:rPr>
        <w:t>University,Professor</w:t>
      </w:r>
      <w:proofErr w:type="spellEnd"/>
      <w:r>
        <w:rPr>
          <w:rFonts w:ascii="Calibri" w:eastAsia="Calibri" w:hAnsi="Calibri" w:hint="eastAsia"/>
          <w:color w:val="000000"/>
          <w:sz w:val="27"/>
        </w:rPr>
        <w:t xml:space="preserve"> Moses </w:t>
      </w:r>
      <w:proofErr w:type="spellStart"/>
      <w:r>
        <w:rPr>
          <w:rFonts w:ascii="Calibri" w:eastAsia="Calibri" w:hAnsi="Calibri" w:hint="eastAsia"/>
          <w:color w:val="000000"/>
          <w:sz w:val="27"/>
        </w:rPr>
        <w:t>Obiozor</w:t>
      </w:r>
      <w:proofErr w:type="spellEnd"/>
      <w:r>
        <w:rPr>
          <w:rFonts w:ascii="Calibri" w:eastAsia="Calibri" w:hAnsi="Calibri" w:hint="eastAsia"/>
          <w:color w:val="000000"/>
          <w:sz w:val="27"/>
        </w:rPr>
        <w:t xml:space="preserve"> </w:t>
      </w:r>
      <w:proofErr w:type="spellStart"/>
      <w:r>
        <w:rPr>
          <w:rFonts w:ascii="Calibri" w:eastAsia="Calibri" w:hAnsi="Calibri" w:hint="eastAsia"/>
          <w:color w:val="000000"/>
          <w:sz w:val="27"/>
        </w:rPr>
        <w:t>Unegbu</w:t>
      </w:r>
      <w:proofErr w:type="spellEnd"/>
      <w:r>
        <w:rPr>
          <w:rFonts w:ascii="Calibri" w:eastAsia="Calibri" w:hAnsi="Calibri" w:hint="eastAsia"/>
          <w:color w:val="000000"/>
          <w:sz w:val="27"/>
        </w:rPr>
        <w:t>.</w:t>
      </w:r>
    </w:p>
    <w:p w14:paraId="451D1B23" w14:textId="77777777" w:rsidR="003B1485" w:rsidRDefault="004D520C">
      <w:pPr>
        <w:spacing w:before="25" w:after="0" w:line="287" w:lineRule="auto"/>
        <w:ind w:firstLine="100"/>
        <w:jc w:val="both"/>
        <w:rPr>
          <w:sz w:val="27"/>
        </w:rPr>
      </w:pPr>
      <w:r>
        <w:rPr>
          <w:rFonts w:ascii="Calibri" w:eastAsia="Calibri" w:hAnsi="Calibri" w:hint="eastAsia"/>
          <w:color w:val="000000"/>
          <w:sz w:val="27"/>
        </w:rPr>
        <w:t>12:15-12:30p.m     Anthems (National, State, ABSU)</w:t>
      </w:r>
    </w:p>
    <w:p w14:paraId="08A6ECF4" w14:textId="77777777" w:rsidR="003B1485" w:rsidRDefault="004D520C">
      <w:pPr>
        <w:spacing w:before="3" w:after="0" w:line="287" w:lineRule="auto"/>
        <w:ind w:firstLine="100"/>
        <w:jc w:val="both"/>
        <w:rPr>
          <w:sz w:val="27"/>
        </w:rPr>
      </w:pPr>
      <w:r>
        <w:rPr>
          <w:rFonts w:ascii="Calibri" w:eastAsia="Calibri" w:hAnsi="Calibri" w:hint="eastAsia"/>
          <w:color w:val="000000"/>
          <w:sz w:val="27"/>
        </w:rPr>
        <w:t>12:30-1:00p.m     Group Photographs and Departure of Guests</w:t>
      </w:r>
    </w:p>
    <w:p w14:paraId="06DCFAF3" w14:textId="77777777" w:rsidR="003B1485" w:rsidRDefault="004D520C">
      <w:pPr>
        <w:spacing w:before="3" w:after="0" w:line="287" w:lineRule="auto"/>
        <w:ind w:firstLine="80"/>
        <w:jc w:val="both"/>
        <w:rPr>
          <w:sz w:val="27"/>
        </w:rPr>
        <w:sectPr w:rsidR="003B1485">
          <w:headerReference w:type="default" r:id="rId15"/>
          <w:footerReference w:type="default" r:id="rId16"/>
          <w:type w:val="continuous"/>
          <w:pgSz w:w="11900" w:h="15920"/>
          <w:pgMar w:top="720" w:right="720" w:bottom="2880" w:left="720" w:header="360" w:footer="1440" w:gutter="0"/>
          <w:cols w:space="720"/>
        </w:sectPr>
      </w:pPr>
      <w:r>
        <w:rPr>
          <w:rFonts w:ascii="Calibri" w:eastAsia="Calibri" w:hAnsi="Calibri" w:hint="eastAsia"/>
          <w:color w:val="000000"/>
          <w:sz w:val="27"/>
        </w:rPr>
        <w:t>1:00-2:00p.m       Launch</w:t>
      </w:r>
    </w:p>
    <w:p w14:paraId="6693F97E" w14:textId="77777777" w:rsidR="003B1485" w:rsidRDefault="004D520C">
      <w:pPr>
        <w:spacing w:after="0" w:line="191" w:lineRule="auto"/>
        <w:jc w:val="center"/>
        <w:rPr>
          <w:sz w:val="31"/>
        </w:rPr>
      </w:pPr>
      <w:r>
        <w:rPr>
          <w:rFonts w:ascii="Calibri" w:eastAsia="Calibri" w:hAnsi="Calibri" w:hint="eastAsia"/>
          <w:b/>
          <w:color w:val="000000"/>
          <w:sz w:val="31"/>
        </w:rPr>
        <w:lastRenderedPageBreak/>
        <w:t>PLENARY SESSION</w:t>
      </w:r>
      <w:r>
        <w:rPr>
          <w:noProof/>
        </w:rPr>
        <w:drawing>
          <wp:anchor distT="0" distB="0" distL="114300" distR="114300" simplePos="0" relativeHeight="251627520" behindDoc="0" locked="0" layoutInCell="1" allowOverlap="1" wp14:anchorId="5BED4107" wp14:editId="031406F7">
            <wp:simplePos x="0" y="0"/>
            <wp:positionH relativeFrom="page">
              <wp:posOffset>952500</wp:posOffset>
            </wp:positionH>
            <wp:positionV relativeFrom="page">
              <wp:posOffset>482600</wp:posOffset>
            </wp:positionV>
            <wp:extent cx="1841500" cy="228600"/>
            <wp:effectExtent l="0" t="0" r="2540" b="4445"/>
            <wp:wrapNone/>
            <wp:docPr id="13"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841500" cy="228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28544" behindDoc="0" locked="0" layoutInCell="1" allowOverlap="1" wp14:anchorId="5409FE5A" wp14:editId="297EDDE9">
            <wp:simplePos x="0" y="0"/>
            <wp:positionH relativeFrom="page">
              <wp:posOffset>5130800</wp:posOffset>
            </wp:positionH>
            <wp:positionV relativeFrom="page">
              <wp:posOffset>482600</wp:posOffset>
            </wp:positionV>
            <wp:extent cx="1803400" cy="254000"/>
            <wp:effectExtent l="0" t="0" r="2540" b="4445"/>
            <wp:wrapNone/>
            <wp:docPr id="14"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803400" cy="254000"/>
                    </a:xfrm>
                    <a:prstGeom prst="rect">
                      <a:avLst/>
                    </a:prstGeom>
                  </pic:spPr>
                </pic:pic>
              </a:graphicData>
            </a:graphic>
            <wp14:sizeRelH relativeFrom="page">
              <wp14:pctWidth>0</wp14:pctWidth>
            </wp14:sizeRelH>
            <wp14:sizeRelV relativeFrom="page">
              <wp14:pctHeight>0</wp14:pctHeight>
            </wp14:sizeRelV>
          </wp:anchor>
        </w:drawing>
      </w:r>
    </w:p>
    <w:p w14:paraId="55D73FF9" w14:textId="77777777" w:rsidR="003B1485" w:rsidRDefault="003B1485">
      <w:pPr>
        <w:spacing w:after="0" w:line="240" w:lineRule="auto"/>
        <w:jc w:val="both"/>
        <w:rPr>
          <w:rFonts w:ascii="SimSun" w:eastAsia="SimSun" w:hAnsi="SimSun"/>
          <w:color w:val="000000"/>
          <w:sz w:val="21"/>
        </w:rPr>
      </w:pPr>
    </w:p>
    <w:p w14:paraId="3DBE0E32" w14:textId="77777777" w:rsidR="003B1485" w:rsidRDefault="004D520C">
      <w:pPr>
        <w:spacing w:before="51" w:after="0"/>
        <w:ind w:firstLine="260"/>
        <w:jc w:val="both"/>
        <w:rPr>
          <w:sz w:val="25"/>
        </w:rPr>
      </w:pPr>
      <w:r>
        <w:rPr>
          <w:rFonts w:ascii="Calibri" w:eastAsia="Calibri" w:hAnsi="Calibri" w:hint="eastAsia"/>
          <w:color w:val="000000"/>
          <w:sz w:val="25"/>
        </w:rPr>
        <w:t xml:space="preserve">2:00-4:00p.m       </w:t>
      </w:r>
      <w:proofErr w:type="spellStart"/>
      <w:proofErr w:type="gramStart"/>
      <w:r>
        <w:rPr>
          <w:rFonts w:ascii="Calibri" w:eastAsia="Calibri" w:hAnsi="Calibri" w:hint="eastAsia"/>
          <w:color w:val="000000"/>
          <w:sz w:val="25"/>
        </w:rPr>
        <w:t>Chairman:Professor</w:t>
      </w:r>
      <w:proofErr w:type="spellEnd"/>
      <w:proofErr w:type="gramEnd"/>
      <w:r>
        <w:rPr>
          <w:rFonts w:ascii="Calibri" w:eastAsia="Calibri" w:hAnsi="Calibri" w:hint="eastAsia"/>
          <w:color w:val="000000"/>
          <w:sz w:val="25"/>
        </w:rPr>
        <w:t xml:space="preserve"> </w:t>
      </w:r>
      <w:proofErr w:type="spellStart"/>
      <w:r>
        <w:rPr>
          <w:rFonts w:ascii="Calibri" w:eastAsia="Calibri" w:hAnsi="Calibri" w:hint="eastAsia"/>
          <w:color w:val="000000"/>
          <w:sz w:val="25"/>
        </w:rPr>
        <w:t>T.M.Ladan</w:t>
      </w:r>
      <w:proofErr w:type="spellEnd"/>
    </w:p>
    <w:p w14:paraId="3F336CBB" w14:textId="77777777" w:rsidR="003B1485" w:rsidRDefault="004D520C">
      <w:pPr>
        <w:spacing w:before="244" w:after="0" w:line="292" w:lineRule="auto"/>
        <w:ind w:firstLine="240"/>
        <w:jc w:val="both"/>
        <w:rPr>
          <w:sz w:val="25"/>
        </w:rPr>
      </w:pPr>
      <w:r>
        <w:rPr>
          <w:rFonts w:ascii="Calibri" w:eastAsia="Calibri" w:hAnsi="Calibri" w:hint="eastAsia"/>
          <w:b/>
          <w:color w:val="000000"/>
          <w:sz w:val="25"/>
        </w:rPr>
        <w:t>54th NALT Conference Lead Papers:</w:t>
      </w:r>
    </w:p>
    <w:p w14:paraId="32DF103C" w14:textId="77777777" w:rsidR="003B1485" w:rsidRDefault="004D520C">
      <w:pPr>
        <w:spacing w:before="266" w:after="0" w:line="383" w:lineRule="auto"/>
        <w:ind w:left="2760" w:hanging="2540"/>
        <w:jc w:val="both"/>
        <w:rPr>
          <w:sz w:val="25"/>
        </w:rPr>
      </w:pPr>
      <w:r>
        <w:rPr>
          <w:rFonts w:ascii="Calibri" w:eastAsia="Calibri" w:hAnsi="Calibri" w:hint="eastAsia"/>
          <w:color w:val="000000"/>
          <w:sz w:val="25"/>
        </w:rPr>
        <w:t>Lead Paper 1:       "The Challenge of NALT'S Re-Image" by Professor Ernest Ojukwu SAN.</w:t>
      </w:r>
    </w:p>
    <w:p w14:paraId="327EA085" w14:textId="77777777" w:rsidR="003B1485" w:rsidRDefault="004D520C">
      <w:pPr>
        <w:spacing w:before="263" w:after="0" w:line="249" w:lineRule="auto"/>
        <w:ind w:left="2720" w:right="60" w:hanging="2540"/>
        <w:jc w:val="both"/>
        <w:rPr>
          <w:sz w:val="25"/>
        </w:rPr>
      </w:pPr>
      <w:r>
        <w:rPr>
          <w:rFonts w:ascii="Calibri" w:eastAsia="Calibri" w:hAnsi="Calibri" w:hint="eastAsia"/>
          <w:color w:val="000000"/>
          <w:sz w:val="25"/>
        </w:rPr>
        <w:t xml:space="preserve">Lead Paper 2:    </w:t>
      </w:r>
      <w:proofErr w:type="gramStart"/>
      <w:r>
        <w:rPr>
          <w:rFonts w:ascii="Calibri" w:eastAsia="Calibri" w:hAnsi="Calibri" w:hint="eastAsia"/>
          <w:color w:val="000000"/>
          <w:sz w:val="25"/>
        </w:rPr>
        <w:t xml:space="preserve">   “</w:t>
      </w:r>
      <w:proofErr w:type="gramEnd"/>
      <w:r>
        <w:rPr>
          <w:rFonts w:ascii="Calibri" w:eastAsia="Calibri" w:hAnsi="Calibri" w:hint="eastAsia"/>
          <w:color w:val="000000"/>
          <w:sz w:val="25"/>
        </w:rPr>
        <w:t xml:space="preserve">Law as a Vehicle for Good Governance and National </w:t>
      </w:r>
      <w:proofErr w:type="spellStart"/>
      <w:r>
        <w:rPr>
          <w:rFonts w:ascii="Calibri" w:eastAsia="Calibri" w:hAnsi="Calibri" w:hint="eastAsia"/>
          <w:color w:val="000000"/>
          <w:sz w:val="25"/>
        </w:rPr>
        <w:t>Integration"by</w:t>
      </w:r>
      <w:proofErr w:type="spellEnd"/>
      <w:r>
        <w:rPr>
          <w:rFonts w:ascii="Calibri" w:eastAsia="Calibri" w:hAnsi="Calibri" w:hint="eastAsia"/>
          <w:color w:val="000000"/>
          <w:sz w:val="25"/>
        </w:rPr>
        <w:t xml:space="preserve"> Professor </w:t>
      </w:r>
      <w:proofErr w:type="spellStart"/>
      <w:r>
        <w:rPr>
          <w:rFonts w:ascii="Calibri" w:eastAsia="Calibri" w:hAnsi="Calibri" w:hint="eastAsia"/>
          <w:color w:val="000000"/>
          <w:sz w:val="25"/>
        </w:rPr>
        <w:t>Dr.Mike</w:t>
      </w:r>
      <w:proofErr w:type="spellEnd"/>
      <w:r>
        <w:rPr>
          <w:rFonts w:ascii="Calibri" w:eastAsia="Calibri" w:hAnsi="Calibri" w:hint="eastAsia"/>
          <w:color w:val="000000"/>
          <w:sz w:val="25"/>
        </w:rPr>
        <w:t xml:space="preserve"> </w:t>
      </w:r>
      <w:proofErr w:type="spellStart"/>
      <w:r>
        <w:rPr>
          <w:rFonts w:ascii="Calibri" w:eastAsia="Calibri" w:hAnsi="Calibri" w:hint="eastAsia"/>
          <w:color w:val="000000"/>
          <w:sz w:val="25"/>
        </w:rPr>
        <w:t>Ozekhome</w:t>
      </w:r>
      <w:proofErr w:type="spellEnd"/>
      <w:r>
        <w:rPr>
          <w:rFonts w:ascii="Calibri" w:eastAsia="Calibri" w:hAnsi="Calibri" w:hint="eastAsia"/>
          <w:color w:val="000000"/>
          <w:sz w:val="25"/>
        </w:rPr>
        <w:t xml:space="preserve"> SAN, CON, </w:t>
      </w:r>
      <w:proofErr w:type="spellStart"/>
      <w:r>
        <w:rPr>
          <w:rFonts w:ascii="Calibri" w:eastAsia="Calibri" w:hAnsi="Calibri" w:hint="eastAsia"/>
          <w:color w:val="000000"/>
          <w:sz w:val="25"/>
        </w:rPr>
        <w:t>FC,Arb</w:t>
      </w:r>
      <w:proofErr w:type="spellEnd"/>
      <w:r>
        <w:rPr>
          <w:rFonts w:ascii="Calibri" w:eastAsia="Calibri" w:hAnsi="Calibri" w:hint="eastAsia"/>
          <w:color w:val="000000"/>
          <w:sz w:val="25"/>
        </w:rPr>
        <w:t>.</w:t>
      </w:r>
    </w:p>
    <w:p w14:paraId="3EE0D62C" w14:textId="77777777" w:rsidR="003B1485" w:rsidRDefault="004D520C">
      <w:pPr>
        <w:spacing w:before="223" w:after="0" w:line="239" w:lineRule="auto"/>
        <w:ind w:left="2680" w:right="100" w:hanging="2540"/>
        <w:jc w:val="both"/>
        <w:rPr>
          <w:sz w:val="25"/>
        </w:rPr>
      </w:pPr>
      <w:r>
        <w:rPr>
          <w:rFonts w:ascii="Calibri" w:eastAsia="Calibri" w:hAnsi="Calibri" w:hint="eastAsia"/>
          <w:color w:val="000000"/>
          <w:sz w:val="25"/>
        </w:rPr>
        <w:t xml:space="preserve">Paper 3:         </w:t>
      </w:r>
      <w:proofErr w:type="gramStart"/>
      <w:r>
        <w:rPr>
          <w:rFonts w:ascii="Calibri" w:eastAsia="Calibri" w:hAnsi="Calibri" w:hint="eastAsia"/>
          <w:color w:val="000000"/>
          <w:sz w:val="25"/>
        </w:rPr>
        <w:t xml:space="preserve">   “</w:t>
      </w:r>
      <w:proofErr w:type="gramEnd"/>
      <w:r>
        <w:rPr>
          <w:rFonts w:ascii="Calibri" w:eastAsia="Calibri" w:hAnsi="Calibri" w:hint="eastAsia"/>
          <w:color w:val="000000"/>
          <w:sz w:val="25"/>
        </w:rPr>
        <w:t>Harnessing Sectional Strength and Comparative Advantage in National Development through the Law: The Gains and Drains" by Veritas University.</w:t>
      </w:r>
    </w:p>
    <w:p w14:paraId="5285373E" w14:textId="77777777" w:rsidR="003B1485" w:rsidRDefault="004D520C">
      <w:pPr>
        <w:spacing w:before="201" w:after="0" w:line="239" w:lineRule="auto"/>
        <w:ind w:left="2640" w:right="140" w:hanging="2540"/>
        <w:jc w:val="both"/>
        <w:rPr>
          <w:sz w:val="25"/>
        </w:rPr>
      </w:pPr>
      <w:r>
        <w:rPr>
          <w:rFonts w:ascii="Calibri" w:eastAsia="Calibri" w:hAnsi="Calibri" w:hint="eastAsia"/>
          <w:color w:val="000000"/>
          <w:sz w:val="25"/>
        </w:rPr>
        <w:t xml:space="preserve">Paper4:            "A Critique of the Current LPPC Guidelines for the Conferment of the Rank of SAN on Lawyers in Academic Category" by </w:t>
      </w:r>
      <w:proofErr w:type="spellStart"/>
      <w:r>
        <w:rPr>
          <w:rFonts w:ascii="Calibri" w:eastAsia="Calibri" w:hAnsi="Calibri" w:hint="eastAsia"/>
          <w:color w:val="000000"/>
          <w:sz w:val="25"/>
        </w:rPr>
        <w:t>Dr.</w:t>
      </w:r>
      <w:proofErr w:type="spellEnd"/>
      <w:r>
        <w:rPr>
          <w:rFonts w:ascii="Calibri" w:eastAsia="Calibri" w:hAnsi="Calibri" w:hint="eastAsia"/>
          <w:color w:val="000000"/>
          <w:sz w:val="25"/>
        </w:rPr>
        <w:t xml:space="preserve"> </w:t>
      </w:r>
      <w:proofErr w:type="spellStart"/>
      <w:r>
        <w:rPr>
          <w:rFonts w:ascii="Calibri" w:eastAsia="Calibri" w:hAnsi="Calibri" w:hint="eastAsia"/>
          <w:color w:val="000000"/>
          <w:sz w:val="25"/>
        </w:rPr>
        <w:t>Olabodc</w:t>
      </w:r>
      <w:proofErr w:type="spellEnd"/>
      <w:r>
        <w:rPr>
          <w:rFonts w:ascii="Calibri" w:eastAsia="Calibri" w:hAnsi="Calibri" w:hint="eastAsia"/>
          <w:color w:val="000000"/>
          <w:sz w:val="25"/>
        </w:rPr>
        <w:t xml:space="preserve"> </w:t>
      </w:r>
      <w:proofErr w:type="spellStart"/>
      <w:r>
        <w:rPr>
          <w:rFonts w:ascii="Calibri" w:eastAsia="Calibri" w:hAnsi="Calibri" w:hint="eastAsia"/>
          <w:color w:val="000000"/>
          <w:sz w:val="25"/>
        </w:rPr>
        <w:t>Ayorinde</w:t>
      </w:r>
      <w:proofErr w:type="spellEnd"/>
      <w:r>
        <w:rPr>
          <w:rFonts w:ascii="Calibri" w:eastAsia="Calibri" w:hAnsi="Calibri" w:hint="eastAsia"/>
          <w:color w:val="000000"/>
          <w:sz w:val="25"/>
        </w:rPr>
        <w:t>, Nasarawa State University.</w:t>
      </w:r>
    </w:p>
    <w:p w14:paraId="5BA51685" w14:textId="77777777" w:rsidR="003B1485" w:rsidRDefault="004D520C">
      <w:pPr>
        <w:spacing w:before="261" w:after="0" w:line="239" w:lineRule="auto"/>
        <w:ind w:left="2620" w:right="260" w:hanging="2540"/>
        <w:jc w:val="both"/>
        <w:rPr>
          <w:sz w:val="25"/>
        </w:rPr>
      </w:pPr>
      <w:r>
        <w:rPr>
          <w:rFonts w:ascii="Calibri" w:eastAsia="Calibri" w:hAnsi="Calibri" w:hint="eastAsia"/>
          <w:color w:val="000000"/>
          <w:sz w:val="25"/>
        </w:rPr>
        <w:t xml:space="preserve">Discussants:        Osun State </w:t>
      </w:r>
      <w:proofErr w:type="spellStart"/>
      <w:proofErr w:type="gramStart"/>
      <w:r>
        <w:rPr>
          <w:rFonts w:ascii="Calibri" w:eastAsia="Calibri" w:hAnsi="Calibri" w:hint="eastAsia"/>
          <w:color w:val="000000"/>
          <w:sz w:val="25"/>
        </w:rPr>
        <w:t>University,Professor</w:t>
      </w:r>
      <w:proofErr w:type="spellEnd"/>
      <w:proofErr w:type="gramEnd"/>
      <w:r>
        <w:rPr>
          <w:rFonts w:ascii="Calibri" w:eastAsia="Calibri" w:hAnsi="Calibri" w:hint="eastAsia"/>
          <w:color w:val="000000"/>
          <w:sz w:val="25"/>
        </w:rPr>
        <w:t xml:space="preserve"> Nnamdi </w:t>
      </w:r>
      <w:proofErr w:type="spellStart"/>
      <w:r>
        <w:rPr>
          <w:rFonts w:ascii="Calibri" w:eastAsia="Calibri" w:hAnsi="Calibri" w:hint="eastAsia"/>
          <w:color w:val="000000"/>
          <w:sz w:val="25"/>
        </w:rPr>
        <w:t>Obiaraeri</w:t>
      </w:r>
      <w:proofErr w:type="spellEnd"/>
      <w:r>
        <w:rPr>
          <w:rFonts w:ascii="Calibri" w:eastAsia="Calibri" w:hAnsi="Calibri" w:hint="eastAsia"/>
          <w:color w:val="000000"/>
          <w:sz w:val="25"/>
        </w:rPr>
        <w:t xml:space="preserve"> and Professor Isa </w:t>
      </w:r>
      <w:proofErr w:type="spellStart"/>
      <w:r>
        <w:rPr>
          <w:rFonts w:ascii="Calibri" w:eastAsia="Calibri" w:hAnsi="Calibri" w:hint="eastAsia"/>
          <w:color w:val="000000"/>
          <w:sz w:val="25"/>
        </w:rPr>
        <w:t>Hayatu</w:t>
      </w:r>
      <w:proofErr w:type="spellEnd"/>
      <w:r>
        <w:rPr>
          <w:rFonts w:ascii="Calibri" w:eastAsia="Calibri" w:hAnsi="Calibri" w:hint="eastAsia"/>
          <w:color w:val="000000"/>
          <w:sz w:val="25"/>
        </w:rPr>
        <w:t xml:space="preserve"> </w:t>
      </w:r>
      <w:proofErr w:type="spellStart"/>
      <w:r>
        <w:rPr>
          <w:rFonts w:ascii="Calibri" w:eastAsia="Calibri" w:hAnsi="Calibri" w:hint="eastAsia"/>
          <w:color w:val="000000"/>
          <w:sz w:val="25"/>
        </w:rPr>
        <w:t>Chiroma</w:t>
      </w:r>
      <w:proofErr w:type="spellEnd"/>
      <w:r>
        <w:rPr>
          <w:rFonts w:ascii="Calibri" w:eastAsia="Calibri" w:hAnsi="Calibri" w:hint="eastAsia"/>
          <w:color w:val="000000"/>
          <w:sz w:val="25"/>
        </w:rPr>
        <w:t xml:space="preserve">, Professor Ibrahim </w:t>
      </w:r>
      <w:proofErr w:type="spellStart"/>
      <w:r>
        <w:rPr>
          <w:rFonts w:ascii="Calibri" w:eastAsia="Calibri" w:hAnsi="Calibri" w:hint="eastAsia"/>
          <w:color w:val="000000"/>
          <w:sz w:val="25"/>
        </w:rPr>
        <w:t>Abikan</w:t>
      </w:r>
      <w:proofErr w:type="spellEnd"/>
      <w:r>
        <w:rPr>
          <w:rFonts w:ascii="Calibri" w:eastAsia="Calibri" w:hAnsi="Calibri" w:hint="eastAsia"/>
          <w:color w:val="000000"/>
          <w:sz w:val="25"/>
        </w:rPr>
        <w:t>.</w:t>
      </w:r>
    </w:p>
    <w:p w14:paraId="675DD3B7" w14:textId="77777777" w:rsidR="003B1485" w:rsidRDefault="003B1485">
      <w:pPr>
        <w:spacing w:after="0" w:line="240" w:lineRule="auto"/>
        <w:jc w:val="both"/>
        <w:rPr>
          <w:rFonts w:ascii="SimSun" w:eastAsia="SimSun" w:hAnsi="SimSun"/>
          <w:color w:val="000000"/>
          <w:sz w:val="21"/>
        </w:rPr>
      </w:pPr>
    </w:p>
    <w:p w14:paraId="159006CC" w14:textId="77777777" w:rsidR="003B1485" w:rsidRDefault="004D520C">
      <w:pPr>
        <w:spacing w:before="35" w:after="0" w:line="230" w:lineRule="auto"/>
        <w:ind w:firstLine="20"/>
        <w:jc w:val="both"/>
        <w:rPr>
          <w:sz w:val="25"/>
        </w:rPr>
      </w:pPr>
      <w:r>
        <w:rPr>
          <w:rFonts w:ascii="Calibri" w:eastAsia="Calibri" w:hAnsi="Calibri" w:hint="eastAsia"/>
          <w:color w:val="000000"/>
          <w:sz w:val="25"/>
        </w:rPr>
        <w:t>4:00p.m            Closing Remarks</w:t>
      </w:r>
    </w:p>
    <w:p w14:paraId="5161887D" w14:textId="77777777" w:rsidR="003B1485" w:rsidRDefault="004D520C">
      <w:pPr>
        <w:spacing w:before="6" w:after="0" w:line="263" w:lineRule="auto"/>
        <w:ind w:firstLine="20"/>
        <w:jc w:val="both"/>
        <w:rPr>
          <w:sz w:val="25"/>
        </w:rPr>
        <w:sectPr w:rsidR="003B1485">
          <w:headerReference w:type="default" r:id="rId19"/>
          <w:footerReference w:type="default" r:id="rId20"/>
          <w:type w:val="continuous"/>
          <w:pgSz w:w="11900" w:h="16600"/>
          <w:pgMar w:top="1440" w:right="720" w:bottom="2880" w:left="720" w:header="720" w:footer="1440" w:gutter="0"/>
          <w:cols w:space="720"/>
        </w:sectPr>
      </w:pPr>
      <w:r>
        <w:rPr>
          <w:rFonts w:ascii="Calibri" w:eastAsia="Calibri" w:hAnsi="Calibri" w:hint="eastAsia"/>
          <w:color w:val="000000"/>
          <w:sz w:val="25"/>
        </w:rPr>
        <w:t>7:00p.m            VCs Cocktail</w:t>
      </w:r>
    </w:p>
    <w:p w14:paraId="25BE0F16" w14:textId="77777777" w:rsidR="003B1485" w:rsidRDefault="004D520C">
      <w:pPr>
        <w:spacing w:before="100" w:after="0" w:line="225" w:lineRule="auto"/>
        <w:jc w:val="center"/>
        <w:rPr>
          <w:sz w:val="19"/>
        </w:rPr>
      </w:pPr>
      <w:r>
        <w:rPr>
          <w:rFonts w:ascii="Calibri" w:eastAsia="Calibri" w:hAnsi="Calibri" w:hint="eastAsia"/>
          <w:b/>
          <w:color w:val="000000"/>
          <w:sz w:val="19"/>
        </w:rPr>
        <w:lastRenderedPageBreak/>
        <w:t>ABSU 2023 NALT CONFERENCE</w:t>
      </w:r>
      <w:r>
        <w:rPr>
          <w:noProof/>
        </w:rPr>
        <w:drawing>
          <wp:anchor distT="0" distB="0" distL="114300" distR="114300" simplePos="0" relativeHeight="251629568" behindDoc="0" locked="0" layoutInCell="1" allowOverlap="1" wp14:anchorId="3B0BA2FC" wp14:editId="6A7E84B4">
            <wp:simplePos x="0" y="0"/>
            <wp:positionH relativeFrom="page">
              <wp:posOffset>2120900</wp:posOffset>
            </wp:positionH>
            <wp:positionV relativeFrom="page">
              <wp:posOffset>457200</wp:posOffset>
            </wp:positionV>
            <wp:extent cx="419100" cy="190500"/>
            <wp:effectExtent l="0" t="0" r="2540" b="4445"/>
            <wp:wrapNone/>
            <wp:docPr id="15"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191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0592" behindDoc="0" locked="0" layoutInCell="1" allowOverlap="1" wp14:anchorId="503B4621" wp14:editId="48A12E6A">
            <wp:simplePos x="0" y="0"/>
            <wp:positionH relativeFrom="page">
              <wp:posOffset>4902200</wp:posOffset>
            </wp:positionH>
            <wp:positionV relativeFrom="page">
              <wp:posOffset>469900</wp:posOffset>
            </wp:positionV>
            <wp:extent cx="368300" cy="177800"/>
            <wp:effectExtent l="0" t="0" r="2540" b="4445"/>
            <wp:wrapNone/>
            <wp:docPr id="16"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8300" cy="177800"/>
                    </a:xfrm>
                    <a:prstGeom prst="rect">
                      <a:avLst/>
                    </a:prstGeom>
                  </pic:spPr>
                </pic:pic>
              </a:graphicData>
            </a:graphic>
            <wp14:sizeRelH relativeFrom="page">
              <wp14:pctWidth>0</wp14:pctWidth>
            </wp14:sizeRelH>
            <wp14:sizeRelV relativeFrom="page">
              <wp14:pctHeight>0</wp14:pctHeight>
            </wp14:sizeRelV>
          </wp:anchor>
        </w:drawing>
      </w:r>
    </w:p>
    <w:p w14:paraId="07557325" w14:textId="77777777" w:rsidR="003B1485" w:rsidRDefault="003B1485">
      <w:pPr>
        <w:spacing w:after="0" w:line="240" w:lineRule="auto"/>
        <w:jc w:val="both"/>
        <w:rPr>
          <w:rFonts w:ascii="SimSun" w:eastAsia="SimSun" w:hAnsi="SimSun"/>
          <w:color w:val="000000"/>
          <w:sz w:val="21"/>
        </w:rPr>
      </w:pPr>
    </w:p>
    <w:p w14:paraId="742F1619" w14:textId="77777777" w:rsidR="003B1485" w:rsidRDefault="004D520C">
      <w:pPr>
        <w:spacing w:before="21" w:after="0" w:line="216" w:lineRule="auto"/>
        <w:jc w:val="center"/>
        <w:rPr>
          <w:sz w:val="37"/>
        </w:rPr>
      </w:pPr>
      <w:r>
        <w:rPr>
          <w:rFonts w:ascii="Calibri" w:eastAsia="Calibri" w:hAnsi="Calibri" w:hint="eastAsia"/>
          <w:b/>
          <w:color w:val="000000"/>
          <w:sz w:val="37"/>
        </w:rPr>
        <w:t>DAY TWO OF THE CONFERENCE</w:t>
      </w:r>
    </w:p>
    <w:p w14:paraId="4D6FBE1C" w14:textId="77777777" w:rsidR="003B1485" w:rsidRDefault="004D520C">
      <w:pPr>
        <w:spacing w:before="60" w:after="0" w:line="220" w:lineRule="auto"/>
        <w:ind w:firstLine="2400"/>
        <w:jc w:val="both"/>
        <w:rPr>
          <w:sz w:val="37"/>
        </w:rPr>
      </w:pPr>
      <w:r>
        <w:rPr>
          <w:rFonts w:ascii="Calibri" w:eastAsia="Calibri" w:hAnsi="Calibri" w:hint="eastAsia"/>
          <w:b/>
          <w:color w:val="000000"/>
          <w:sz w:val="37"/>
        </w:rPr>
        <w:t xml:space="preserve">Thursday 13th </w:t>
      </w:r>
      <w:proofErr w:type="gramStart"/>
      <w:r>
        <w:rPr>
          <w:rFonts w:ascii="Calibri" w:eastAsia="Calibri" w:hAnsi="Calibri" w:hint="eastAsia"/>
          <w:b/>
          <w:color w:val="000000"/>
          <w:sz w:val="37"/>
        </w:rPr>
        <w:t>July,</w:t>
      </w:r>
      <w:proofErr w:type="gramEnd"/>
      <w:r>
        <w:rPr>
          <w:rFonts w:ascii="Calibri" w:eastAsia="Calibri" w:hAnsi="Calibri" w:hint="eastAsia"/>
          <w:b/>
          <w:color w:val="000000"/>
          <w:sz w:val="37"/>
        </w:rPr>
        <w:t xml:space="preserve"> 2024</w:t>
      </w:r>
    </w:p>
    <w:p w14:paraId="52DD09C5" w14:textId="77777777" w:rsidR="003B1485" w:rsidRDefault="003B1485">
      <w:pPr>
        <w:spacing w:after="0" w:line="240" w:lineRule="auto"/>
        <w:jc w:val="both"/>
        <w:rPr>
          <w:rFonts w:ascii="SimSun" w:eastAsia="SimSun" w:hAnsi="SimSun"/>
          <w:color w:val="000000"/>
          <w:sz w:val="21"/>
        </w:rPr>
      </w:pPr>
    </w:p>
    <w:p w14:paraId="04CC9CFE" w14:textId="77777777" w:rsidR="003B1485" w:rsidRDefault="003B1485">
      <w:pPr>
        <w:spacing w:after="0" w:line="139" w:lineRule="auto"/>
        <w:jc w:val="both"/>
        <w:rPr>
          <w:rFonts w:ascii="SimSun" w:eastAsia="SimSun" w:hAnsi="SimSun"/>
          <w:color w:val="000000"/>
          <w:sz w:val="12"/>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10" w:type="dxa"/>
          <w:right w:w="10" w:type="dxa"/>
        </w:tblCellMar>
        <w:tblLook w:val="0000" w:firstRow="0" w:lastRow="0" w:firstColumn="0" w:lastColumn="0" w:noHBand="0" w:noVBand="0"/>
      </w:tblPr>
      <w:tblGrid>
        <w:gridCol w:w="1500"/>
        <w:gridCol w:w="2420"/>
        <w:gridCol w:w="2276"/>
        <w:gridCol w:w="2740"/>
      </w:tblGrid>
      <w:tr w:rsidR="00A23914" w14:paraId="71B10BD8" w14:textId="77777777" w:rsidTr="00A23914">
        <w:trPr>
          <w:trHeight w:val="700"/>
        </w:trPr>
        <w:tc>
          <w:tcPr>
            <w:tcW w:w="1500" w:type="dxa"/>
            <w:tcBorders>
              <w:top w:val="single" w:sz="4" w:space="0" w:color="000000"/>
              <w:left w:val="single" w:sz="4" w:space="0" w:color="000000"/>
              <w:bottom w:val="single" w:sz="4" w:space="0" w:color="000000"/>
              <w:right w:val="single" w:sz="4" w:space="0" w:color="000000"/>
            </w:tcBorders>
          </w:tcPr>
          <w:p w14:paraId="38AF6842" w14:textId="77777777" w:rsidR="003B1485" w:rsidRDefault="004D520C">
            <w:pPr>
              <w:spacing w:after="0" w:line="244" w:lineRule="auto"/>
              <w:ind w:firstLine="180"/>
              <w:jc w:val="both"/>
              <w:rPr>
                <w:sz w:val="19"/>
              </w:rPr>
            </w:pPr>
            <w:r>
              <w:rPr>
                <w:rFonts w:ascii="Calibri" w:eastAsia="Calibri" w:hAnsi="Calibri" w:hint="eastAsia"/>
                <w:color w:val="000000"/>
                <w:sz w:val="19"/>
              </w:rPr>
              <w:t>Time</w:t>
            </w:r>
          </w:p>
        </w:tc>
        <w:tc>
          <w:tcPr>
            <w:tcW w:w="2420" w:type="dxa"/>
            <w:tcBorders>
              <w:top w:val="single" w:sz="4" w:space="0" w:color="000000"/>
              <w:left w:val="single" w:sz="4" w:space="0" w:color="000000"/>
              <w:bottom w:val="single" w:sz="4" w:space="0" w:color="000000"/>
              <w:right w:val="single" w:sz="4" w:space="0" w:color="000000"/>
            </w:tcBorders>
          </w:tcPr>
          <w:p w14:paraId="3C3F775B" w14:textId="77777777" w:rsidR="003B1485" w:rsidRDefault="004D520C">
            <w:pPr>
              <w:spacing w:before="20" w:after="0" w:line="244" w:lineRule="auto"/>
              <w:ind w:firstLine="159"/>
              <w:jc w:val="both"/>
              <w:rPr>
                <w:sz w:val="19"/>
              </w:rPr>
            </w:pPr>
            <w:proofErr w:type="spellStart"/>
            <w:proofErr w:type="gramStart"/>
            <w:r>
              <w:rPr>
                <w:rFonts w:ascii="Calibri" w:eastAsia="Calibri" w:hAnsi="Calibri" w:hint="eastAsia"/>
                <w:color w:val="000000"/>
                <w:sz w:val="19"/>
              </w:rPr>
              <w:t>Citizenship,Social</w:t>
            </w:r>
            <w:proofErr w:type="spellEnd"/>
            <w:proofErr w:type="gramEnd"/>
          </w:p>
          <w:p w14:paraId="69D2AD8E" w14:textId="77777777" w:rsidR="003B1485" w:rsidRDefault="004D520C">
            <w:pPr>
              <w:spacing w:before="2" w:after="0" w:line="244" w:lineRule="auto"/>
              <w:ind w:firstLine="159"/>
              <w:jc w:val="both"/>
              <w:rPr>
                <w:sz w:val="19"/>
              </w:rPr>
            </w:pPr>
            <w:r>
              <w:rPr>
                <w:rFonts w:ascii="Calibri" w:eastAsia="Calibri" w:hAnsi="Calibri" w:hint="eastAsia"/>
                <w:color w:val="000000"/>
                <w:sz w:val="19"/>
              </w:rPr>
              <w:t>Stratification</w:t>
            </w:r>
          </w:p>
        </w:tc>
        <w:tc>
          <w:tcPr>
            <w:tcW w:w="2180" w:type="dxa"/>
            <w:tcBorders>
              <w:top w:val="single" w:sz="4" w:space="0" w:color="000000"/>
              <w:left w:val="single" w:sz="4" w:space="0" w:color="000000"/>
              <w:bottom w:val="single" w:sz="4" w:space="0" w:color="000000"/>
              <w:right w:val="single" w:sz="4" w:space="0" w:color="000000"/>
            </w:tcBorders>
          </w:tcPr>
          <w:p w14:paraId="52591613" w14:textId="77777777" w:rsidR="003B1485" w:rsidRDefault="004D520C">
            <w:pPr>
              <w:spacing w:after="0" w:line="263" w:lineRule="auto"/>
              <w:ind w:firstLine="106"/>
              <w:jc w:val="both"/>
              <w:rPr>
                <w:sz w:val="19"/>
              </w:rPr>
            </w:pPr>
            <w:proofErr w:type="spellStart"/>
            <w:proofErr w:type="gramStart"/>
            <w:r>
              <w:rPr>
                <w:rFonts w:ascii="Calibri" w:eastAsia="Calibri" w:hAnsi="Calibri" w:hint="eastAsia"/>
                <w:color w:val="000000"/>
                <w:sz w:val="19"/>
              </w:rPr>
              <w:t>ESCRs,Religion</w:t>
            </w:r>
            <w:proofErr w:type="spellEnd"/>
            <w:proofErr w:type="gramEnd"/>
            <w:r>
              <w:rPr>
                <w:rFonts w:ascii="Calibri" w:eastAsia="Calibri" w:hAnsi="Calibri" w:hint="eastAsia"/>
                <w:color w:val="000000"/>
                <w:sz w:val="19"/>
              </w:rPr>
              <w:t>,</w:t>
            </w:r>
          </w:p>
          <w:p w14:paraId="3EB0A98C" w14:textId="77777777" w:rsidR="003B1485" w:rsidRDefault="004D520C">
            <w:pPr>
              <w:spacing w:before="4" w:after="0" w:line="244" w:lineRule="auto"/>
              <w:ind w:firstLine="126"/>
              <w:jc w:val="both"/>
              <w:rPr>
                <w:sz w:val="19"/>
              </w:rPr>
            </w:pPr>
            <w:r>
              <w:rPr>
                <w:rFonts w:ascii="Calibri" w:eastAsia="Calibri" w:hAnsi="Calibri" w:hint="eastAsia"/>
                <w:color w:val="000000"/>
                <w:sz w:val="19"/>
              </w:rPr>
              <w:t>Customary Laws</w:t>
            </w:r>
          </w:p>
        </w:tc>
        <w:tc>
          <w:tcPr>
            <w:tcW w:w="2740" w:type="dxa"/>
            <w:tcBorders>
              <w:top w:val="single" w:sz="4" w:space="0" w:color="000000"/>
              <w:left w:val="single" w:sz="4" w:space="0" w:color="000000"/>
              <w:bottom w:val="single" w:sz="4" w:space="0" w:color="000000"/>
              <w:right w:val="single" w:sz="4" w:space="0" w:color="000000"/>
            </w:tcBorders>
          </w:tcPr>
          <w:p w14:paraId="1A65471D" w14:textId="77777777" w:rsidR="003B1485" w:rsidRDefault="004D520C">
            <w:pPr>
              <w:spacing w:before="40" w:after="0" w:line="225" w:lineRule="auto"/>
              <w:ind w:firstLine="117"/>
              <w:jc w:val="both"/>
              <w:rPr>
                <w:sz w:val="19"/>
              </w:rPr>
            </w:pPr>
            <w:r>
              <w:rPr>
                <w:rFonts w:ascii="Calibri" w:eastAsia="Calibri" w:hAnsi="Calibri" w:hint="eastAsia"/>
                <w:color w:val="000000"/>
                <w:sz w:val="19"/>
              </w:rPr>
              <w:t>Internal Security</w:t>
            </w:r>
          </w:p>
          <w:p w14:paraId="3A65E28D" w14:textId="77777777" w:rsidR="003B1485" w:rsidRDefault="004D520C">
            <w:pPr>
              <w:spacing w:before="1" w:after="0" w:line="225" w:lineRule="auto"/>
              <w:ind w:left="97" w:right="600"/>
              <w:jc w:val="both"/>
              <w:rPr>
                <w:sz w:val="19"/>
              </w:rPr>
            </w:pPr>
            <w:proofErr w:type="spellStart"/>
            <w:proofErr w:type="gramStart"/>
            <w:r>
              <w:rPr>
                <w:rFonts w:ascii="Calibri" w:eastAsia="Calibri" w:hAnsi="Calibri" w:hint="eastAsia"/>
                <w:color w:val="000000"/>
                <w:sz w:val="19"/>
              </w:rPr>
              <w:t>Globalization,Specific</w:t>
            </w:r>
            <w:proofErr w:type="spellEnd"/>
            <w:proofErr w:type="gramEnd"/>
            <w:r>
              <w:rPr>
                <w:rFonts w:ascii="Calibri" w:eastAsia="Calibri" w:hAnsi="Calibri" w:hint="eastAsia"/>
                <w:color w:val="000000"/>
                <w:sz w:val="19"/>
              </w:rPr>
              <w:t xml:space="preserve"> Institution</w:t>
            </w:r>
          </w:p>
        </w:tc>
      </w:tr>
      <w:tr w:rsidR="00A23914" w14:paraId="2817CF8C" w14:textId="77777777" w:rsidTr="00A23914">
        <w:trPr>
          <w:trHeight w:val="10740"/>
        </w:trPr>
        <w:tc>
          <w:tcPr>
            <w:tcW w:w="1500" w:type="dxa"/>
            <w:tcBorders>
              <w:top w:val="single" w:sz="4" w:space="0" w:color="000000"/>
              <w:left w:val="single" w:sz="4" w:space="0" w:color="000000"/>
              <w:bottom w:val="single" w:sz="4" w:space="0" w:color="000000"/>
              <w:right w:val="single" w:sz="4" w:space="0" w:color="000000"/>
            </w:tcBorders>
          </w:tcPr>
          <w:p w14:paraId="30204865" w14:textId="77777777" w:rsidR="003B1485" w:rsidRDefault="004D520C">
            <w:pPr>
              <w:spacing w:before="36" w:after="0" w:line="244" w:lineRule="auto"/>
              <w:ind w:firstLine="180"/>
              <w:jc w:val="both"/>
              <w:rPr>
                <w:sz w:val="19"/>
              </w:rPr>
            </w:pPr>
            <w:r>
              <w:rPr>
                <w:rFonts w:ascii="Calibri" w:eastAsia="Calibri" w:hAnsi="Calibri" w:hint="eastAsia"/>
                <w:color w:val="000000"/>
                <w:sz w:val="19"/>
              </w:rPr>
              <w:lastRenderedPageBreak/>
              <w:t>8:00am</w:t>
            </w:r>
          </w:p>
        </w:tc>
        <w:tc>
          <w:tcPr>
            <w:tcW w:w="2420" w:type="dxa"/>
            <w:tcBorders>
              <w:top w:val="single" w:sz="4" w:space="0" w:color="000000"/>
              <w:left w:val="single" w:sz="4" w:space="0" w:color="000000"/>
              <w:bottom w:val="single" w:sz="4" w:space="0" w:color="000000"/>
              <w:right w:val="single" w:sz="4" w:space="0" w:color="000000"/>
            </w:tcBorders>
          </w:tcPr>
          <w:p w14:paraId="618605F5" w14:textId="77777777" w:rsidR="003B1485" w:rsidRDefault="004D520C">
            <w:pPr>
              <w:spacing w:before="36" w:after="0" w:line="244" w:lineRule="auto"/>
              <w:ind w:firstLine="139"/>
              <w:jc w:val="both"/>
              <w:rPr>
                <w:sz w:val="19"/>
              </w:rPr>
            </w:pPr>
            <w:proofErr w:type="spellStart"/>
            <w:proofErr w:type="gramStart"/>
            <w:r>
              <w:rPr>
                <w:rFonts w:ascii="Calibri" w:eastAsia="Calibri" w:hAnsi="Calibri" w:hint="eastAsia"/>
                <w:color w:val="000000"/>
                <w:sz w:val="19"/>
              </w:rPr>
              <w:t>Location:Hall</w:t>
            </w:r>
            <w:proofErr w:type="spellEnd"/>
            <w:proofErr w:type="gramEnd"/>
            <w:r>
              <w:rPr>
                <w:rFonts w:ascii="Calibri" w:eastAsia="Calibri" w:hAnsi="Calibri" w:hint="eastAsia"/>
                <w:color w:val="000000"/>
                <w:sz w:val="19"/>
              </w:rPr>
              <w:t xml:space="preserve"> 1</w:t>
            </w:r>
          </w:p>
          <w:p w14:paraId="6D9F7BD7" w14:textId="77777777" w:rsidR="003B1485" w:rsidRDefault="004D520C">
            <w:pPr>
              <w:spacing w:before="182" w:after="0" w:line="244" w:lineRule="auto"/>
              <w:ind w:firstLine="159"/>
              <w:jc w:val="both"/>
              <w:rPr>
                <w:sz w:val="19"/>
              </w:rPr>
            </w:pPr>
            <w:proofErr w:type="spellStart"/>
            <w:proofErr w:type="gramStart"/>
            <w:r>
              <w:rPr>
                <w:rFonts w:ascii="Calibri" w:eastAsia="Calibri" w:hAnsi="Calibri" w:hint="eastAsia"/>
                <w:color w:val="000000"/>
                <w:sz w:val="19"/>
              </w:rPr>
              <w:t>Chairman:Professor</w:t>
            </w:r>
            <w:proofErr w:type="spellEnd"/>
            <w:proofErr w:type="gramEnd"/>
          </w:p>
          <w:p w14:paraId="1A5EE044" w14:textId="77777777" w:rsidR="003B1485" w:rsidRDefault="004D520C">
            <w:pPr>
              <w:spacing w:before="2" w:after="0" w:line="225" w:lineRule="auto"/>
              <w:jc w:val="center"/>
              <w:rPr>
                <w:sz w:val="19"/>
              </w:rPr>
            </w:pPr>
            <w:r>
              <w:rPr>
                <w:rFonts w:ascii="Calibri" w:eastAsia="Calibri" w:hAnsi="Calibri" w:hint="eastAsia"/>
                <w:color w:val="000000"/>
                <w:sz w:val="19"/>
              </w:rPr>
              <w:t xml:space="preserve">Andrew </w:t>
            </w:r>
            <w:proofErr w:type="spellStart"/>
            <w:r>
              <w:rPr>
                <w:rFonts w:ascii="Calibri" w:eastAsia="Calibri" w:hAnsi="Calibri" w:hint="eastAsia"/>
                <w:color w:val="000000"/>
                <w:sz w:val="19"/>
              </w:rPr>
              <w:t>Chukwuemerie</w:t>
            </w:r>
            <w:proofErr w:type="spellEnd"/>
          </w:p>
          <w:p w14:paraId="44CE5F9A" w14:textId="77777777" w:rsidR="003B1485" w:rsidRDefault="004D520C">
            <w:pPr>
              <w:spacing w:before="221" w:after="0" w:line="244" w:lineRule="auto"/>
              <w:ind w:firstLine="179"/>
              <w:jc w:val="both"/>
              <w:rPr>
                <w:sz w:val="19"/>
              </w:rPr>
            </w:pPr>
            <w:r>
              <w:rPr>
                <w:rFonts w:ascii="Calibri" w:eastAsia="Calibri" w:hAnsi="Calibri" w:hint="eastAsia"/>
                <w:color w:val="000000"/>
                <w:sz w:val="19"/>
              </w:rPr>
              <w:t>Papers:</w:t>
            </w:r>
          </w:p>
          <w:p w14:paraId="3C367B0D" w14:textId="77777777" w:rsidR="003B1485" w:rsidRDefault="004D520C">
            <w:pPr>
              <w:spacing w:before="2" w:after="0" w:line="235" w:lineRule="auto"/>
              <w:ind w:left="179" w:right="173" w:firstLine="120"/>
              <w:jc w:val="both"/>
              <w:rPr>
                <w:sz w:val="19"/>
              </w:rPr>
            </w:pPr>
            <w:proofErr w:type="spellStart"/>
            <w:proofErr w:type="gramStart"/>
            <w:r>
              <w:rPr>
                <w:rFonts w:ascii="Calibri" w:eastAsia="Calibri" w:hAnsi="Calibri" w:hint="eastAsia"/>
                <w:color w:val="000000"/>
                <w:sz w:val="19"/>
              </w:rPr>
              <w:t>UNN:“</w:t>
            </w:r>
            <w:proofErr w:type="gramEnd"/>
            <w:r>
              <w:rPr>
                <w:rFonts w:ascii="Calibri" w:eastAsia="Calibri" w:hAnsi="Calibri" w:hint="eastAsia"/>
                <w:color w:val="000000"/>
                <w:sz w:val="19"/>
              </w:rPr>
              <w:t>One</w:t>
            </w:r>
            <w:proofErr w:type="spellEnd"/>
            <w:r>
              <w:rPr>
                <w:rFonts w:ascii="Calibri" w:eastAsia="Calibri" w:hAnsi="Calibri" w:hint="eastAsia"/>
                <w:color w:val="000000"/>
                <w:sz w:val="19"/>
              </w:rPr>
              <w:t xml:space="preserve"> </w:t>
            </w:r>
            <w:proofErr w:type="spellStart"/>
            <w:r>
              <w:rPr>
                <w:rFonts w:ascii="Calibri" w:eastAsia="Calibri" w:hAnsi="Calibri" w:hint="eastAsia"/>
                <w:color w:val="000000"/>
                <w:sz w:val="19"/>
              </w:rPr>
              <w:t>Nationality,Multiple</w:t>
            </w:r>
            <w:proofErr w:type="spellEnd"/>
            <w:r>
              <w:rPr>
                <w:rFonts w:ascii="Calibri" w:eastAsia="Calibri" w:hAnsi="Calibri" w:hint="eastAsia"/>
                <w:color w:val="000000"/>
                <w:sz w:val="19"/>
              </w:rPr>
              <w:t xml:space="preserve"> </w:t>
            </w:r>
            <w:proofErr w:type="spellStart"/>
            <w:r>
              <w:rPr>
                <w:rFonts w:ascii="Calibri" w:eastAsia="Calibri" w:hAnsi="Calibri" w:hint="eastAsia"/>
                <w:color w:val="000000"/>
                <w:sz w:val="19"/>
              </w:rPr>
              <w:t>Loyalties:Challenges</w:t>
            </w:r>
            <w:proofErr w:type="spellEnd"/>
            <w:r>
              <w:rPr>
                <w:rFonts w:ascii="Calibri" w:eastAsia="Calibri" w:hAnsi="Calibri" w:hint="eastAsia"/>
                <w:color w:val="000000"/>
                <w:sz w:val="19"/>
              </w:rPr>
              <w:t xml:space="preserve"> and Legal Safeguards”.</w:t>
            </w:r>
          </w:p>
          <w:p w14:paraId="111B6EFA" w14:textId="77777777" w:rsidR="003B1485" w:rsidRDefault="004D520C">
            <w:pPr>
              <w:spacing w:before="207" w:after="0" w:line="235" w:lineRule="auto"/>
              <w:ind w:left="179" w:right="433"/>
              <w:jc w:val="both"/>
              <w:rPr>
                <w:sz w:val="19"/>
              </w:rPr>
            </w:pPr>
            <w:proofErr w:type="gramStart"/>
            <w:r>
              <w:rPr>
                <w:rFonts w:ascii="Calibri" w:eastAsia="Calibri" w:hAnsi="Calibri" w:hint="eastAsia"/>
                <w:color w:val="000000"/>
                <w:sz w:val="19"/>
              </w:rPr>
              <w:t>LASU:“</w:t>
            </w:r>
            <w:proofErr w:type="spellStart"/>
            <w:proofErr w:type="gramEnd"/>
            <w:r>
              <w:rPr>
                <w:rFonts w:ascii="Calibri" w:eastAsia="Calibri" w:hAnsi="Calibri" w:hint="eastAsia"/>
                <w:color w:val="000000"/>
                <w:sz w:val="19"/>
              </w:rPr>
              <w:t>Democracy,Social</w:t>
            </w:r>
            <w:proofErr w:type="spellEnd"/>
            <w:r>
              <w:rPr>
                <w:rFonts w:ascii="Calibri" w:eastAsia="Calibri" w:hAnsi="Calibri" w:hint="eastAsia"/>
                <w:color w:val="000000"/>
                <w:sz w:val="19"/>
              </w:rPr>
              <w:t xml:space="preserve"> Justice and</w:t>
            </w:r>
          </w:p>
          <w:p w14:paraId="647D2AB6" w14:textId="77777777" w:rsidR="003B1485" w:rsidRDefault="004D520C">
            <w:pPr>
              <w:spacing w:before="3" w:after="0" w:line="235" w:lineRule="auto"/>
              <w:ind w:left="199" w:right="53"/>
              <w:jc w:val="both"/>
              <w:rPr>
                <w:sz w:val="19"/>
              </w:rPr>
            </w:pPr>
            <w:proofErr w:type="spellStart"/>
            <w:r>
              <w:rPr>
                <w:rFonts w:ascii="Calibri" w:eastAsia="Calibri" w:hAnsi="Calibri" w:hint="eastAsia"/>
                <w:color w:val="000000"/>
                <w:sz w:val="19"/>
              </w:rPr>
              <w:t>Indegenship</w:t>
            </w:r>
            <w:proofErr w:type="spellEnd"/>
            <w:r>
              <w:rPr>
                <w:rFonts w:ascii="Calibri" w:eastAsia="Calibri" w:hAnsi="Calibri" w:hint="eastAsia"/>
                <w:color w:val="000000"/>
                <w:sz w:val="19"/>
              </w:rPr>
              <w:t xml:space="preserve"> Question in Nigeria."</w:t>
            </w:r>
          </w:p>
          <w:p w14:paraId="30DC634E" w14:textId="77777777" w:rsidR="003B1485" w:rsidRDefault="004D520C">
            <w:pPr>
              <w:spacing w:before="183" w:after="0" w:line="239" w:lineRule="auto"/>
              <w:ind w:left="179" w:right="393"/>
              <w:jc w:val="both"/>
              <w:rPr>
                <w:sz w:val="19"/>
              </w:rPr>
            </w:pPr>
            <w:proofErr w:type="spellStart"/>
            <w:proofErr w:type="gramStart"/>
            <w:r>
              <w:rPr>
                <w:rFonts w:ascii="Calibri" w:eastAsia="Calibri" w:hAnsi="Calibri" w:hint="eastAsia"/>
                <w:color w:val="000000"/>
                <w:sz w:val="19"/>
              </w:rPr>
              <w:t>UNIJOS:“</w:t>
            </w:r>
            <w:proofErr w:type="gramEnd"/>
            <w:r>
              <w:rPr>
                <w:rFonts w:ascii="Calibri" w:eastAsia="Calibri" w:hAnsi="Calibri" w:hint="eastAsia"/>
                <w:color w:val="000000"/>
                <w:sz w:val="19"/>
              </w:rPr>
              <w:t>Social</w:t>
            </w:r>
            <w:proofErr w:type="spellEnd"/>
            <w:r>
              <w:rPr>
                <w:rFonts w:ascii="Calibri" w:eastAsia="Calibri" w:hAnsi="Calibri" w:hint="eastAsia"/>
                <w:color w:val="000000"/>
                <w:sz w:val="19"/>
              </w:rPr>
              <w:t xml:space="preserve"> Stratification and the Attendant</w:t>
            </w:r>
          </w:p>
          <w:p w14:paraId="11DA835A" w14:textId="77777777" w:rsidR="003B1485" w:rsidRDefault="004D520C">
            <w:pPr>
              <w:spacing w:before="1" w:after="0" w:line="225" w:lineRule="auto"/>
              <w:jc w:val="center"/>
              <w:rPr>
                <w:sz w:val="19"/>
              </w:rPr>
            </w:pPr>
            <w:r>
              <w:rPr>
                <w:rFonts w:ascii="Calibri" w:eastAsia="Calibri" w:hAnsi="Calibri" w:hint="eastAsia"/>
                <w:color w:val="000000"/>
                <w:sz w:val="19"/>
              </w:rPr>
              <w:t xml:space="preserve">Discriminatory </w:t>
            </w:r>
            <w:proofErr w:type="gramStart"/>
            <w:r>
              <w:rPr>
                <w:rFonts w:ascii="Calibri" w:eastAsia="Calibri" w:hAnsi="Calibri" w:hint="eastAsia"/>
                <w:color w:val="000000"/>
                <w:sz w:val="19"/>
              </w:rPr>
              <w:t>Rights;</w:t>
            </w:r>
            <w:proofErr w:type="gramEnd"/>
          </w:p>
          <w:p w14:paraId="06EDC946" w14:textId="77777777" w:rsidR="003B1485" w:rsidRDefault="004D520C">
            <w:pPr>
              <w:spacing w:before="1" w:after="0" w:line="225" w:lineRule="auto"/>
              <w:ind w:left="179" w:right="13"/>
              <w:jc w:val="both"/>
              <w:rPr>
                <w:sz w:val="19"/>
              </w:rPr>
            </w:pPr>
            <w:r>
              <w:rPr>
                <w:rFonts w:ascii="Calibri" w:eastAsia="Calibri" w:hAnsi="Calibri" w:hint="eastAsia"/>
                <w:color w:val="000000"/>
                <w:sz w:val="19"/>
              </w:rPr>
              <w:t>Balancing the Claims and Contradictions".</w:t>
            </w:r>
          </w:p>
          <w:p w14:paraId="6B4F3108" w14:textId="77777777" w:rsidR="003B1485" w:rsidRDefault="004D520C">
            <w:pPr>
              <w:spacing w:before="162" w:after="0" w:line="244" w:lineRule="auto"/>
              <w:ind w:left="119" w:right="13" w:hanging="20"/>
              <w:jc w:val="both"/>
              <w:rPr>
                <w:sz w:val="19"/>
              </w:rPr>
            </w:pPr>
            <w:proofErr w:type="spellStart"/>
            <w:proofErr w:type="gramStart"/>
            <w:r>
              <w:rPr>
                <w:rFonts w:ascii="Calibri" w:eastAsia="Calibri" w:hAnsi="Calibri" w:hint="eastAsia"/>
                <w:color w:val="000000"/>
                <w:sz w:val="19"/>
              </w:rPr>
              <w:t>Discussants:Edwin</w:t>
            </w:r>
            <w:proofErr w:type="spellEnd"/>
            <w:proofErr w:type="gramEnd"/>
            <w:r>
              <w:rPr>
                <w:rFonts w:ascii="Calibri" w:eastAsia="Calibri" w:hAnsi="Calibri" w:hint="eastAsia"/>
                <w:color w:val="000000"/>
                <w:sz w:val="19"/>
              </w:rPr>
              <w:t xml:space="preserve"> Clark University (ECU),</w:t>
            </w:r>
          </w:p>
          <w:p w14:paraId="5818FF5C" w14:textId="77777777" w:rsidR="003B1485" w:rsidRDefault="004D520C">
            <w:pPr>
              <w:spacing w:before="5" w:after="0" w:line="235" w:lineRule="auto"/>
              <w:jc w:val="center"/>
              <w:rPr>
                <w:sz w:val="19"/>
              </w:rPr>
            </w:pPr>
            <w:proofErr w:type="spellStart"/>
            <w:proofErr w:type="gramStart"/>
            <w:r>
              <w:rPr>
                <w:rFonts w:ascii="Calibri" w:eastAsia="Calibri" w:hAnsi="Calibri" w:hint="eastAsia"/>
                <w:color w:val="000000"/>
                <w:sz w:val="19"/>
              </w:rPr>
              <w:t>Kiagbobo,Delta</w:t>
            </w:r>
            <w:proofErr w:type="spellEnd"/>
            <w:proofErr w:type="gramEnd"/>
            <w:r>
              <w:rPr>
                <w:rFonts w:ascii="Calibri" w:eastAsia="Calibri" w:hAnsi="Calibri" w:hint="eastAsia"/>
                <w:color w:val="000000"/>
                <w:sz w:val="19"/>
              </w:rPr>
              <w:t xml:space="preserve"> State Al-</w:t>
            </w:r>
            <w:proofErr w:type="spellStart"/>
            <w:r>
              <w:rPr>
                <w:rFonts w:ascii="Calibri" w:eastAsia="Calibri" w:hAnsi="Calibri" w:hint="eastAsia"/>
                <w:color w:val="000000"/>
                <w:sz w:val="19"/>
              </w:rPr>
              <w:t>Hikman</w:t>
            </w:r>
            <w:proofErr w:type="spellEnd"/>
            <w:r>
              <w:rPr>
                <w:rFonts w:ascii="Calibri" w:eastAsia="Calibri" w:hAnsi="Calibri" w:hint="eastAsia"/>
                <w:color w:val="000000"/>
                <w:sz w:val="19"/>
              </w:rPr>
              <w:t xml:space="preserve"> University and</w:t>
            </w:r>
          </w:p>
          <w:p w14:paraId="52094536" w14:textId="77777777" w:rsidR="003B1485" w:rsidRDefault="004D520C">
            <w:pPr>
              <w:spacing w:before="3" w:after="0" w:line="225" w:lineRule="auto"/>
              <w:jc w:val="center"/>
              <w:rPr>
                <w:sz w:val="19"/>
              </w:rPr>
            </w:pPr>
            <w:r>
              <w:rPr>
                <w:rFonts w:ascii="Calibri" w:eastAsia="Calibri" w:hAnsi="Calibri" w:hint="eastAsia"/>
                <w:color w:val="000000"/>
                <w:sz w:val="19"/>
              </w:rPr>
              <w:t xml:space="preserve">Professor </w:t>
            </w:r>
            <w:proofErr w:type="spellStart"/>
            <w:proofErr w:type="gramStart"/>
            <w:r>
              <w:rPr>
                <w:rFonts w:ascii="Calibri" w:eastAsia="Calibri" w:hAnsi="Calibri" w:hint="eastAsia"/>
                <w:color w:val="000000"/>
                <w:sz w:val="19"/>
              </w:rPr>
              <w:t>A.Olatunbosun</w:t>
            </w:r>
            <w:proofErr w:type="spellEnd"/>
            <w:proofErr w:type="gramEnd"/>
          </w:p>
          <w:p w14:paraId="48B10BD2" w14:textId="77777777" w:rsidR="003B1485" w:rsidRDefault="004D520C">
            <w:pPr>
              <w:spacing w:before="201" w:after="0" w:line="263" w:lineRule="auto"/>
              <w:ind w:left="99" w:right="13"/>
              <w:jc w:val="both"/>
              <w:rPr>
                <w:sz w:val="19"/>
              </w:rPr>
            </w:pPr>
            <w:r>
              <w:rPr>
                <w:rFonts w:ascii="Calibri" w:eastAsia="Calibri" w:hAnsi="Calibri" w:hint="eastAsia"/>
                <w:color w:val="000000"/>
                <w:sz w:val="19"/>
              </w:rPr>
              <w:t xml:space="preserve">University of Delta State </w:t>
            </w:r>
            <w:proofErr w:type="spellStart"/>
            <w:r>
              <w:rPr>
                <w:rFonts w:ascii="Calibri" w:eastAsia="Calibri" w:hAnsi="Calibri" w:hint="eastAsia"/>
                <w:color w:val="000000"/>
                <w:sz w:val="19"/>
              </w:rPr>
              <w:t>Agbor</w:t>
            </w:r>
            <w:proofErr w:type="spellEnd"/>
          </w:p>
          <w:p w14:paraId="4B1F6402" w14:textId="77777777" w:rsidR="003B1485" w:rsidRDefault="004D520C">
            <w:pPr>
              <w:spacing w:before="8" w:after="0" w:line="225" w:lineRule="auto"/>
              <w:jc w:val="center"/>
              <w:rPr>
                <w:sz w:val="19"/>
              </w:rPr>
            </w:pPr>
            <w:r>
              <w:rPr>
                <w:rFonts w:ascii="Calibri" w:eastAsia="Calibri" w:hAnsi="Calibri" w:hint="eastAsia"/>
                <w:color w:val="000000"/>
                <w:sz w:val="19"/>
              </w:rPr>
              <w:t>Legality of Severance</w:t>
            </w:r>
          </w:p>
          <w:p w14:paraId="0E4C9013" w14:textId="77777777" w:rsidR="003B1485" w:rsidRDefault="004D520C">
            <w:pPr>
              <w:spacing w:before="1" w:after="0" w:line="263" w:lineRule="auto"/>
              <w:jc w:val="center"/>
              <w:rPr>
                <w:sz w:val="19"/>
              </w:rPr>
            </w:pPr>
            <w:r>
              <w:rPr>
                <w:rFonts w:ascii="Calibri" w:eastAsia="Calibri" w:hAnsi="Calibri" w:hint="eastAsia"/>
                <w:color w:val="000000"/>
                <w:sz w:val="19"/>
              </w:rPr>
              <w:t>Packages for Governors in</w:t>
            </w:r>
          </w:p>
          <w:p w14:paraId="2A3FD93C" w14:textId="77777777" w:rsidR="003B1485" w:rsidRDefault="004D520C">
            <w:pPr>
              <w:spacing w:before="4" w:after="0" w:line="244" w:lineRule="auto"/>
              <w:ind w:firstLine="179"/>
              <w:jc w:val="both"/>
              <w:rPr>
                <w:sz w:val="19"/>
              </w:rPr>
            </w:pPr>
            <w:r>
              <w:rPr>
                <w:rFonts w:ascii="Calibri" w:eastAsia="Calibri" w:hAnsi="Calibri" w:hint="eastAsia"/>
                <w:color w:val="000000"/>
                <w:sz w:val="19"/>
              </w:rPr>
              <w:t>Nigeria</w:t>
            </w:r>
          </w:p>
        </w:tc>
        <w:tc>
          <w:tcPr>
            <w:tcW w:w="2180" w:type="dxa"/>
            <w:tcBorders>
              <w:top w:val="single" w:sz="4" w:space="0" w:color="000000"/>
              <w:left w:val="single" w:sz="4" w:space="0" w:color="000000"/>
              <w:bottom w:val="single" w:sz="4" w:space="0" w:color="000000"/>
              <w:right w:val="single" w:sz="4" w:space="0" w:color="000000"/>
            </w:tcBorders>
          </w:tcPr>
          <w:p w14:paraId="6E7D8C57" w14:textId="77777777" w:rsidR="003B1485" w:rsidRDefault="004D520C">
            <w:pPr>
              <w:spacing w:after="0" w:line="244" w:lineRule="auto"/>
              <w:ind w:firstLine="106"/>
              <w:jc w:val="both"/>
              <w:rPr>
                <w:sz w:val="19"/>
              </w:rPr>
            </w:pPr>
            <w:proofErr w:type="spellStart"/>
            <w:proofErr w:type="gramStart"/>
            <w:r>
              <w:rPr>
                <w:rFonts w:ascii="Calibri" w:eastAsia="Calibri" w:hAnsi="Calibri" w:hint="eastAsia"/>
                <w:color w:val="000000"/>
                <w:sz w:val="19"/>
              </w:rPr>
              <w:t>Location:Hall</w:t>
            </w:r>
            <w:proofErr w:type="spellEnd"/>
            <w:proofErr w:type="gramEnd"/>
            <w:r>
              <w:rPr>
                <w:rFonts w:ascii="Calibri" w:eastAsia="Calibri" w:hAnsi="Calibri" w:hint="eastAsia"/>
                <w:color w:val="000000"/>
                <w:sz w:val="19"/>
              </w:rPr>
              <w:t xml:space="preserve"> 2</w:t>
            </w:r>
          </w:p>
          <w:p w14:paraId="617DD2A0" w14:textId="77777777" w:rsidR="003B1485" w:rsidRDefault="004D520C">
            <w:pPr>
              <w:spacing w:before="2" w:after="0" w:line="225" w:lineRule="auto"/>
              <w:jc w:val="center"/>
              <w:rPr>
                <w:sz w:val="19"/>
              </w:rPr>
            </w:pPr>
            <w:proofErr w:type="spellStart"/>
            <w:proofErr w:type="gramStart"/>
            <w:r>
              <w:rPr>
                <w:rFonts w:ascii="Calibri" w:eastAsia="Calibri" w:hAnsi="Calibri" w:hint="eastAsia"/>
                <w:color w:val="000000"/>
                <w:sz w:val="19"/>
              </w:rPr>
              <w:t>Chairman:Dr</w:t>
            </w:r>
            <w:proofErr w:type="gramEnd"/>
            <w:r>
              <w:rPr>
                <w:rFonts w:ascii="Calibri" w:eastAsia="Calibri" w:hAnsi="Calibri" w:hint="eastAsia"/>
                <w:color w:val="000000"/>
                <w:sz w:val="19"/>
              </w:rPr>
              <w:t>.Bethel</w:t>
            </w:r>
            <w:proofErr w:type="spellEnd"/>
          </w:p>
          <w:p w14:paraId="3306290E" w14:textId="77777777" w:rsidR="003B1485" w:rsidRDefault="004D520C">
            <w:pPr>
              <w:spacing w:before="1" w:after="0" w:line="244" w:lineRule="auto"/>
              <w:ind w:firstLine="126"/>
              <w:jc w:val="both"/>
              <w:rPr>
                <w:sz w:val="19"/>
              </w:rPr>
            </w:pPr>
            <w:proofErr w:type="spellStart"/>
            <w:r>
              <w:rPr>
                <w:rFonts w:ascii="Calibri" w:eastAsia="Calibri" w:hAnsi="Calibri" w:hint="eastAsia"/>
                <w:color w:val="000000"/>
                <w:sz w:val="19"/>
              </w:rPr>
              <w:t>Ihugba</w:t>
            </w:r>
            <w:proofErr w:type="spellEnd"/>
          </w:p>
          <w:p w14:paraId="0E61CB44" w14:textId="77777777" w:rsidR="003B1485" w:rsidRDefault="004D520C">
            <w:pPr>
              <w:spacing w:before="142" w:after="0" w:line="225" w:lineRule="auto"/>
              <w:jc w:val="center"/>
              <w:rPr>
                <w:sz w:val="19"/>
              </w:rPr>
            </w:pPr>
            <w:proofErr w:type="spellStart"/>
            <w:proofErr w:type="gramStart"/>
            <w:r>
              <w:rPr>
                <w:rFonts w:ascii="Calibri" w:eastAsia="Calibri" w:hAnsi="Calibri" w:hint="eastAsia"/>
                <w:color w:val="000000"/>
                <w:sz w:val="19"/>
              </w:rPr>
              <w:t>Papers:Kwara</w:t>
            </w:r>
            <w:proofErr w:type="spellEnd"/>
            <w:proofErr w:type="gramEnd"/>
            <w:r>
              <w:rPr>
                <w:rFonts w:ascii="Calibri" w:eastAsia="Calibri" w:hAnsi="Calibri" w:hint="eastAsia"/>
                <w:color w:val="000000"/>
                <w:sz w:val="19"/>
              </w:rPr>
              <w:t xml:space="preserve"> State</w:t>
            </w:r>
          </w:p>
          <w:p w14:paraId="58BFA6A0" w14:textId="77777777" w:rsidR="003B1485" w:rsidRDefault="004D520C">
            <w:pPr>
              <w:spacing w:before="21" w:after="0" w:line="225" w:lineRule="auto"/>
              <w:ind w:firstLine="126"/>
              <w:jc w:val="both"/>
              <w:rPr>
                <w:sz w:val="19"/>
              </w:rPr>
            </w:pPr>
            <w:proofErr w:type="spellStart"/>
            <w:proofErr w:type="gramStart"/>
            <w:r>
              <w:rPr>
                <w:rFonts w:ascii="Calibri" w:eastAsia="Calibri" w:hAnsi="Calibri" w:hint="eastAsia"/>
                <w:color w:val="000000"/>
                <w:sz w:val="19"/>
              </w:rPr>
              <w:t>University,Ilorin</w:t>
            </w:r>
            <w:proofErr w:type="spellEnd"/>
            <w:proofErr w:type="gramEnd"/>
            <w:r>
              <w:rPr>
                <w:rFonts w:ascii="Calibri" w:eastAsia="Calibri" w:hAnsi="Calibri" w:hint="eastAsia"/>
                <w:color w:val="000000"/>
                <w:sz w:val="19"/>
              </w:rPr>
              <w:t>:</w:t>
            </w:r>
          </w:p>
          <w:p w14:paraId="4B68276F" w14:textId="77777777" w:rsidR="003B1485" w:rsidRDefault="004D520C">
            <w:pPr>
              <w:spacing w:before="1" w:after="0" w:line="225" w:lineRule="auto"/>
              <w:ind w:firstLine="126"/>
              <w:jc w:val="both"/>
              <w:rPr>
                <w:sz w:val="19"/>
              </w:rPr>
            </w:pPr>
            <w:r>
              <w:rPr>
                <w:rFonts w:ascii="Calibri" w:eastAsia="Calibri" w:hAnsi="Calibri" w:hint="eastAsia"/>
                <w:color w:val="000000"/>
                <w:sz w:val="19"/>
              </w:rPr>
              <w:t>“Mainstreaming</w:t>
            </w:r>
          </w:p>
          <w:p w14:paraId="75BDA8F5" w14:textId="77777777" w:rsidR="003B1485" w:rsidRDefault="004D520C">
            <w:pPr>
              <w:spacing w:before="1" w:after="0" w:line="244" w:lineRule="auto"/>
              <w:jc w:val="center"/>
              <w:rPr>
                <w:sz w:val="19"/>
              </w:rPr>
            </w:pPr>
            <w:r>
              <w:rPr>
                <w:rFonts w:ascii="Calibri" w:eastAsia="Calibri" w:hAnsi="Calibri" w:hint="eastAsia"/>
                <w:color w:val="000000"/>
                <w:sz w:val="19"/>
              </w:rPr>
              <w:t>ESCRS into National</w:t>
            </w:r>
          </w:p>
          <w:p w14:paraId="0807C4D4" w14:textId="77777777" w:rsidR="003B1485" w:rsidRDefault="004D520C">
            <w:pPr>
              <w:spacing w:before="2" w:after="0" w:line="230" w:lineRule="auto"/>
              <w:ind w:left="126" w:right="282"/>
              <w:jc w:val="both"/>
              <w:rPr>
                <w:sz w:val="19"/>
              </w:rPr>
            </w:pPr>
            <w:r>
              <w:rPr>
                <w:rFonts w:ascii="Calibri" w:eastAsia="Calibri" w:hAnsi="Calibri" w:hint="eastAsia"/>
                <w:color w:val="000000"/>
                <w:sz w:val="19"/>
              </w:rPr>
              <w:t xml:space="preserve">Integration </w:t>
            </w:r>
            <w:proofErr w:type="spellStart"/>
            <w:proofErr w:type="gramStart"/>
            <w:r>
              <w:rPr>
                <w:rFonts w:ascii="Calibri" w:eastAsia="Calibri" w:hAnsi="Calibri" w:hint="eastAsia"/>
                <w:color w:val="000000"/>
                <w:sz w:val="19"/>
              </w:rPr>
              <w:t>Equation:Legal</w:t>
            </w:r>
            <w:proofErr w:type="spellEnd"/>
            <w:proofErr w:type="gramEnd"/>
            <w:r>
              <w:rPr>
                <w:rFonts w:ascii="Calibri" w:eastAsia="Calibri" w:hAnsi="Calibri" w:hint="eastAsia"/>
                <w:color w:val="000000"/>
                <w:sz w:val="19"/>
              </w:rPr>
              <w:t xml:space="preserve"> Options and Limits”.</w:t>
            </w:r>
          </w:p>
          <w:p w14:paraId="2D16BC3A" w14:textId="77777777" w:rsidR="003B1485" w:rsidRDefault="004D520C">
            <w:pPr>
              <w:spacing w:before="149" w:after="0" w:line="244" w:lineRule="auto"/>
              <w:jc w:val="center"/>
              <w:rPr>
                <w:sz w:val="19"/>
              </w:rPr>
            </w:pPr>
            <w:proofErr w:type="spellStart"/>
            <w:r>
              <w:rPr>
                <w:rFonts w:ascii="Calibri" w:eastAsia="Calibri" w:hAnsi="Calibri" w:hint="eastAsia"/>
                <w:color w:val="000000"/>
                <w:sz w:val="19"/>
              </w:rPr>
              <w:t>Bayere</w:t>
            </w:r>
            <w:proofErr w:type="spellEnd"/>
            <w:r>
              <w:rPr>
                <w:rFonts w:ascii="Calibri" w:eastAsia="Calibri" w:hAnsi="Calibri" w:hint="eastAsia"/>
                <w:color w:val="000000"/>
                <w:sz w:val="19"/>
              </w:rPr>
              <w:t xml:space="preserve"> University Kano:"</w:t>
            </w:r>
          </w:p>
          <w:p w14:paraId="5C3FD449" w14:textId="77777777" w:rsidR="003B1485" w:rsidRDefault="004D520C">
            <w:pPr>
              <w:spacing w:before="2" w:after="0" w:line="225" w:lineRule="auto"/>
              <w:jc w:val="center"/>
              <w:rPr>
                <w:sz w:val="19"/>
              </w:rPr>
            </w:pPr>
            <w:r>
              <w:rPr>
                <w:rFonts w:ascii="Calibri" w:eastAsia="Calibri" w:hAnsi="Calibri" w:hint="eastAsia"/>
                <w:color w:val="000000"/>
                <w:sz w:val="19"/>
              </w:rPr>
              <w:t>Appraisal of The Legality of the Laws Establishing Faith Based Agencies".</w:t>
            </w:r>
          </w:p>
          <w:p w14:paraId="17BFDED8" w14:textId="77777777" w:rsidR="003B1485" w:rsidRDefault="004D520C">
            <w:pPr>
              <w:spacing w:before="103" w:after="0" w:line="235" w:lineRule="auto"/>
              <w:ind w:left="106" w:right="242"/>
              <w:jc w:val="both"/>
              <w:rPr>
                <w:sz w:val="19"/>
              </w:rPr>
            </w:pPr>
            <w:r>
              <w:rPr>
                <w:rFonts w:ascii="Calibri" w:eastAsia="Calibri" w:hAnsi="Calibri" w:hint="eastAsia"/>
                <w:color w:val="000000"/>
                <w:sz w:val="19"/>
              </w:rPr>
              <w:t xml:space="preserve">University of </w:t>
            </w:r>
            <w:proofErr w:type="spellStart"/>
            <w:proofErr w:type="gramStart"/>
            <w:r>
              <w:rPr>
                <w:rFonts w:ascii="Calibri" w:eastAsia="Calibri" w:hAnsi="Calibri" w:hint="eastAsia"/>
                <w:color w:val="000000"/>
                <w:sz w:val="19"/>
              </w:rPr>
              <w:t>Calabar:Appraisal</w:t>
            </w:r>
            <w:proofErr w:type="spellEnd"/>
            <w:proofErr w:type="gramEnd"/>
            <w:r>
              <w:rPr>
                <w:rFonts w:ascii="Calibri" w:eastAsia="Calibri" w:hAnsi="Calibri" w:hint="eastAsia"/>
                <w:color w:val="000000"/>
                <w:sz w:val="19"/>
              </w:rPr>
              <w:t xml:space="preserve"> of the Legality of the Laws Establishing Faith</w:t>
            </w:r>
          </w:p>
          <w:p w14:paraId="36D4D4A5" w14:textId="77777777" w:rsidR="003B1485" w:rsidRDefault="004D520C">
            <w:pPr>
              <w:spacing w:before="7" w:after="0" w:line="225" w:lineRule="auto"/>
              <w:ind w:firstLine="126"/>
              <w:jc w:val="both"/>
              <w:rPr>
                <w:sz w:val="19"/>
              </w:rPr>
            </w:pPr>
            <w:r>
              <w:rPr>
                <w:rFonts w:ascii="Calibri" w:eastAsia="Calibri" w:hAnsi="Calibri" w:hint="eastAsia"/>
                <w:color w:val="000000"/>
                <w:sz w:val="19"/>
              </w:rPr>
              <w:t>based Government</w:t>
            </w:r>
          </w:p>
          <w:p w14:paraId="1DEE7F0E" w14:textId="77777777" w:rsidR="003B1485" w:rsidRDefault="004D520C">
            <w:pPr>
              <w:spacing w:before="1" w:after="0" w:line="244" w:lineRule="auto"/>
              <w:jc w:val="center"/>
              <w:rPr>
                <w:sz w:val="19"/>
              </w:rPr>
            </w:pPr>
            <w:r>
              <w:rPr>
                <w:rFonts w:ascii="Calibri" w:eastAsia="Calibri" w:hAnsi="Calibri" w:hint="eastAsia"/>
                <w:color w:val="000000"/>
                <w:sz w:val="19"/>
              </w:rPr>
              <w:t>Agencies in Nigeria.</w:t>
            </w:r>
          </w:p>
          <w:p w14:paraId="618D1001" w14:textId="77777777" w:rsidR="003B1485" w:rsidRDefault="004D520C">
            <w:pPr>
              <w:spacing w:before="102" w:after="0" w:line="235" w:lineRule="auto"/>
              <w:ind w:left="126" w:right="82"/>
              <w:jc w:val="both"/>
              <w:rPr>
                <w:sz w:val="19"/>
              </w:rPr>
            </w:pPr>
            <w:r>
              <w:rPr>
                <w:rFonts w:ascii="Calibri" w:eastAsia="Calibri" w:hAnsi="Calibri" w:hint="eastAsia"/>
                <w:color w:val="000000"/>
                <w:sz w:val="19"/>
              </w:rPr>
              <w:t>Kogi State University (KSU</w:t>
            </w:r>
            <w:proofErr w:type="gramStart"/>
            <w:r>
              <w:rPr>
                <w:rFonts w:ascii="Calibri" w:eastAsia="Calibri" w:hAnsi="Calibri" w:hint="eastAsia"/>
                <w:color w:val="000000"/>
                <w:sz w:val="19"/>
              </w:rPr>
              <w:t>):“</w:t>
            </w:r>
            <w:proofErr w:type="gramEnd"/>
            <w:r>
              <w:rPr>
                <w:rFonts w:ascii="Calibri" w:eastAsia="Calibri" w:hAnsi="Calibri" w:hint="eastAsia"/>
                <w:color w:val="000000"/>
                <w:sz w:val="19"/>
              </w:rPr>
              <w:t>Plural</w:t>
            </w:r>
          </w:p>
          <w:p w14:paraId="7BABE0FC" w14:textId="77777777" w:rsidR="003B1485" w:rsidRDefault="004D520C">
            <w:pPr>
              <w:spacing w:before="3" w:after="0" w:line="225" w:lineRule="auto"/>
              <w:jc w:val="center"/>
              <w:rPr>
                <w:sz w:val="19"/>
              </w:rPr>
            </w:pPr>
            <w:r>
              <w:rPr>
                <w:rFonts w:ascii="Calibri" w:eastAsia="Calibri" w:hAnsi="Calibri" w:hint="eastAsia"/>
                <w:color w:val="000000"/>
                <w:sz w:val="19"/>
              </w:rPr>
              <w:t xml:space="preserve">Customary </w:t>
            </w:r>
            <w:proofErr w:type="spellStart"/>
            <w:proofErr w:type="gramStart"/>
            <w:r>
              <w:rPr>
                <w:rFonts w:ascii="Calibri" w:eastAsia="Calibri" w:hAnsi="Calibri" w:hint="eastAsia"/>
                <w:color w:val="000000"/>
                <w:sz w:val="19"/>
              </w:rPr>
              <w:t>Laws;What</w:t>
            </w:r>
            <w:proofErr w:type="spellEnd"/>
            <w:proofErr w:type="gramEnd"/>
          </w:p>
          <w:p w14:paraId="0BE30F99" w14:textId="77777777" w:rsidR="003B1485" w:rsidRDefault="004D520C">
            <w:pPr>
              <w:spacing w:before="1" w:after="0" w:line="244" w:lineRule="auto"/>
              <w:ind w:firstLine="126"/>
              <w:jc w:val="both"/>
              <w:rPr>
                <w:sz w:val="19"/>
              </w:rPr>
            </w:pPr>
            <w:r>
              <w:rPr>
                <w:rFonts w:ascii="Calibri" w:eastAsia="Calibri" w:hAnsi="Calibri" w:hint="eastAsia"/>
                <w:color w:val="000000"/>
                <w:sz w:val="19"/>
              </w:rPr>
              <w:t>Place in National</w:t>
            </w:r>
          </w:p>
          <w:p w14:paraId="20DA1136" w14:textId="77777777" w:rsidR="003B1485" w:rsidRDefault="004D520C">
            <w:pPr>
              <w:spacing w:before="2" w:after="0" w:line="225" w:lineRule="auto"/>
              <w:ind w:firstLine="126"/>
              <w:jc w:val="both"/>
              <w:rPr>
                <w:sz w:val="19"/>
              </w:rPr>
            </w:pPr>
            <w:r>
              <w:rPr>
                <w:rFonts w:ascii="Calibri" w:eastAsia="Calibri" w:hAnsi="Calibri" w:hint="eastAsia"/>
                <w:color w:val="000000"/>
                <w:sz w:val="19"/>
              </w:rPr>
              <w:t>Integration"</w:t>
            </w:r>
          </w:p>
          <w:p w14:paraId="68D31A09" w14:textId="77777777" w:rsidR="003B1485" w:rsidRDefault="004D520C">
            <w:pPr>
              <w:spacing w:before="121" w:after="0" w:line="230" w:lineRule="auto"/>
              <w:ind w:left="86" w:right="62" w:firstLine="20"/>
              <w:jc w:val="both"/>
              <w:rPr>
                <w:sz w:val="19"/>
              </w:rPr>
            </w:pPr>
            <w:proofErr w:type="spellStart"/>
            <w:r>
              <w:rPr>
                <w:rFonts w:ascii="Calibri" w:eastAsia="Calibri" w:hAnsi="Calibri" w:hint="eastAsia"/>
                <w:color w:val="000000"/>
                <w:sz w:val="19"/>
              </w:rPr>
              <w:t>UNILORIN:"Change</w:t>
            </w:r>
            <w:proofErr w:type="spellEnd"/>
            <w:r>
              <w:rPr>
                <w:rFonts w:ascii="Calibri" w:eastAsia="Calibri" w:hAnsi="Calibri" w:hint="eastAsia"/>
                <w:color w:val="000000"/>
                <w:sz w:val="19"/>
              </w:rPr>
              <w:t xml:space="preserve"> of Ethnic Nationality with the Accompanying</w:t>
            </w:r>
          </w:p>
          <w:p w14:paraId="059AA7CF" w14:textId="77777777" w:rsidR="003B1485" w:rsidRDefault="004D520C">
            <w:pPr>
              <w:spacing w:after="0" w:line="192" w:lineRule="auto"/>
              <w:jc w:val="center"/>
              <w:rPr>
                <w:sz w:val="19"/>
              </w:rPr>
            </w:pPr>
            <w:r>
              <w:rPr>
                <w:rFonts w:ascii="Calibri" w:eastAsia="Calibri" w:hAnsi="Calibri" w:hint="eastAsia"/>
                <w:color w:val="000000"/>
                <w:sz w:val="19"/>
              </w:rPr>
              <w:t xml:space="preserve">Personal Law in </w:t>
            </w:r>
            <w:proofErr w:type="gramStart"/>
            <w:r>
              <w:rPr>
                <w:rFonts w:ascii="Calibri" w:eastAsia="Calibri" w:hAnsi="Calibri" w:hint="eastAsia"/>
                <w:color w:val="000000"/>
                <w:sz w:val="19"/>
              </w:rPr>
              <w:t>Nigeria;</w:t>
            </w:r>
            <w:proofErr w:type="gramEnd"/>
          </w:p>
          <w:p w14:paraId="19247031" w14:textId="77777777" w:rsidR="003B1485" w:rsidRDefault="004D520C">
            <w:pPr>
              <w:spacing w:before="31" w:after="0" w:line="244" w:lineRule="auto"/>
              <w:jc w:val="center"/>
              <w:rPr>
                <w:sz w:val="19"/>
              </w:rPr>
            </w:pPr>
            <w:r>
              <w:rPr>
                <w:rFonts w:ascii="Calibri" w:eastAsia="Calibri" w:hAnsi="Calibri" w:hint="eastAsia"/>
                <w:color w:val="000000"/>
                <w:sz w:val="19"/>
              </w:rPr>
              <w:t>Chances and Challenges"</w:t>
            </w:r>
          </w:p>
          <w:p w14:paraId="25F0BFED" w14:textId="77777777" w:rsidR="003B1485" w:rsidRDefault="003B1485">
            <w:pPr>
              <w:spacing w:after="0" w:line="216" w:lineRule="auto"/>
              <w:jc w:val="both"/>
              <w:rPr>
                <w:rFonts w:ascii="SimSun" w:eastAsia="SimSun" w:hAnsi="SimSun"/>
                <w:color w:val="000000"/>
                <w:sz w:val="19"/>
              </w:rPr>
            </w:pPr>
          </w:p>
          <w:p w14:paraId="1FFF9C73" w14:textId="77777777" w:rsidR="003B1485" w:rsidRDefault="004D520C">
            <w:pPr>
              <w:spacing w:after="0" w:line="244" w:lineRule="auto"/>
              <w:ind w:firstLine="106"/>
              <w:jc w:val="both"/>
              <w:rPr>
                <w:sz w:val="19"/>
              </w:rPr>
            </w:pPr>
            <w:r>
              <w:rPr>
                <w:rFonts w:ascii="Calibri" w:eastAsia="Calibri" w:hAnsi="Calibri" w:hint="eastAsia"/>
                <w:color w:val="000000"/>
                <w:sz w:val="19"/>
              </w:rPr>
              <w:t>Discussants:</w:t>
            </w:r>
          </w:p>
          <w:p w14:paraId="2C21A7D8" w14:textId="77777777" w:rsidR="003B1485" w:rsidRDefault="004D520C">
            <w:pPr>
              <w:spacing w:before="2" w:after="0" w:line="230" w:lineRule="auto"/>
              <w:ind w:left="106" w:right="142" w:firstLine="20"/>
              <w:jc w:val="both"/>
              <w:rPr>
                <w:sz w:val="19"/>
              </w:rPr>
            </w:pPr>
            <w:r>
              <w:rPr>
                <w:rFonts w:ascii="Calibri" w:eastAsia="Calibri" w:hAnsi="Calibri" w:hint="eastAsia"/>
                <w:color w:val="000000"/>
                <w:sz w:val="19"/>
              </w:rPr>
              <w:t xml:space="preserve">“Madonna </w:t>
            </w:r>
            <w:proofErr w:type="spellStart"/>
            <w:proofErr w:type="gramStart"/>
            <w:r>
              <w:rPr>
                <w:rFonts w:ascii="Calibri" w:eastAsia="Calibri" w:hAnsi="Calibri" w:hint="eastAsia"/>
                <w:color w:val="000000"/>
                <w:sz w:val="19"/>
              </w:rPr>
              <w:t>University,Okija</w:t>
            </w:r>
            <w:proofErr w:type="gramEnd"/>
            <w:r>
              <w:rPr>
                <w:rFonts w:ascii="Calibri" w:eastAsia="Calibri" w:hAnsi="Calibri" w:hint="eastAsia"/>
                <w:color w:val="000000"/>
                <w:sz w:val="19"/>
              </w:rPr>
              <w:t>,Imo</w:t>
            </w:r>
            <w:proofErr w:type="spellEnd"/>
            <w:r>
              <w:rPr>
                <w:rFonts w:ascii="Calibri" w:eastAsia="Calibri" w:hAnsi="Calibri" w:hint="eastAsia"/>
                <w:color w:val="000000"/>
                <w:sz w:val="19"/>
              </w:rPr>
              <w:t xml:space="preserve"> State </w:t>
            </w:r>
            <w:proofErr w:type="spellStart"/>
            <w:r>
              <w:rPr>
                <w:rFonts w:ascii="Calibri" w:eastAsia="Calibri" w:hAnsi="Calibri" w:hint="eastAsia"/>
                <w:color w:val="000000"/>
                <w:sz w:val="19"/>
              </w:rPr>
              <w:t>University,Owerri,Godfrey</w:t>
            </w:r>
            <w:proofErr w:type="spellEnd"/>
            <w:r>
              <w:rPr>
                <w:rFonts w:ascii="Calibri" w:eastAsia="Calibri" w:hAnsi="Calibri" w:hint="eastAsia"/>
                <w:color w:val="000000"/>
                <w:sz w:val="19"/>
              </w:rPr>
              <w:t xml:space="preserve"> Okoye University Enugu and Professor </w:t>
            </w:r>
            <w:proofErr w:type="spellStart"/>
            <w:r>
              <w:rPr>
                <w:rFonts w:ascii="Calibri" w:eastAsia="Calibri" w:hAnsi="Calibri" w:hint="eastAsia"/>
                <w:color w:val="000000"/>
                <w:sz w:val="19"/>
              </w:rPr>
              <w:t>Alemika</w:t>
            </w:r>
            <w:proofErr w:type="spellEnd"/>
            <w:r>
              <w:rPr>
                <w:rFonts w:ascii="Calibri" w:eastAsia="Calibri" w:hAnsi="Calibri" w:hint="eastAsia"/>
                <w:color w:val="000000"/>
                <w:sz w:val="19"/>
              </w:rPr>
              <w:t>”</w:t>
            </w:r>
          </w:p>
        </w:tc>
        <w:tc>
          <w:tcPr>
            <w:tcW w:w="2740" w:type="dxa"/>
            <w:tcBorders>
              <w:top w:val="single" w:sz="4" w:space="0" w:color="000000"/>
              <w:left w:val="single" w:sz="4" w:space="0" w:color="000000"/>
              <w:bottom w:val="single" w:sz="4" w:space="0" w:color="000000"/>
              <w:right w:val="single" w:sz="4" w:space="0" w:color="000000"/>
            </w:tcBorders>
          </w:tcPr>
          <w:p w14:paraId="2230C88F" w14:textId="77777777" w:rsidR="003B1485" w:rsidRDefault="004D520C">
            <w:pPr>
              <w:spacing w:before="16" w:after="0" w:line="244" w:lineRule="auto"/>
              <w:ind w:firstLine="97"/>
              <w:jc w:val="both"/>
              <w:rPr>
                <w:sz w:val="19"/>
              </w:rPr>
            </w:pPr>
            <w:proofErr w:type="spellStart"/>
            <w:proofErr w:type="gramStart"/>
            <w:r>
              <w:rPr>
                <w:rFonts w:ascii="Calibri" w:eastAsia="Calibri" w:hAnsi="Calibri" w:hint="eastAsia"/>
                <w:color w:val="000000"/>
                <w:sz w:val="19"/>
              </w:rPr>
              <w:t>Location:Hall</w:t>
            </w:r>
            <w:proofErr w:type="spellEnd"/>
            <w:proofErr w:type="gramEnd"/>
            <w:r>
              <w:rPr>
                <w:rFonts w:ascii="Calibri" w:eastAsia="Calibri" w:hAnsi="Calibri" w:hint="eastAsia"/>
                <w:color w:val="000000"/>
                <w:sz w:val="19"/>
              </w:rPr>
              <w:t xml:space="preserve"> 3</w:t>
            </w:r>
          </w:p>
          <w:p w14:paraId="448AED8A" w14:textId="77777777" w:rsidR="003B1485" w:rsidRDefault="004D520C">
            <w:pPr>
              <w:spacing w:before="2" w:after="0" w:line="235" w:lineRule="auto"/>
              <w:ind w:left="97" w:right="200"/>
              <w:jc w:val="both"/>
              <w:rPr>
                <w:sz w:val="19"/>
              </w:rPr>
            </w:pPr>
            <w:proofErr w:type="spellStart"/>
            <w:proofErr w:type="gramStart"/>
            <w:r>
              <w:rPr>
                <w:rFonts w:ascii="Calibri" w:eastAsia="Calibri" w:hAnsi="Calibri" w:hint="eastAsia"/>
                <w:color w:val="000000"/>
                <w:sz w:val="19"/>
              </w:rPr>
              <w:t>Chairman:Professor</w:t>
            </w:r>
            <w:proofErr w:type="spellEnd"/>
            <w:proofErr w:type="gramEnd"/>
            <w:r>
              <w:rPr>
                <w:rFonts w:ascii="Calibri" w:eastAsia="Calibri" w:hAnsi="Calibri" w:hint="eastAsia"/>
                <w:color w:val="000000"/>
                <w:sz w:val="19"/>
              </w:rPr>
              <w:t xml:space="preserve"> Moses </w:t>
            </w:r>
            <w:proofErr w:type="spellStart"/>
            <w:r>
              <w:rPr>
                <w:rFonts w:ascii="Calibri" w:eastAsia="Calibri" w:hAnsi="Calibri" w:hint="eastAsia"/>
                <w:color w:val="000000"/>
                <w:sz w:val="19"/>
              </w:rPr>
              <w:t>Obiozor</w:t>
            </w:r>
            <w:proofErr w:type="spellEnd"/>
            <w:r>
              <w:rPr>
                <w:rFonts w:ascii="Calibri" w:eastAsia="Calibri" w:hAnsi="Calibri" w:hint="eastAsia"/>
                <w:color w:val="000000"/>
                <w:sz w:val="19"/>
              </w:rPr>
              <w:t xml:space="preserve"> </w:t>
            </w:r>
            <w:proofErr w:type="spellStart"/>
            <w:r>
              <w:rPr>
                <w:rFonts w:ascii="Calibri" w:eastAsia="Calibri" w:hAnsi="Calibri" w:hint="eastAsia"/>
                <w:color w:val="000000"/>
                <w:sz w:val="19"/>
              </w:rPr>
              <w:t>Unegbu</w:t>
            </w:r>
            <w:proofErr w:type="spellEnd"/>
          </w:p>
          <w:p w14:paraId="20C7ADF0" w14:textId="77777777" w:rsidR="003B1485" w:rsidRDefault="004D520C">
            <w:pPr>
              <w:spacing w:before="163" w:after="0" w:line="225" w:lineRule="auto"/>
              <w:ind w:firstLine="77"/>
              <w:jc w:val="both"/>
              <w:rPr>
                <w:sz w:val="19"/>
              </w:rPr>
            </w:pPr>
            <w:r>
              <w:rPr>
                <w:rFonts w:ascii="Calibri" w:eastAsia="Calibri" w:hAnsi="Calibri" w:hint="eastAsia"/>
                <w:color w:val="000000"/>
                <w:sz w:val="19"/>
              </w:rPr>
              <w:t>Papers:</w:t>
            </w:r>
          </w:p>
          <w:p w14:paraId="27688BC2" w14:textId="77777777" w:rsidR="003B1485" w:rsidRDefault="004D520C">
            <w:pPr>
              <w:spacing w:before="1" w:after="0" w:line="225" w:lineRule="auto"/>
              <w:ind w:left="17" w:right="300" w:firstLine="20"/>
              <w:jc w:val="both"/>
              <w:rPr>
                <w:sz w:val="19"/>
              </w:rPr>
            </w:pPr>
            <w:r>
              <w:rPr>
                <w:rFonts w:ascii="Calibri" w:eastAsia="Calibri" w:hAnsi="Calibri" w:hint="eastAsia"/>
                <w:color w:val="000000"/>
                <w:sz w:val="19"/>
              </w:rPr>
              <w:t xml:space="preserve">Obafemi Awolowo </w:t>
            </w:r>
            <w:proofErr w:type="spellStart"/>
            <w:proofErr w:type="gramStart"/>
            <w:r>
              <w:rPr>
                <w:rFonts w:ascii="Calibri" w:eastAsia="Calibri" w:hAnsi="Calibri" w:hint="eastAsia"/>
                <w:color w:val="000000"/>
                <w:sz w:val="19"/>
              </w:rPr>
              <w:t>University:“</w:t>
            </w:r>
            <w:proofErr w:type="gramEnd"/>
            <w:r>
              <w:rPr>
                <w:rFonts w:ascii="Calibri" w:eastAsia="Calibri" w:hAnsi="Calibri" w:hint="eastAsia"/>
                <w:color w:val="000000"/>
                <w:sz w:val="19"/>
              </w:rPr>
              <w:t>Regulation</w:t>
            </w:r>
            <w:proofErr w:type="spellEnd"/>
            <w:r>
              <w:rPr>
                <w:rFonts w:ascii="Calibri" w:eastAsia="Calibri" w:hAnsi="Calibri" w:hint="eastAsia"/>
                <w:color w:val="000000"/>
                <w:sz w:val="19"/>
              </w:rPr>
              <w:t xml:space="preserve"> of Foreign Direct Investment(FDI) and Multi National Cooperation in</w:t>
            </w:r>
          </w:p>
          <w:p w14:paraId="70C65476" w14:textId="77777777" w:rsidR="003B1485" w:rsidRDefault="004D520C">
            <w:pPr>
              <w:spacing w:before="4" w:after="0" w:line="225" w:lineRule="auto"/>
              <w:ind w:left="17" w:right="300"/>
              <w:jc w:val="both"/>
              <w:rPr>
                <w:sz w:val="19"/>
              </w:rPr>
            </w:pPr>
            <w:r>
              <w:rPr>
                <w:rFonts w:ascii="Calibri" w:eastAsia="Calibri" w:hAnsi="Calibri" w:hint="eastAsia"/>
                <w:color w:val="000000"/>
                <w:sz w:val="19"/>
              </w:rPr>
              <w:t xml:space="preserve">Nigeria: Balancing </w:t>
            </w:r>
            <w:proofErr w:type="spellStart"/>
            <w:r>
              <w:rPr>
                <w:rFonts w:ascii="Calibri" w:eastAsia="Calibri" w:hAnsi="Calibri" w:hint="eastAsia"/>
                <w:color w:val="000000"/>
                <w:sz w:val="19"/>
              </w:rPr>
              <w:t>t he</w:t>
            </w:r>
            <w:proofErr w:type="spellEnd"/>
            <w:r>
              <w:rPr>
                <w:rFonts w:ascii="Calibri" w:eastAsia="Calibri" w:hAnsi="Calibri" w:hint="eastAsia"/>
                <w:color w:val="000000"/>
                <w:sz w:val="19"/>
              </w:rPr>
              <w:t xml:space="preserve"> Gains and Sovereignty"</w:t>
            </w:r>
          </w:p>
          <w:p w14:paraId="03A31B8C" w14:textId="77777777" w:rsidR="003B1485" w:rsidRDefault="004D520C">
            <w:pPr>
              <w:spacing w:before="142" w:after="0" w:line="244" w:lineRule="auto"/>
              <w:ind w:left="37" w:right="320" w:hanging="20"/>
              <w:jc w:val="both"/>
              <w:rPr>
                <w:sz w:val="19"/>
              </w:rPr>
            </w:pPr>
            <w:r>
              <w:rPr>
                <w:rFonts w:ascii="Calibri" w:eastAsia="Calibri" w:hAnsi="Calibri" w:hint="eastAsia"/>
                <w:color w:val="000000"/>
                <w:sz w:val="19"/>
              </w:rPr>
              <w:t>National Institute of Advanced Legal Studies (NIALS</w:t>
            </w:r>
            <w:proofErr w:type="gramStart"/>
            <w:r>
              <w:rPr>
                <w:rFonts w:ascii="Calibri" w:eastAsia="Calibri" w:hAnsi="Calibri" w:hint="eastAsia"/>
                <w:color w:val="000000"/>
                <w:sz w:val="19"/>
              </w:rPr>
              <w:t>);</w:t>
            </w:r>
            <w:proofErr w:type="gramEnd"/>
          </w:p>
          <w:p w14:paraId="236473E5" w14:textId="77777777" w:rsidR="003B1485" w:rsidRDefault="004D520C">
            <w:pPr>
              <w:spacing w:before="5" w:after="0" w:line="235" w:lineRule="auto"/>
              <w:ind w:left="17" w:right="240" w:firstLine="20"/>
              <w:jc w:val="both"/>
              <w:rPr>
                <w:sz w:val="19"/>
              </w:rPr>
            </w:pPr>
            <w:r>
              <w:rPr>
                <w:rFonts w:ascii="Calibri" w:eastAsia="Calibri" w:hAnsi="Calibri" w:hint="eastAsia"/>
                <w:color w:val="000000"/>
                <w:sz w:val="19"/>
              </w:rPr>
              <w:t xml:space="preserve">"Regulating Export </w:t>
            </w:r>
            <w:proofErr w:type="spellStart"/>
            <w:r>
              <w:rPr>
                <w:rFonts w:ascii="Calibri" w:eastAsia="Calibri" w:hAnsi="Calibri" w:hint="eastAsia"/>
                <w:color w:val="000000"/>
                <w:sz w:val="19"/>
              </w:rPr>
              <w:t>Tra</w:t>
            </w:r>
            <w:proofErr w:type="spellEnd"/>
            <w:r>
              <w:rPr>
                <w:rFonts w:ascii="Calibri" w:eastAsia="Calibri" w:hAnsi="Calibri" w:hint="eastAsia"/>
                <w:color w:val="000000"/>
                <w:sz w:val="19"/>
              </w:rPr>
              <w:t xml:space="preserve"> de for National </w:t>
            </w:r>
            <w:proofErr w:type="gramStart"/>
            <w:r>
              <w:rPr>
                <w:rFonts w:ascii="Calibri" w:eastAsia="Calibri" w:hAnsi="Calibri" w:hint="eastAsia"/>
                <w:color w:val="000000"/>
                <w:sz w:val="19"/>
              </w:rPr>
              <w:t>Development;</w:t>
            </w:r>
            <w:proofErr w:type="gramEnd"/>
          </w:p>
          <w:p w14:paraId="5FBEEE35" w14:textId="77777777" w:rsidR="003B1485" w:rsidRDefault="004D520C">
            <w:pPr>
              <w:spacing w:before="3" w:after="0" w:line="225" w:lineRule="auto"/>
              <w:ind w:left="17" w:right="200"/>
              <w:jc w:val="both"/>
              <w:rPr>
                <w:sz w:val="19"/>
              </w:rPr>
            </w:pPr>
            <w:r>
              <w:rPr>
                <w:rFonts w:ascii="Calibri" w:eastAsia="Calibri" w:hAnsi="Calibri" w:hint="eastAsia"/>
                <w:color w:val="000000"/>
                <w:sz w:val="19"/>
              </w:rPr>
              <w:t>Appraising Nigeria's Balance of Trade”.</w:t>
            </w:r>
          </w:p>
          <w:p w14:paraId="3AC5552D" w14:textId="77777777" w:rsidR="003B1485" w:rsidRDefault="004D520C">
            <w:pPr>
              <w:spacing w:before="93" w:after="0" w:line="216" w:lineRule="auto"/>
              <w:jc w:val="center"/>
              <w:rPr>
                <w:sz w:val="19"/>
              </w:rPr>
            </w:pPr>
            <w:r>
              <w:rPr>
                <w:rFonts w:ascii="Calibri" w:eastAsia="Calibri" w:hAnsi="Calibri" w:hint="eastAsia"/>
                <w:color w:val="000000"/>
                <w:sz w:val="19"/>
              </w:rPr>
              <w:t>University, of Benin</w:t>
            </w:r>
          </w:p>
          <w:p w14:paraId="3F6164BB" w14:textId="77777777" w:rsidR="003B1485" w:rsidRDefault="004D520C">
            <w:pPr>
              <w:spacing w:before="50" w:after="0" w:line="216" w:lineRule="auto"/>
              <w:jc w:val="center"/>
              <w:rPr>
                <w:sz w:val="19"/>
              </w:rPr>
            </w:pPr>
            <w:r>
              <w:rPr>
                <w:rFonts w:ascii="Calibri" w:eastAsia="Calibri" w:hAnsi="Calibri" w:hint="eastAsia"/>
                <w:color w:val="000000"/>
                <w:sz w:val="19"/>
              </w:rPr>
              <w:t>(UNIBEN)</w:t>
            </w:r>
            <w:proofErr w:type="gramStart"/>
            <w:r>
              <w:rPr>
                <w:rFonts w:ascii="Calibri" w:eastAsia="Calibri" w:hAnsi="Calibri" w:hint="eastAsia"/>
                <w:color w:val="000000"/>
                <w:sz w:val="19"/>
              </w:rPr>
              <w:t>:”  National</w:t>
            </w:r>
            <w:proofErr w:type="gramEnd"/>
          </w:p>
          <w:p w14:paraId="16623B6B" w14:textId="77777777" w:rsidR="003B1485" w:rsidRDefault="004D520C">
            <w:pPr>
              <w:spacing w:after="0" w:line="244" w:lineRule="auto"/>
              <w:ind w:left="17" w:right="420" w:firstLine="20"/>
              <w:jc w:val="both"/>
              <w:rPr>
                <w:sz w:val="19"/>
              </w:rPr>
            </w:pPr>
            <w:proofErr w:type="spellStart"/>
            <w:proofErr w:type="gramStart"/>
            <w:r>
              <w:rPr>
                <w:rFonts w:ascii="Calibri" w:eastAsia="Calibri" w:hAnsi="Calibri" w:hint="eastAsia"/>
                <w:color w:val="000000"/>
                <w:sz w:val="19"/>
              </w:rPr>
              <w:t>Integration;National</w:t>
            </w:r>
            <w:proofErr w:type="spellEnd"/>
            <w:proofErr w:type="gramEnd"/>
            <w:r>
              <w:rPr>
                <w:rFonts w:ascii="Calibri" w:eastAsia="Calibri" w:hAnsi="Calibri" w:hint="eastAsia"/>
                <w:color w:val="000000"/>
                <w:sz w:val="19"/>
              </w:rPr>
              <w:t xml:space="preserve"> Youth Service Corp(NYSC),Federal</w:t>
            </w:r>
          </w:p>
          <w:p w14:paraId="518E3769" w14:textId="77777777" w:rsidR="003B1485" w:rsidRDefault="004D520C">
            <w:pPr>
              <w:spacing w:after="0" w:line="206" w:lineRule="auto"/>
              <w:ind w:firstLine="37"/>
              <w:jc w:val="both"/>
              <w:rPr>
                <w:sz w:val="19"/>
              </w:rPr>
            </w:pPr>
            <w:r>
              <w:rPr>
                <w:rFonts w:ascii="Calibri" w:eastAsia="Calibri" w:hAnsi="Calibri" w:hint="eastAsia"/>
                <w:color w:val="000000"/>
                <w:sz w:val="19"/>
              </w:rPr>
              <w:t>Character Commission (FCC)</w:t>
            </w:r>
          </w:p>
          <w:p w14:paraId="57F0922E" w14:textId="77777777" w:rsidR="003B1485" w:rsidRDefault="004D520C">
            <w:pPr>
              <w:spacing w:before="5" w:after="0" w:line="225" w:lineRule="auto"/>
              <w:ind w:firstLine="37"/>
              <w:jc w:val="both"/>
              <w:rPr>
                <w:sz w:val="19"/>
              </w:rPr>
            </w:pPr>
            <w:r>
              <w:rPr>
                <w:rFonts w:ascii="Calibri" w:eastAsia="Calibri" w:hAnsi="Calibri" w:hint="eastAsia"/>
                <w:color w:val="000000"/>
                <w:sz w:val="19"/>
              </w:rPr>
              <w:t>and Unity Schools in</w:t>
            </w:r>
          </w:p>
          <w:p w14:paraId="4324E326" w14:textId="77777777" w:rsidR="003B1485" w:rsidRDefault="004D520C">
            <w:pPr>
              <w:spacing w:before="1" w:after="0" w:line="244" w:lineRule="auto"/>
              <w:ind w:firstLine="37"/>
              <w:jc w:val="both"/>
              <w:rPr>
                <w:sz w:val="19"/>
              </w:rPr>
            </w:pPr>
            <w:r>
              <w:rPr>
                <w:rFonts w:ascii="Calibri" w:eastAsia="Calibri" w:hAnsi="Calibri" w:hint="eastAsia"/>
                <w:color w:val="000000"/>
                <w:sz w:val="19"/>
              </w:rPr>
              <w:t>Perspectives'.</w:t>
            </w:r>
          </w:p>
          <w:p w14:paraId="792B0CFB" w14:textId="77777777" w:rsidR="003B1485" w:rsidRDefault="004D520C">
            <w:pPr>
              <w:spacing w:before="142" w:after="0" w:line="225" w:lineRule="auto"/>
              <w:ind w:left="77" w:right="160"/>
              <w:jc w:val="both"/>
              <w:rPr>
                <w:sz w:val="19"/>
              </w:rPr>
            </w:pPr>
            <w:r>
              <w:rPr>
                <w:rFonts w:ascii="Calibri" w:eastAsia="Calibri" w:hAnsi="Calibri" w:hint="eastAsia"/>
                <w:color w:val="000000"/>
                <w:sz w:val="19"/>
              </w:rPr>
              <w:t xml:space="preserve">Lead City </w:t>
            </w:r>
            <w:proofErr w:type="spellStart"/>
            <w:proofErr w:type="gramStart"/>
            <w:r>
              <w:rPr>
                <w:rFonts w:ascii="Calibri" w:eastAsia="Calibri" w:hAnsi="Calibri" w:hint="eastAsia"/>
                <w:color w:val="000000"/>
                <w:sz w:val="19"/>
              </w:rPr>
              <w:t>University,Ibadan</w:t>
            </w:r>
            <w:proofErr w:type="gramEnd"/>
            <w:r>
              <w:rPr>
                <w:rFonts w:ascii="Calibri" w:eastAsia="Calibri" w:hAnsi="Calibri" w:hint="eastAsia"/>
                <w:color w:val="000000"/>
                <w:sz w:val="19"/>
              </w:rPr>
              <w:t>:“Constitutionality</w:t>
            </w:r>
            <w:proofErr w:type="spellEnd"/>
            <w:r>
              <w:rPr>
                <w:rFonts w:ascii="Calibri" w:eastAsia="Calibri" w:hAnsi="Calibri" w:hint="eastAsia"/>
                <w:color w:val="000000"/>
                <w:sz w:val="19"/>
              </w:rPr>
              <w:t xml:space="preserve"> of</w:t>
            </w:r>
          </w:p>
          <w:p w14:paraId="039DF3C5" w14:textId="77777777" w:rsidR="003B1485" w:rsidRDefault="004D520C">
            <w:pPr>
              <w:spacing w:before="2" w:after="0" w:line="225" w:lineRule="auto"/>
              <w:ind w:firstLine="77"/>
              <w:jc w:val="both"/>
              <w:rPr>
                <w:sz w:val="19"/>
              </w:rPr>
            </w:pPr>
            <w:r>
              <w:rPr>
                <w:rFonts w:ascii="Calibri" w:eastAsia="Calibri" w:hAnsi="Calibri" w:hint="eastAsia"/>
                <w:color w:val="000000"/>
                <w:sz w:val="19"/>
              </w:rPr>
              <w:t>Regionalized Federal</w:t>
            </w:r>
          </w:p>
          <w:p w14:paraId="5D9D8656" w14:textId="77777777" w:rsidR="003B1485" w:rsidRDefault="004D520C">
            <w:pPr>
              <w:spacing w:before="1" w:after="0" w:line="239" w:lineRule="auto"/>
              <w:ind w:left="97" w:right="20" w:firstLine="20"/>
              <w:jc w:val="both"/>
              <w:rPr>
                <w:sz w:val="19"/>
              </w:rPr>
            </w:pPr>
            <w:r>
              <w:rPr>
                <w:rFonts w:ascii="Calibri" w:eastAsia="Calibri" w:hAnsi="Calibri" w:hint="eastAsia"/>
                <w:color w:val="000000"/>
                <w:sz w:val="19"/>
              </w:rPr>
              <w:t>Development Agencies: Case Studies of NDDC, NEDC and HYPADEC”.</w:t>
            </w:r>
          </w:p>
          <w:p w14:paraId="7F376CCD" w14:textId="77777777" w:rsidR="003B1485" w:rsidRDefault="004D520C">
            <w:pPr>
              <w:spacing w:before="121" w:after="0" w:line="244" w:lineRule="auto"/>
              <w:ind w:left="97" w:right="60"/>
              <w:jc w:val="both"/>
              <w:rPr>
                <w:sz w:val="19"/>
              </w:rPr>
            </w:pPr>
            <w:proofErr w:type="spellStart"/>
            <w:proofErr w:type="gramStart"/>
            <w:r>
              <w:rPr>
                <w:rFonts w:ascii="Calibri" w:eastAsia="Calibri" w:hAnsi="Calibri" w:hint="eastAsia"/>
                <w:color w:val="000000"/>
                <w:sz w:val="19"/>
              </w:rPr>
              <w:t>Discussants:Nasarawa</w:t>
            </w:r>
            <w:proofErr w:type="spellEnd"/>
            <w:proofErr w:type="gramEnd"/>
            <w:r>
              <w:rPr>
                <w:rFonts w:ascii="Calibri" w:eastAsia="Calibri" w:hAnsi="Calibri" w:hint="eastAsia"/>
                <w:color w:val="000000"/>
                <w:sz w:val="19"/>
              </w:rPr>
              <w:t xml:space="preserve"> State </w:t>
            </w:r>
            <w:proofErr w:type="spellStart"/>
            <w:r>
              <w:rPr>
                <w:rFonts w:ascii="Calibri" w:eastAsia="Calibri" w:hAnsi="Calibri" w:hint="eastAsia"/>
                <w:color w:val="000000"/>
                <w:sz w:val="19"/>
              </w:rPr>
              <w:t>University,Babcock</w:t>
            </w:r>
            <w:proofErr w:type="spellEnd"/>
          </w:p>
          <w:p w14:paraId="0C55F354" w14:textId="77777777" w:rsidR="003B1485" w:rsidRDefault="004D520C">
            <w:pPr>
              <w:spacing w:before="5" w:after="0" w:line="225" w:lineRule="auto"/>
              <w:ind w:firstLine="97"/>
              <w:jc w:val="both"/>
              <w:rPr>
                <w:sz w:val="19"/>
              </w:rPr>
            </w:pPr>
            <w:proofErr w:type="spellStart"/>
            <w:proofErr w:type="gramStart"/>
            <w:r>
              <w:rPr>
                <w:rFonts w:ascii="Calibri" w:eastAsia="Calibri" w:hAnsi="Calibri" w:hint="eastAsia"/>
                <w:color w:val="000000"/>
                <w:sz w:val="19"/>
              </w:rPr>
              <w:t>University,Benue</w:t>
            </w:r>
            <w:proofErr w:type="spellEnd"/>
            <w:proofErr w:type="gramEnd"/>
            <w:r>
              <w:rPr>
                <w:rFonts w:ascii="Calibri" w:eastAsia="Calibri" w:hAnsi="Calibri" w:hint="eastAsia"/>
                <w:color w:val="000000"/>
                <w:sz w:val="19"/>
              </w:rPr>
              <w:t xml:space="preserve"> State</w:t>
            </w:r>
          </w:p>
          <w:p w14:paraId="5864A4EC" w14:textId="77777777" w:rsidR="003B1485" w:rsidRDefault="004D520C">
            <w:pPr>
              <w:spacing w:before="1" w:after="0" w:line="235" w:lineRule="auto"/>
              <w:ind w:left="97" w:right="400"/>
              <w:jc w:val="both"/>
              <w:rPr>
                <w:sz w:val="19"/>
              </w:rPr>
            </w:pPr>
            <w:r>
              <w:rPr>
                <w:rFonts w:ascii="Calibri" w:eastAsia="Calibri" w:hAnsi="Calibri" w:hint="eastAsia"/>
                <w:color w:val="000000"/>
                <w:sz w:val="19"/>
              </w:rPr>
              <w:t xml:space="preserve">University and Professor </w:t>
            </w:r>
            <w:proofErr w:type="spellStart"/>
            <w:r>
              <w:rPr>
                <w:rFonts w:ascii="Calibri" w:eastAsia="Calibri" w:hAnsi="Calibri" w:hint="eastAsia"/>
                <w:color w:val="000000"/>
                <w:sz w:val="19"/>
              </w:rPr>
              <w:t>Nwaocha</w:t>
            </w:r>
            <w:proofErr w:type="spellEnd"/>
          </w:p>
        </w:tc>
      </w:tr>
    </w:tbl>
    <w:p w14:paraId="3481F139" w14:textId="77777777" w:rsidR="003B1485" w:rsidRDefault="003B1485">
      <w:pPr>
        <w:spacing w:line="1" w:lineRule="exact"/>
        <w:sectPr w:rsidR="003B1485">
          <w:headerReference w:type="default" r:id="rId23"/>
          <w:footerReference w:type="default" r:id="rId24"/>
          <w:type w:val="continuous"/>
          <w:pgSz w:w="11900" w:h="16720"/>
          <w:pgMar w:top="720" w:right="1440" w:bottom="2640" w:left="1440" w:header="360" w:footer="1320" w:gutter="0"/>
          <w:cols w:space="720"/>
        </w:sectPr>
      </w:pPr>
    </w:p>
    <w:p w14:paraId="780FD67E" w14:textId="77777777" w:rsidR="003B1485" w:rsidRDefault="004D520C">
      <w:pPr>
        <w:spacing w:before="120" w:after="0" w:line="283" w:lineRule="auto"/>
        <w:ind w:firstLine="3180"/>
        <w:jc w:val="both"/>
        <w:rPr>
          <w:sz w:val="22"/>
        </w:rPr>
      </w:pPr>
      <w:r>
        <w:rPr>
          <w:rFonts w:ascii="Calibri" w:eastAsia="Calibri" w:hAnsi="Calibri" w:hint="eastAsia"/>
          <w:b/>
          <w:color w:val="000000"/>
          <w:sz w:val="22"/>
        </w:rPr>
        <w:lastRenderedPageBreak/>
        <w:t>ABSU 2023 NALT CONFERENCE</w:t>
      </w:r>
      <w:r>
        <w:rPr>
          <w:noProof/>
        </w:rPr>
        <w:drawing>
          <wp:anchor distT="0" distB="0" distL="114300" distR="114300" simplePos="0" relativeHeight="251631616" behindDoc="0" locked="0" layoutInCell="1" allowOverlap="1" wp14:anchorId="0F597310" wp14:editId="4A2A0225">
            <wp:simplePos x="0" y="0"/>
            <wp:positionH relativeFrom="page">
              <wp:posOffset>4902200</wp:posOffset>
            </wp:positionH>
            <wp:positionV relativeFrom="page">
              <wp:posOffset>469900</wp:posOffset>
            </wp:positionV>
            <wp:extent cx="406400" cy="190500"/>
            <wp:effectExtent l="0" t="0" r="2540" b="4445"/>
            <wp:wrapNone/>
            <wp:docPr id="17"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064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2640" behindDoc="0" locked="0" layoutInCell="1" allowOverlap="1" wp14:anchorId="12102130" wp14:editId="31349AF9">
            <wp:simplePos x="0" y="0"/>
            <wp:positionH relativeFrom="page">
              <wp:posOffset>2070100</wp:posOffset>
            </wp:positionH>
            <wp:positionV relativeFrom="page">
              <wp:posOffset>520700</wp:posOffset>
            </wp:positionV>
            <wp:extent cx="406400" cy="190500"/>
            <wp:effectExtent l="0" t="0" r="2540" b="4445"/>
            <wp:wrapNone/>
            <wp:docPr id="18"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06400" cy="190500"/>
                    </a:xfrm>
                    <a:prstGeom prst="rect">
                      <a:avLst/>
                    </a:prstGeom>
                  </pic:spPr>
                </pic:pic>
              </a:graphicData>
            </a:graphic>
            <wp14:sizeRelH relativeFrom="page">
              <wp14:pctWidth>0</wp14:pctWidth>
            </wp14:sizeRelH>
            <wp14:sizeRelV relativeFrom="page">
              <wp14:pctHeight>0</wp14:pctHeight>
            </wp14:sizeRelV>
          </wp:anchor>
        </w:drawing>
      </w:r>
    </w:p>
    <w:p w14:paraId="12A4A839" w14:textId="77777777" w:rsidR="003B1485" w:rsidRDefault="003B1485">
      <w:pPr>
        <w:spacing w:after="0" w:line="240" w:lineRule="auto"/>
        <w:jc w:val="both"/>
        <w:rPr>
          <w:rFonts w:ascii="SimSun" w:eastAsia="SimSun" w:hAnsi="SimSun"/>
          <w:color w:val="000000"/>
          <w:sz w:val="21"/>
        </w:rPr>
      </w:pPr>
    </w:p>
    <w:p w14:paraId="51D63D57" w14:textId="77777777" w:rsidR="003B1485" w:rsidRDefault="003B1485">
      <w:pPr>
        <w:spacing w:after="0" w:line="14" w:lineRule="auto"/>
        <w:jc w:val="both"/>
        <w:rPr>
          <w:rFonts w:ascii="SimSun" w:eastAsia="SimSun" w:hAnsi="SimSun"/>
          <w:color w:val="000000"/>
          <w:sz w:val="12"/>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10" w:type="dxa"/>
          <w:right w:w="10" w:type="dxa"/>
        </w:tblCellMar>
        <w:tblLook w:val="0000" w:firstRow="0" w:lastRow="0" w:firstColumn="0" w:lastColumn="0" w:noHBand="0" w:noVBand="0"/>
      </w:tblPr>
      <w:tblGrid>
        <w:gridCol w:w="1520"/>
        <w:gridCol w:w="2480"/>
        <w:gridCol w:w="2364"/>
        <w:gridCol w:w="2840"/>
      </w:tblGrid>
      <w:tr w:rsidR="00A23914" w14:paraId="3572BB56" w14:textId="77777777" w:rsidTr="00A23914">
        <w:trPr>
          <w:trHeight w:val="1080"/>
        </w:trPr>
        <w:tc>
          <w:tcPr>
            <w:tcW w:w="1520" w:type="dxa"/>
            <w:tcBorders>
              <w:top w:val="single" w:sz="4" w:space="0" w:color="000000"/>
              <w:left w:val="single" w:sz="4" w:space="0" w:color="000000"/>
              <w:bottom w:val="single" w:sz="4" w:space="0" w:color="000000"/>
              <w:right w:val="single" w:sz="4" w:space="0" w:color="000000"/>
            </w:tcBorders>
          </w:tcPr>
          <w:p w14:paraId="22FC1A02" w14:textId="77777777" w:rsidR="003B1485" w:rsidRDefault="004D520C">
            <w:pPr>
              <w:spacing w:before="82" w:after="0" w:line="240" w:lineRule="auto"/>
              <w:ind w:firstLine="180"/>
              <w:jc w:val="both"/>
              <w:rPr>
                <w:sz w:val="21"/>
              </w:rPr>
            </w:pPr>
            <w:r>
              <w:rPr>
                <w:rFonts w:ascii="Calibri" w:eastAsia="Calibri" w:hAnsi="Calibri" w:hint="eastAsia"/>
                <w:color w:val="000000"/>
                <w:sz w:val="21"/>
              </w:rPr>
              <w:t>Time</w:t>
            </w:r>
          </w:p>
        </w:tc>
        <w:tc>
          <w:tcPr>
            <w:tcW w:w="2480" w:type="dxa"/>
            <w:tcBorders>
              <w:top w:val="single" w:sz="4" w:space="0" w:color="000000"/>
              <w:left w:val="single" w:sz="4" w:space="0" w:color="000000"/>
              <w:bottom w:val="single" w:sz="4" w:space="0" w:color="000000"/>
              <w:right w:val="single" w:sz="4" w:space="0" w:color="000000"/>
            </w:tcBorders>
          </w:tcPr>
          <w:p w14:paraId="3C7E8BAE" w14:textId="77777777" w:rsidR="003B1485" w:rsidRDefault="004D520C">
            <w:pPr>
              <w:spacing w:before="60" w:after="0" w:line="249" w:lineRule="auto"/>
              <w:ind w:left="13" w:right="17"/>
              <w:jc w:val="both"/>
              <w:rPr>
                <w:sz w:val="21"/>
              </w:rPr>
            </w:pPr>
            <w:r>
              <w:rPr>
                <w:rFonts w:ascii="Calibri" w:eastAsia="Calibri" w:hAnsi="Calibri" w:hint="eastAsia"/>
                <w:color w:val="000000"/>
                <w:sz w:val="21"/>
              </w:rPr>
              <w:t>Democracy, Sustainable Development, Gender</w:t>
            </w:r>
          </w:p>
        </w:tc>
        <w:tc>
          <w:tcPr>
            <w:tcW w:w="2300" w:type="dxa"/>
            <w:tcBorders>
              <w:top w:val="single" w:sz="4" w:space="0" w:color="000000"/>
              <w:left w:val="single" w:sz="4" w:space="0" w:color="000000"/>
              <w:bottom w:val="single" w:sz="4" w:space="0" w:color="000000"/>
              <w:right w:val="single" w:sz="4" w:space="0" w:color="000000"/>
            </w:tcBorders>
          </w:tcPr>
          <w:p w14:paraId="5DC15A97" w14:textId="77777777" w:rsidR="003B1485" w:rsidRDefault="004D520C">
            <w:pPr>
              <w:spacing w:before="40" w:after="0" w:line="240" w:lineRule="auto"/>
              <w:ind w:left="182" w:right="647" w:hanging="20"/>
              <w:jc w:val="both"/>
              <w:rPr>
                <w:sz w:val="21"/>
              </w:rPr>
            </w:pPr>
            <w:proofErr w:type="spellStart"/>
            <w:proofErr w:type="gramStart"/>
            <w:r>
              <w:rPr>
                <w:rFonts w:ascii="Calibri" w:eastAsia="Calibri" w:hAnsi="Calibri" w:hint="eastAsia"/>
                <w:color w:val="000000"/>
                <w:sz w:val="21"/>
              </w:rPr>
              <w:t>Education,Self</w:t>
            </w:r>
            <w:proofErr w:type="spellEnd"/>
            <w:proofErr w:type="gramEnd"/>
            <w:r>
              <w:rPr>
                <w:rFonts w:ascii="Calibri" w:eastAsia="Calibri" w:hAnsi="Calibri" w:hint="eastAsia"/>
                <w:color w:val="000000"/>
                <w:sz w:val="21"/>
              </w:rPr>
              <w:t>-Determination,</w:t>
            </w:r>
          </w:p>
          <w:p w14:paraId="5DBD3E87" w14:textId="77777777" w:rsidR="003B1485" w:rsidRDefault="004D520C">
            <w:pPr>
              <w:spacing w:before="25" w:after="0" w:line="240" w:lineRule="auto"/>
              <w:ind w:left="182" w:right="387"/>
              <w:jc w:val="both"/>
              <w:rPr>
                <w:sz w:val="21"/>
              </w:rPr>
            </w:pPr>
            <w:r>
              <w:rPr>
                <w:rFonts w:ascii="Calibri" w:eastAsia="Calibri" w:hAnsi="Calibri" w:hint="eastAsia"/>
                <w:color w:val="000000"/>
                <w:sz w:val="21"/>
              </w:rPr>
              <w:t xml:space="preserve">Federal </w:t>
            </w:r>
            <w:proofErr w:type="spellStart"/>
            <w:proofErr w:type="gramStart"/>
            <w:r>
              <w:rPr>
                <w:rFonts w:ascii="Calibri" w:eastAsia="Calibri" w:hAnsi="Calibri" w:hint="eastAsia"/>
                <w:color w:val="000000"/>
                <w:sz w:val="21"/>
              </w:rPr>
              <w:t>Structure,Corruption</w:t>
            </w:r>
            <w:proofErr w:type="spellEnd"/>
            <w:proofErr w:type="gramEnd"/>
          </w:p>
        </w:tc>
        <w:tc>
          <w:tcPr>
            <w:tcW w:w="2840" w:type="dxa"/>
            <w:tcBorders>
              <w:top w:val="single" w:sz="4" w:space="0" w:color="000000"/>
              <w:left w:val="single" w:sz="4" w:space="0" w:color="000000"/>
              <w:bottom w:val="single" w:sz="4" w:space="0" w:color="000000"/>
              <w:right w:val="single" w:sz="4" w:space="0" w:color="000000"/>
            </w:tcBorders>
          </w:tcPr>
          <w:p w14:paraId="40149B8F" w14:textId="77777777" w:rsidR="003B1485" w:rsidRDefault="004D520C">
            <w:pPr>
              <w:spacing w:before="20" w:after="0" w:line="240" w:lineRule="auto"/>
              <w:jc w:val="center"/>
              <w:rPr>
                <w:sz w:val="21"/>
              </w:rPr>
            </w:pPr>
            <w:proofErr w:type="spellStart"/>
            <w:proofErr w:type="gramStart"/>
            <w:r>
              <w:rPr>
                <w:rFonts w:ascii="Calibri" w:eastAsia="Calibri" w:hAnsi="Calibri" w:hint="eastAsia"/>
                <w:color w:val="000000"/>
                <w:sz w:val="21"/>
              </w:rPr>
              <w:t>Judicinry,Law</w:t>
            </w:r>
            <w:proofErr w:type="spellEnd"/>
            <w:proofErr w:type="gramEnd"/>
            <w:r>
              <w:rPr>
                <w:rFonts w:ascii="Calibri" w:eastAsia="Calibri" w:hAnsi="Calibri" w:hint="eastAsia"/>
                <w:color w:val="000000"/>
                <w:sz w:val="21"/>
              </w:rPr>
              <w:t xml:space="preserve"> </w:t>
            </w:r>
            <w:proofErr w:type="spellStart"/>
            <w:r>
              <w:rPr>
                <w:rFonts w:ascii="Calibri" w:eastAsia="Calibri" w:hAnsi="Calibri" w:hint="eastAsia"/>
                <w:color w:val="000000"/>
                <w:sz w:val="21"/>
              </w:rPr>
              <w:t>Reform,Commerce,CSOs,African</w:t>
            </w:r>
            <w:proofErr w:type="spellEnd"/>
          </w:p>
          <w:p w14:paraId="71A0809B" w14:textId="77777777" w:rsidR="003B1485" w:rsidRDefault="004D520C">
            <w:pPr>
              <w:spacing w:before="5" w:after="0" w:line="259" w:lineRule="auto"/>
              <w:ind w:firstLine="132"/>
              <w:jc w:val="both"/>
              <w:rPr>
                <w:sz w:val="21"/>
              </w:rPr>
            </w:pPr>
            <w:r>
              <w:rPr>
                <w:rFonts w:ascii="Calibri" w:eastAsia="Calibri" w:hAnsi="Calibri" w:hint="eastAsia"/>
                <w:color w:val="000000"/>
                <w:sz w:val="21"/>
              </w:rPr>
              <w:t>Supra-nationality</w:t>
            </w:r>
          </w:p>
        </w:tc>
      </w:tr>
      <w:tr w:rsidR="00A23914" w14:paraId="3241657A" w14:textId="77777777" w:rsidTr="00A23914">
        <w:trPr>
          <w:trHeight w:val="12560"/>
        </w:trPr>
        <w:tc>
          <w:tcPr>
            <w:tcW w:w="1520" w:type="dxa"/>
            <w:tcBorders>
              <w:top w:val="single" w:sz="4" w:space="0" w:color="000000"/>
              <w:left w:val="single" w:sz="4" w:space="0" w:color="000000"/>
              <w:bottom w:val="single" w:sz="4" w:space="0" w:color="000000"/>
              <w:right w:val="single" w:sz="4" w:space="0" w:color="000000"/>
            </w:tcBorders>
          </w:tcPr>
          <w:p w14:paraId="0D89A3D8" w14:textId="77777777" w:rsidR="003B1485" w:rsidRDefault="004D520C">
            <w:pPr>
              <w:spacing w:before="76" w:after="0" w:line="240" w:lineRule="auto"/>
              <w:ind w:left="180" w:right="366"/>
              <w:jc w:val="both"/>
              <w:rPr>
                <w:sz w:val="21"/>
              </w:rPr>
            </w:pPr>
            <w:r>
              <w:rPr>
                <w:rFonts w:ascii="Calibri" w:eastAsia="Calibri" w:hAnsi="Calibri" w:hint="eastAsia"/>
                <w:color w:val="000000"/>
                <w:sz w:val="21"/>
              </w:rPr>
              <w:t xml:space="preserve">11.00 a.m-1,00 </w:t>
            </w:r>
            <w:proofErr w:type="spellStart"/>
            <w:r>
              <w:rPr>
                <w:rFonts w:ascii="Calibri" w:eastAsia="Calibri" w:hAnsi="Calibri" w:hint="eastAsia"/>
                <w:color w:val="000000"/>
                <w:sz w:val="21"/>
              </w:rPr>
              <w:t>p.m</w:t>
            </w:r>
            <w:proofErr w:type="spellEnd"/>
          </w:p>
        </w:tc>
        <w:tc>
          <w:tcPr>
            <w:tcW w:w="2480" w:type="dxa"/>
            <w:tcBorders>
              <w:top w:val="single" w:sz="4" w:space="0" w:color="000000"/>
              <w:left w:val="single" w:sz="4" w:space="0" w:color="000000"/>
              <w:bottom w:val="single" w:sz="4" w:space="0" w:color="000000"/>
              <w:right w:val="single" w:sz="4" w:space="0" w:color="000000"/>
            </w:tcBorders>
          </w:tcPr>
          <w:p w14:paraId="745F4186" w14:textId="77777777" w:rsidR="003B1485" w:rsidRDefault="004D520C">
            <w:pPr>
              <w:spacing w:before="56" w:after="0" w:line="240" w:lineRule="auto"/>
              <w:ind w:firstLine="133"/>
              <w:jc w:val="both"/>
              <w:rPr>
                <w:sz w:val="21"/>
              </w:rPr>
            </w:pPr>
            <w:r>
              <w:rPr>
                <w:rFonts w:ascii="Calibri" w:eastAsia="Calibri" w:hAnsi="Calibri" w:hint="eastAsia"/>
                <w:color w:val="000000"/>
                <w:sz w:val="21"/>
              </w:rPr>
              <w:t>Location: Hall 4</w:t>
            </w:r>
          </w:p>
          <w:p w14:paraId="0561AA65" w14:textId="77777777" w:rsidR="003B1485" w:rsidRDefault="004D520C">
            <w:pPr>
              <w:spacing w:after="0" w:line="220" w:lineRule="auto"/>
              <w:ind w:firstLine="173"/>
              <w:jc w:val="both"/>
              <w:rPr>
                <w:sz w:val="21"/>
              </w:rPr>
            </w:pPr>
            <w:proofErr w:type="spellStart"/>
            <w:proofErr w:type="gramStart"/>
            <w:r>
              <w:rPr>
                <w:rFonts w:ascii="Calibri" w:eastAsia="Calibri" w:hAnsi="Calibri" w:hint="eastAsia"/>
                <w:color w:val="000000"/>
                <w:sz w:val="21"/>
              </w:rPr>
              <w:t>Chalrman:Professor</w:t>
            </w:r>
            <w:proofErr w:type="spellEnd"/>
            <w:proofErr w:type="gramEnd"/>
          </w:p>
          <w:p w14:paraId="0ED289C9" w14:textId="77777777" w:rsidR="003B1485" w:rsidRDefault="004D520C">
            <w:pPr>
              <w:spacing w:after="0" w:line="201" w:lineRule="auto"/>
              <w:ind w:firstLine="133"/>
              <w:jc w:val="both"/>
              <w:rPr>
                <w:sz w:val="21"/>
              </w:rPr>
            </w:pPr>
            <w:r>
              <w:rPr>
                <w:rFonts w:ascii="Calibri" w:eastAsia="Calibri" w:hAnsi="Calibri" w:hint="eastAsia"/>
                <w:color w:val="000000"/>
                <w:sz w:val="21"/>
              </w:rPr>
              <w:t xml:space="preserve">Ifeoma </w:t>
            </w:r>
            <w:proofErr w:type="spellStart"/>
            <w:r>
              <w:rPr>
                <w:rFonts w:ascii="Calibri" w:eastAsia="Calibri" w:hAnsi="Calibri" w:hint="eastAsia"/>
                <w:color w:val="000000"/>
                <w:sz w:val="21"/>
              </w:rPr>
              <w:t>Enemo</w:t>
            </w:r>
            <w:proofErr w:type="spellEnd"/>
          </w:p>
          <w:p w14:paraId="3DFC9420" w14:textId="77777777" w:rsidR="003B1485" w:rsidRDefault="003B1485">
            <w:pPr>
              <w:spacing w:after="0" w:line="240" w:lineRule="auto"/>
              <w:jc w:val="both"/>
              <w:rPr>
                <w:rFonts w:ascii="SimSun" w:eastAsia="SimSun" w:hAnsi="SimSun"/>
                <w:color w:val="000000"/>
                <w:sz w:val="21"/>
              </w:rPr>
            </w:pPr>
          </w:p>
          <w:p w14:paraId="1DCB5AA1" w14:textId="77777777" w:rsidR="003B1485" w:rsidRDefault="004D520C">
            <w:pPr>
              <w:spacing w:before="97" w:after="0" w:line="240" w:lineRule="auto"/>
              <w:ind w:firstLine="133"/>
              <w:jc w:val="both"/>
              <w:rPr>
                <w:sz w:val="21"/>
              </w:rPr>
            </w:pPr>
            <w:r>
              <w:rPr>
                <w:rFonts w:ascii="Calibri" w:eastAsia="Calibri" w:hAnsi="Calibri" w:hint="eastAsia"/>
                <w:color w:val="000000"/>
                <w:sz w:val="21"/>
              </w:rPr>
              <w:t>Papers:</w:t>
            </w:r>
          </w:p>
          <w:p w14:paraId="1D60A583" w14:textId="77777777" w:rsidR="003B1485" w:rsidRDefault="004D520C">
            <w:pPr>
              <w:spacing w:before="2" w:after="0" w:line="240" w:lineRule="auto"/>
              <w:ind w:firstLine="133"/>
              <w:jc w:val="both"/>
              <w:rPr>
                <w:sz w:val="21"/>
              </w:rPr>
            </w:pPr>
            <w:r>
              <w:rPr>
                <w:rFonts w:ascii="Calibri" w:eastAsia="Calibri" w:hAnsi="Calibri" w:hint="eastAsia"/>
                <w:color w:val="000000"/>
                <w:sz w:val="21"/>
              </w:rPr>
              <w:t>Salem University</w:t>
            </w:r>
          </w:p>
          <w:p w14:paraId="1FBA4FF5" w14:textId="77777777" w:rsidR="003B1485" w:rsidRDefault="004D520C">
            <w:pPr>
              <w:spacing w:before="5" w:after="0" w:line="240" w:lineRule="auto"/>
              <w:ind w:firstLine="133"/>
              <w:jc w:val="both"/>
              <w:rPr>
                <w:sz w:val="21"/>
              </w:rPr>
            </w:pPr>
            <w:proofErr w:type="spellStart"/>
            <w:proofErr w:type="gramStart"/>
            <w:r>
              <w:rPr>
                <w:rFonts w:ascii="Calibri" w:eastAsia="Calibri" w:hAnsi="Calibri" w:hint="eastAsia"/>
                <w:color w:val="000000"/>
                <w:sz w:val="21"/>
              </w:rPr>
              <w:t>Lokoja,Kogi</w:t>
            </w:r>
            <w:proofErr w:type="spellEnd"/>
            <w:proofErr w:type="gramEnd"/>
            <w:r>
              <w:rPr>
                <w:rFonts w:ascii="Calibri" w:eastAsia="Calibri" w:hAnsi="Calibri" w:hint="eastAsia"/>
                <w:color w:val="000000"/>
                <w:sz w:val="21"/>
              </w:rPr>
              <w:t xml:space="preserve"> State:</w:t>
            </w:r>
          </w:p>
          <w:p w14:paraId="499A3AC7" w14:textId="77777777" w:rsidR="003B1485" w:rsidRDefault="004D520C">
            <w:pPr>
              <w:spacing w:before="20" w:after="0" w:line="244" w:lineRule="auto"/>
              <w:jc w:val="center"/>
              <w:rPr>
                <w:sz w:val="21"/>
              </w:rPr>
            </w:pPr>
            <w:r>
              <w:rPr>
                <w:rFonts w:ascii="Calibri" w:eastAsia="Calibri" w:hAnsi="Calibri" w:hint="eastAsia"/>
                <w:color w:val="000000"/>
                <w:sz w:val="21"/>
              </w:rPr>
              <w:t xml:space="preserve">“Regulations of Political </w:t>
            </w:r>
            <w:proofErr w:type="spellStart"/>
            <w:r>
              <w:rPr>
                <w:rFonts w:ascii="Calibri" w:eastAsia="Calibri" w:hAnsi="Calibri" w:hint="eastAsia"/>
                <w:color w:val="000000"/>
                <w:sz w:val="21"/>
              </w:rPr>
              <w:t>Partics</w:t>
            </w:r>
            <w:proofErr w:type="spellEnd"/>
            <w:r>
              <w:rPr>
                <w:rFonts w:ascii="Calibri" w:eastAsia="Calibri" w:hAnsi="Calibri" w:hint="eastAsia"/>
                <w:color w:val="000000"/>
                <w:sz w:val="21"/>
              </w:rPr>
              <w:t xml:space="preserve"> and </w:t>
            </w:r>
            <w:proofErr w:type="spellStart"/>
            <w:proofErr w:type="gramStart"/>
            <w:r>
              <w:rPr>
                <w:rFonts w:ascii="Calibri" w:eastAsia="Calibri" w:hAnsi="Calibri" w:hint="eastAsia"/>
                <w:color w:val="000000"/>
                <w:sz w:val="21"/>
              </w:rPr>
              <w:t>Elections;Matters</w:t>
            </w:r>
            <w:proofErr w:type="spellEnd"/>
            <w:proofErr w:type="gramEnd"/>
            <w:r>
              <w:rPr>
                <w:rFonts w:ascii="Calibri" w:eastAsia="Calibri" w:hAnsi="Calibri" w:hint="eastAsia"/>
                <w:color w:val="000000"/>
                <w:sz w:val="21"/>
              </w:rPr>
              <w:t xml:space="preserve"> Arising for National Integration."</w:t>
            </w:r>
          </w:p>
          <w:p w14:paraId="3CCDB6CA" w14:textId="77777777" w:rsidR="003B1485" w:rsidRDefault="004D520C">
            <w:pPr>
              <w:spacing w:before="270" w:after="0" w:line="240" w:lineRule="auto"/>
              <w:ind w:firstLine="133"/>
              <w:jc w:val="both"/>
              <w:rPr>
                <w:sz w:val="21"/>
              </w:rPr>
            </w:pPr>
            <w:proofErr w:type="spellStart"/>
            <w:r>
              <w:rPr>
                <w:rFonts w:ascii="Calibri" w:eastAsia="Calibri" w:hAnsi="Calibri" w:hint="eastAsia"/>
                <w:color w:val="000000"/>
                <w:sz w:val="21"/>
              </w:rPr>
              <w:t>Abia</w:t>
            </w:r>
            <w:proofErr w:type="spellEnd"/>
            <w:r>
              <w:rPr>
                <w:rFonts w:ascii="Calibri" w:eastAsia="Calibri" w:hAnsi="Calibri" w:hint="eastAsia"/>
                <w:color w:val="000000"/>
                <w:sz w:val="21"/>
              </w:rPr>
              <w:t xml:space="preserve"> State University,</w:t>
            </w:r>
          </w:p>
          <w:p w14:paraId="3AEA3CB3" w14:textId="77777777" w:rsidR="003B1485" w:rsidRDefault="004D520C">
            <w:pPr>
              <w:spacing w:before="22" w:after="0" w:line="240" w:lineRule="auto"/>
              <w:ind w:firstLine="153"/>
              <w:jc w:val="both"/>
              <w:rPr>
                <w:sz w:val="21"/>
              </w:rPr>
            </w:pPr>
            <w:r>
              <w:rPr>
                <w:rFonts w:ascii="Calibri" w:eastAsia="Calibri" w:hAnsi="Calibri" w:hint="eastAsia"/>
                <w:color w:val="000000"/>
                <w:sz w:val="21"/>
              </w:rPr>
              <w:t>Umuahia Campus:</w:t>
            </w:r>
          </w:p>
          <w:p w14:paraId="47276649" w14:textId="77777777" w:rsidR="003B1485" w:rsidRDefault="004D520C">
            <w:pPr>
              <w:spacing w:after="0" w:line="220" w:lineRule="auto"/>
              <w:jc w:val="center"/>
              <w:rPr>
                <w:sz w:val="21"/>
              </w:rPr>
            </w:pPr>
            <w:r>
              <w:rPr>
                <w:rFonts w:ascii="Calibri" w:eastAsia="Calibri" w:hAnsi="Calibri" w:hint="eastAsia"/>
                <w:color w:val="000000"/>
                <w:sz w:val="21"/>
              </w:rPr>
              <w:t>"Immunities for Elected</w:t>
            </w:r>
          </w:p>
          <w:p w14:paraId="4D8BCE65" w14:textId="77777777" w:rsidR="003B1485" w:rsidRDefault="004D520C">
            <w:pPr>
              <w:spacing w:before="8" w:after="0" w:line="240" w:lineRule="auto"/>
              <w:ind w:firstLine="153"/>
              <w:jc w:val="both"/>
              <w:rPr>
                <w:sz w:val="21"/>
              </w:rPr>
            </w:pPr>
            <w:r>
              <w:rPr>
                <w:rFonts w:ascii="Calibri" w:eastAsia="Calibri" w:hAnsi="Calibri" w:hint="eastAsia"/>
                <w:color w:val="000000"/>
                <w:sz w:val="21"/>
              </w:rPr>
              <w:t>Public Officials:</w:t>
            </w:r>
          </w:p>
          <w:p w14:paraId="0779C44C" w14:textId="77777777" w:rsidR="003B1485" w:rsidRDefault="004D520C">
            <w:pPr>
              <w:spacing w:after="0" w:line="249" w:lineRule="auto"/>
              <w:ind w:left="233" w:right="117" w:hanging="60"/>
              <w:jc w:val="both"/>
              <w:rPr>
                <w:sz w:val="21"/>
              </w:rPr>
            </w:pPr>
            <w:r>
              <w:rPr>
                <w:rFonts w:ascii="Calibri" w:eastAsia="Calibri" w:hAnsi="Calibri" w:hint="eastAsia"/>
                <w:color w:val="000000"/>
                <w:sz w:val="21"/>
              </w:rPr>
              <w:t>Challenges to National Integration."</w:t>
            </w:r>
          </w:p>
          <w:p w14:paraId="656C55A6" w14:textId="77777777" w:rsidR="003B1485" w:rsidRDefault="004D520C">
            <w:pPr>
              <w:spacing w:before="225" w:after="0" w:line="240" w:lineRule="auto"/>
              <w:ind w:left="153" w:right="697" w:hanging="20"/>
              <w:jc w:val="both"/>
              <w:rPr>
                <w:sz w:val="21"/>
              </w:rPr>
            </w:pPr>
            <w:r>
              <w:rPr>
                <w:rFonts w:ascii="Calibri" w:eastAsia="Calibri" w:hAnsi="Calibri" w:hint="eastAsia"/>
                <w:color w:val="000000"/>
                <w:sz w:val="21"/>
              </w:rPr>
              <w:t xml:space="preserve">Nnamdi Azikiwe </w:t>
            </w:r>
            <w:proofErr w:type="spellStart"/>
            <w:proofErr w:type="gramStart"/>
            <w:r>
              <w:rPr>
                <w:rFonts w:ascii="Calibri" w:eastAsia="Calibri" w:hAnsi="Calibri" w:hint="eastAsia"/>
                <w:color w:val="000000"/>
                <w:sz w:val="21"/>
              </w:rPr>
              <w:t>University,Awka</w:t>
            </w:r>
            <w:proofErr w:type="spellEnd"/>
            <w:proofErr w:type="gramEnd"/>
          </w:p>
          <w:p w14:paraId="081EAA6F" w14:textId="77777777" w:rsidR="003B1485" w:rsidRDefault="004D520C">
            <w:pPr>
              <w:spacing w:before="8" w:after="0" w:line="240" w:lineRule="auto"/>
              <w:ind w:firstLine="133"/>
              <w:jc w:val="both"/>
              <w:rPr>
                <w:sz w:val="21"/>
              </w:rPr>
            </w:pPr>
            <w:r>
              <w:rPr>
                <w:rFonts w:ascii="Calibri" w:eastAsia="Calibri" w:hAnsi="Calibri" w:hint="eastAsia"/>
                <w:color w:val="000000"/>
                <w:sz w:val="21"/>
              </w:rPr>
              <w:t>Self-Determination</w:t>
            </w:r>
          </w:p>
          <w:p w14:paraId="1B7D11BC" w14:textId="77777777" w:rsidR="003B1485" w:rsidRDefault="004D520C">
            <w:pPr>
              <w:spacing w:before="2" w:after="0" w:line="240" w:lineRule="auto"/>
              <w:jc w:val="center"/>
              <w:rPr>
                <w:sz w:val="21"/>
              </w:rPr>
            </w:pPr>
            <w:r>
              <w:rPr>
                <w:rFonts w:ascii="Calibri" w:eastAsia="Calibri" w:hAnsi="Calibri" w:hint="eastAsia"/>
                <w:color w:val="000000"/>
                <w:sz w:val="21"/>
              </w:rPr>
              <w:t>Agitations and National</w:t>
            </w:r>
          </w:p>
          <w:p w14:paraId="281E0F9F" w14:textId="77777777" w:rsidR="003B1485" w:rsidRDefault="004D520C">
            <w:pPr>
              <w:spacing w:before="2" w:after="0" w:line="240" w:lineRule="auto"/>
              <w:jc w:val="center"/>
              <w:rPr>
                <w:sz w:val="21"/>
              </w:rPr>
            </w:pPr>
            <w:proofErr w:type="spellStart"/>
            <w:proofErr w:type="gramStart"/>
            <w:r>
              <w:rPr>
                <w:rFonts w:ascii="Calibri" w:eastAsia="Calibri" w:hAnsi="Calibri" w:hint="eastAsia"/>
                <w:color w:val="000000"/>
                <w:sz w:val="21"/>
              </w:rPr>
              <w:t>Integration:Exclusivity</w:t>
            </w:r>
            <w:proofErr w:type="spellEnd"/>
            <w:proofErr w:type="gramEnd"/>
          </w:p>
          <w:p w14:paraId="244A14B0" w14:textId="77777777" w:rsidR="003B1485" w:rsidRDefault="004D520C">
            <w:pPr>
              <w:spacing w:before="5" w:after="0" w:line="240" w:lineRule="auto"/>
              <w:ind w:left="153" w:right="97" w:hanging="20"/>
              <w:jc w:val="both"/>
              <w:rPr>
                <w:sz w:val="21"/>
              </w:rPr>
            </w:pPr>
            <w:r>
              <w:rPr>
                <w:rFonts w:ascii="Calibri" w:eastAsia="Calibri" w:hAnsi="Calibri" w:hint="eastAsia"/>
                <w:color w:val="000000"/>
                <w:sz w:val="21"/>
              </w:rPr>
              <w:t>or Complementarity of the Relevant Laws.</w:t>
            </w:r>
          </w:p>
          <w:p w14:paraId="49087A2E" w14:textId="77777777" w:rsidR="003B1485" w:rsidRDefault="003B1485">
            <w:pPr>
              <w:spacing w:after="0" w:line="240" w:lineRule="auto"/>
              <w:jc w:val="both"/>
              <w:rPr>
                <w:rFonts w:ascii="SimSun" w:eastAsia="SimSun" w:hAnsi="SimSun"/>
                <w:color w:val="000000"/>
                <w:sz w:val="21"/>
              </w:rPr>
            </w:pPr>
          </w:p>
          <w:p w14:paraId="6544132C" w14:textId="77777777" w:rsidR="003B1485" w:rsidRDefault="004D520C">
            <w:pPr>
              <w:spacing w:after="0" w:line="220" w:lineRule="auto"/>
              <w:jc w:val="center"/>
              <w:rPr>
                <w:sz w:val="21"/>
              </w:rPr>
            </w:pPr>
            <w:proofErr w:type="spellStart"/>
            <w:r>
              <w:rPr>
                <w:rFonts w:ascii="Calibri" w:eastAsia="Calibri" w:hAnsi="Calibri" w:hint="eastAsia"/>
                <w:color w:val="000000"/>
                <w:sz w:val="21"/>
              </w:rPr>
              <w:t>Afe</w:t>
            </w:r>
            <w:proofErr w:type="spellEnd"/>
            <w:r>
              <w:rPr>
                <w:rFonts w:ascii="Calibri" w:eastAsia="Calibri" w:hAnsi="Calibri" w:hint="eastAsia"/>
                <w:color w:val="000000"/>
                <w:sz w:val="21"/>
              </w:rPr>
              <w:t xml:space="preserve"> Babalola University,</w:t>
            </w:r>
          </w:p>
          <w:p w14:paraId="7FA05E5D" w14:textId="77777777" w:rsidR="003B1485" w:rsidRDefault="004D520C">
            <w:pPr>
              <w:spacing w:before="19" w:after="0" w:line="240" w:lineRule="auto"/>
              <w:ind w:left="133" w:right="257" w:firstLine="20"/>
              <w:jc w:val="both"/>
              <w:rPr>
                <w:sz w:val="21"/>
              </w:rPr>
            </w:pPr>
            <w:r>
              <w:rPr>
                <w:rFonts w:ascii="Calibri" w:eastAsia="Calibri" w:hAnsi="Calibri" w:hint="eastAsia"/>
                <w:color w:val="000000"/>
                <w:sz w:val="21"/>
              </w:rPr>
              <w:t xml:space="preserve">Ado </w:t>
            </w:r>
            <w:proofErr w:type="spellStart"/>
            <w:r>
              <w:rPr>
                <w:rFonts w:ascii="Calibri" w:eastAsia="Calibri" w:hAnsi="Calibri" w:hint="eastAsia"/>
                <w:color w:val="000000"/>
                <w:sz w:val="21"/>
              </w:rPr>
              <w:t>ekiti</w:t>
            </w:r>
            <w:proofErr w:type="spellEnd"/>
            <w:r>
              <w:rPr>
                <w:rFonts w:ascii="Calibri" w:eastAsia="Calibri" w:hAnsi="Calibri" w:hint="eastAsia"/>
                <w:color w:val="000000"/>
                <w:sz w:val="21"/>
              </w:rPr>
              <w:t xml:space="preserve">, </w:t>
            </w:r>
            <w:proofErr w:type="spellStart"/>
            <w:r>
              <w:rPr>
                <w:rFonts w:ascii="Calibri" w:eastAsia="Calibri" w:hAnsi="Calibri" w:hint="eastAsia"/>
                <w:color w:val="000000"/>
                <w:sz w:val="21"/>
              </w:rPr>
              <w:t>Eldti</w:t>
            </w:r>
            <w:proofErr w:type="spellEnd"/>
            <w:r>
              <w:rPr>
                <w:rFonts w:ascii="Calibri" w:eastAsia="Calibri" w:hAnsi="Calibri" w:hint="eastAsia"/>
                <w:color w:val="000000"/>
                <w:sz w:val="21"/>
              </w:rPr>
              <w:t xml:space="preserve"> </w:t>
            </w:r>
            <w:proofErr w:type="spellStart"/>
            <w:proofErr w:type="gramStart"/>
            <w:r>
              <w:rPr>
                <w:rFonts w:ascii="Calibri" w:eastAsia="Calibri" w:hAnsi="Calibri" w:hint="eastAsia"/>
                <w:color w:val="000000"/>
                <w:sz w:val="21"/>
              </w:rPr>
              <w:t>StateL</w:t>
            </w:r>
            <w:proofErr w:type="spellEnd"/>
            <w:r>
              <w:rPr>
                <w:rFonts w:ascii="Calibri" w:eastAsia="Calibri" w:hAnsi="Calibri" w:hint="eastAsia"/>
                <w:color w:val="000000"/>
                <w:sz w:val="21"/>
              </w:rPr>
              <w:t>:“</w:t>
            </w:r>
            <w:proofErr w:type="gramEnd"/>
            <w:r>
              <w:rPr>
                <w:rFonts w:ascii="Calibri" w:eastAsia="Calibri" w:hAnsi="Calibri" w:hint="eastAsia"/>
                <w:color w:val="000000"/>
                <w:sz w:val="21"/>
              </w:rPr>
              <w:t>Applying the SDG Standards in National</w:t>
            </w:r>
          </w:p>
          <w:p w14:paraId="46511EC1" w14:textId="77777777" w:rsidR="003B1485" w:rsidRDefault="004D520C">
            <w:pPr>
              <w:spacing w:before="5" w:after="0" w:line="240" w:lineRule="auto"/>
              <w:ind w:left="153" w:right="617"/>
              <w:jc w:val="both"/>
              <w:rPr>
                <w:sz w:val="21"/>
              </w:rPr>
            </w:pPr>
            <w:proofErr w:type="spellStart"/>
            <w:proofErr w:type="gramStart"/>
            <w:r>
              <w:rPr>
                <w:rFonts w:ascii="Calibri" w:eastAsia="Calibri" w:hAnsi="Calibri" w:hint="eastAsia"/>
                <w:color w:val="000000"/>
                <w:sz w:val="21"/>
              </w:rPr>
              <w:t>Development:An</w:t>
            </w:r>
            <w:proofErr w:type="spellEnd"/>
            <w:proofErr w:type="gramEnd"/>
            <w:r>
              <w:rPr>
                <w:rFonts w:ascii="Calibri" w:eastAsia="Calibri" w:hAnsi="Calibri" w:hint="eastAsia"/>
                <w:color w:val="000000"/>
                <w:sz w:val="21"/>
              </w:rPr>
              <w:t xml:space="preserve"> Evaluation of the</w:t>
            </w:r>
          </w:p>
          <w:p w14:paraId="3115AD74" w14:textId="77777777" w:rsidR="003B1485" w:rsidRDefault="004D520C">
            <w:pPr>
              <w:spacing w:after="0" w:line="240" w:lineRule="auto"/>
              <w:ind w:left="133" w:right="677" w:firstLine="20"/>
              <w:jc w:val="both"/>
              <w:rPr>
                <w:sz w:val="21"/>
              </w:rPr>
            </w:pPr>
            <w:r>
              <w:rPr>
                <w:rFonts w:ascii="Calibri" w:eastAsia="Calibri" w:hAnsi="Calibri" w:hint="eastAsia"/>
                <w:color w:val="000000"/>
                <w:sz w:val="21"/>
              </w:rPr>
              <w:t>Existing Laws in Nigeria.”</w:t>
            </w:r>
          </w:p>
          <w:p w14:paraId="27ABFEBA" w14:textId="77777777" w:rsidR="003B1485" w:rsidRDefault="004D520C">
            <w:pPr>
              <w:spacing w:before="245" w:after="0" w:line="240" w:lineRule="auto"/>
              <w:ind w:left="133" w:right="117"/>
              <w:jc w:val="both"/>
              <w:rPr>
                <w:sz w:val="21"/>
              </w:rPr>
            </w:pPr>
            <w:r>
              <w:rPr>
                <w:rFonts w:ascii="Calibri" w:eastAsia="Calibri" w:hAnsi="Calibri" w:hint="eastAsia"/>
                <w:color w:val="000000"/>
                <w:sz w:val="21"/>
              </w:rPr>
              <w:t xml:space="preserve">Discussants: </w:t>
            </w:r>
            <w:proofErr w:type="spellStart"/>
            <w:proofErr w:type="gramStart"/>
            <w:r>
              <w:rPr>
                <w:rFonts w:ascii="Calibri" w:eastAsia="Calibri" w:hAnsi="Calibri" w:hint="eastAsia"/>
                <w:color w:val="000000"/>
                <w:sz w:val="21"/>
              </w:rPr>
              <w:t>UNIPORT,Osun</w:t>
            </w:r>
            <w:proofErr w:type="spellEnd"/>
            <w:proofErr w:type="gramEnd"/>
            <w:r>
              <w:rPr>
                <w:rFonts w:ascii="Calibri" w:eastAsia="Calibri" w:hAnsi="Calibri" w:hint="eastAsia"/>
                <w:color w:val="000000"/>
                <w:sz w:val="21"/>
              </w:rPr>
              <w:t xml:space="preserve"> State University and Professor Chris</w:t>
            </w:r>
          </w:p>
          <w:p w14:paraId="0C57F945" w14:textId="77777777" w:rsidR="003B1485" w:rsidRDefault="004D520C">
            <w:pPr>
              <w:spacing w:before="28" w:after="0" w:line="240" w:lineRule="auto"/>
              <w:ind w:firstLine="133"/>
              <w:jc w:val="both"/>
              <w:rPr>
                <w:sz w:val="21"/>
              </w:rPr>
            </w:pPr>
            <w:r>
              <w:rPr>
                <w:rFonts w:ascii="Calibri" w:eastAsia="Calibri" w:hAnsi="Calibri" w:hint="eastAsia"/>
                <w:color w:val="000000"/>
                <w:sz w:val="21"/>
              </w:rPr>
              <w:t>Ohuruogu</w:t>
            </w:r>
          </w:p>
        </w:tc>
        <w:tc>
          <w:tcPr>
            <w:tcW w:w="2300" w:type="dxa"/>
            <w:tcBorders>
              <w:top w:val="single" w:sz="4" w:space="0" w:color="000000"/>
              <w:left w:val="single" w:sz="4" w:space="0" w:color="000000"/>
              <w:bottom w:val="single" w:sz="4" w:space="0" w:color="000000"/>
              <w:right w:val="single" w:sz="4" w:space="0" w:color="000000"/>
            </w:tcBorders>
          </w:tcPr>
          <w:p w14:paraId="26027B6C" w14:textId="77777777" w:rsidR="003B1485" w:rsidRDefault="004D520C">
            <w:pPr>
              <w:spacing w:before="36" w:after="0" w:line="259" w:lineRule="auto"/>
              <w:ind w:firstLine="142"/>
              <w:jc w:val="both"/>
              <w:rPr>
                <w:sz w:val="21"/>
              </w:rPr>
            </w:pPr>
            <w:proofErr w:type="spellStart"/>
            <w:proofErr w:type="gramStart"/>
            <w:r>
              <w:rPr>
                <w:rFonts w:ascii="Calibri" w:eastAsia="Calibri" w:hAnsi="Calibri" w:hint="eastAsia"/>
                <w:color w:val="000000"/>
                <w:sz w:val="21"/>
              </w:rPr>
              <w:t>Location:llall</w:t>
            </w:r>
            <w:proofErr w:type="spellEnd"/>
            <w:proofErr w:type="gramEnd"/>
            <w:r>
              <w:rPr>
                <w:rFonts w:ascii="Calibri" w:eastAsia="Calibri" w:hAnsi="Calibri" w:hint="eastAsia"/>
                <w:color w:val="000000"/>
                <w:sz w:val="21"/>
              </w:rPr>
              <w:t xml:space="preserve"> 1</w:t>
            </w:r>
          </w:p>
          <w:p w14:paraId="4845B048" w14:textId="77777777" w:rsidR="003B1485" w:rsidRDefault="004D520C">
            <w:pPr>
              <w:spacing w:before="225" w:after="0" w:line="240" w:lineRule="auto"/>
              <w:ind w:firstLine="162"/>
              <w:jc w:val="both"/>
              <w:rPr>
                <w:sz w:val="21"/>
              </w:rPr>
            </w:pPr>
            <w:proofErr w:type="spellStart"/>
            <w:proofErr w:type="gramStart"/>
            <w:r>
              <w:rPr>
                <w:rFonts w:ascii="Calibri" w:eastAsia="Calibri" w:hAnsi="Calibri" w:hint="eastAsia"/>
                <w:color w:val="000000"/>
                <w:sz w:val="21"/>
              </w:rPr>
              <w:t>Chairman:Prof.s</w:t>
            </w:r>
            <w:proofErr w:type="spellEnd"/>
            <w:r>
              <w:rPr>
                <w:rFonts w:ascii="Calibri" w:eastAsia="Calibri" w:hAnsi="Calibri" w:hint="eastAsia"/>
                <w:color w:val="000000"/>
                <w:sz w:val="21"/>
              </w:rPr>
              <w:t>.</w:t>
            </w:r>
            <w:proofErr w:type="gramEnd"/>
          </w:p>
          <w:p w14:paraId="34889006" w14:textId="77777777" w:rsidR="003B1485" w:rsidRDefault="004D520C">
            <w:pPr>
              <w:spacing w:before="2" w:after="0" w:line="240" w:lineRule="auto"/>
              <w:ind w:firstLine="162"/>
              <w:jc w:val="both"/>
              <w:rPr>
                <w:sz w:val="21"/>
              </w:rPr>
            </w:pPr>
            <w:proofErr w:type="spellStart"/>
            <w:r>
              <w:rPr>
                <w:rFonts w:ascii="Calibri" w:eastAsia="Calibri" w:hAnsi="Calibri" w:hint="eastAsia"/>
                <w:color w:val="000000"/>
                <w:sz w:val="21"/>
              </w:rPr>
              <w:t>Olarinde</w:t>
            </w:r>
            <w:proofErr w:type="spellEnd"/>
          </w:p>
          <w:p w14:paraId="760A1629" w14:textId="77777777" w:rsidR="003B1485" w:rsidRDefault="003B1485">
            <w:pPr>
              <w:spacing w:after="0" w:line="240" w:lineRule="auto"/>
              <w:jc w:val="both"/>
              <w:rPr>
                <w:rFonts w:ascii="SimSun" w:eastAsia="SimSun" w:hAnsi="SimSun"/>
                <w:color w:val="000000"/>
                <w:sz w:val="21"/>
              </w:rPr>
            </w:pPr>
          </w:p>
          <w:p w14:paraId="7C0116E1" w14:textId="77777777" w:rsidR="003B1485" w:rsidRDefault="004D520C">
            <w:pPr>
              <w:spacing w:before="7" w:after="0" w:line="240" w:lineRule="auto"/>
              <w:ind w:firstLine="142"/>
              <w:jc w:val="both"/>
              <w:rPr>
                <w:sz w:val="21"/>
              </w:rPr>
            </w:pPr>
            <w:r>
              <w:rPr>
                <w:rFonts w:ascii="Calibri" w:eastAsia="Calibri" w:hAnsi="Calibri" w:hint="eastAsia"/>
                <w:color w:val="000000"/>
                <w:sz w:val="21"/>
              </w:rPr>
              <w:t>Papers:</w:t>
            </w:r>
          </w:p>
          <w:p w14:paraId="50D7BCD5" w14:textId="77777777" w:rsidR="003B1485" w:rsidRDefault="004D520C">
            <w:pPr>
              <w:spacing w:before="5" w:after="0" w:line="240" w:lineRule="auto"/>
              <w:ind w:firstLine="142"/>
              <w:jc w:val="both"/>
              <w:rPr>
                <w:sz w:val="21"/>
              </w:rPr>
            </w:pPr>
            <w:r>
              <w:rPr>
                <w:rFonts w:ascii="Calibri" w:eastAsia="Calibri" w:hAnsi="Calibri" w:hint="eastAsia"/>
                <w:color w:val="000000"/>
                <w:sz w:val="21"/>
              </w:rPr>
              <w:t>Delta State</w:t>
            </w:r>
          </w:p>
          <w:p w14:paraId="7F742465" w14:textId="77777777" w:rsidR="003B1485" w:rsidRDefault="004D520C">
            <w:pPr>
              <w:spacing w:after="0" w:line="235" w:lineRule="auto"/>
              <w:ind w:left="142" w:right="327"/>
              <w:jc w:val="both"/>
              <w:rPr>
                <w:sz w:val="21"/>
              </w:rPr>
            </w:pPr>
            <w:proofErr w:type="gramStart"/>
            <w:r>
              <w:rPr>
                <w:rFonts w:ascii="Calibri" w:eastAsia="Calibri" w:hAnsi="Calibri" w:hint="eastAsia"/>
                <w:color w:val="000000"/>
                <w:sz w:val="21"/>
              </w:rPr>
              <w:t>University,</w:t>
            </w:r>
            <w:proofErr w:type="spellStart"/>
            <w:r>
              <w:rPr>
                <w:rFonts w:ascii="Calibri" w:eastAsia="Calibri" w:hAnsi="Calibri" w:hint="eastAsia"/>
                <w:color w:val="000000"/>
                <w:sz w:val="21"/>
              </w:rPr>
              <w:t>Abraka</w:t>
            </w:r>
            <w:proofErr w:type="spellEnd"/>
            <w:proofErr w:type="gramEnd"/>
            <w:r>
              <w:rPr>
                <w:rFonts w:ascii="Calibri" w:eastAsia="Calibri" w:hAnsi="Calibri" w:hint="eastAsia"/>
                <w:color w:val="000000"/>
                <w:sz w:val="21"/>
              </w:rPr>
              <w:t>:“Regulation of Education</w:t>
            </w:r>
          </w:p>
          <w:p w14:paraId="25A541E9" w14:textId="77777777" w:rsidR="003B1485" w:rsidRDefault="004D520C">
            <w:pPr>
              <w:spacing w:before="26" w:after="0" w:line="240" w:lineRule="auto"/>
              <w:ind w:firstLine="142"/>
              <w:jc w:val="both"/>
              <w:rPr>
                <w:sz w:val="21"/>
              </w:rPr>
            </w:pPr>
            <w:r>
              <w:rPr>
                <w:rFonts w:ascii="Calibri" w:eastAsia="Calibri" w:hAnsi="Calibri" w:hint="eastAsia"/>
                <w:color w:val="000000"/>
                <w:sz w:val="21"/>
              </w:rPr>
              <w:t>Opportunities in</w:t>
            </w:r>
          </w:p>
          <w:p w14:paraId="4FDE4DDA" w14:textId="77777777" w:rsidR="003B1485" w:rsidRDefault="004D520C">
            <w:pPr>
              <w:spacing w:before="20" w:after="0" w:line="240" w:lineRule="auto"/>
              <w:ind w:left="122" w:right="147"/>
              <w:jc w:val="both"/>
              <w:rPr>
                <w:sz w:val="21"/>
              </w:rPr>
            </w:pPr>
            <w:proofErr w:type="spellStart"/>
            <w:proofErr w:type="gramStart"/>
            <w:r>
              <w:rPr>
                <w:rFonts w:ascii="Calibri" w:eastAsia="Calibri" w:hAnsi="Calibri" w:hint="eastAsia"/>
                <w:color w:val="000000"/>
                <w:sz w:val="21"/>
              </w:rPr>
              <w:t>Nigeria;Giant</w:t>
            </w:r>
            <w:proofErr w:type="spellEnd"/>
            <w:proofErr w:type="gramEnd"/>
            <w:r>
              <w:rPr>
                <w:rFonts w:ascii="Calibri" w:eastAsia="Calibri" w:hAnsi="Calibri" w:hint="eastAsia"/>
                <w:color w:val="000000"/>
                <w:sz w:val="21"/>
              </w:rPr>
              <w:t xml:space="preserve"> Steps and Grave Lapses."</w:t>
            </w:r>
          </w:p>
          <w:p w14:paraId="1E5D859B" w14:textId="77777777" w:rsidR="003B1485" w:rsidRDefault="003B1485">
            <w:pPr>
              <w:spacing w:after="0" w:line="240" w:lineRule="auto"/>
              <w:jc w:val="both"/>
              <w:rPr>
                <w:rFonts w:ascii="SimSun" w:eastAsia="SimSun" w:hAnsi="SimSun"/>
                <w:color w:val="000000"/>
                <w:sz w:val="21"/>
              </w:rPr>
            </w:pPr>
          </w:p>
          <w:p w14:paraId="04DB43E2" w14:textId="77777777" w:rsidR="003B1485" w:rsidRDefault="004D520C">
            <w:pPr>
              <w:spacing w:before="13" w:after="0" w:line="240" w:lineRule="auto"/>
              <w:ind w:firstLine="122"/>
              <w:jc w:val="both"/>
              <w:rPr>
                <w:sz w:val="21"/>
              </w:rPr>
            </w:pPr>
            <w:r>
              <w:rPr>
                <w:rFonts w:ascii="Calibri" w:eastAsia="Calibri" w:hAnsi="Calibri" w:hint="eastAsia"/>
                <w:color w:val="000000"/>
                <w:sz w:val="21"/>
              </w:rPr>
              <w:t>University of</w:t>
            </w:r>
          </w:p>
          <w:p w14:paraId="6AC7EDE5" w14:textId="77777777" w:rsidR="003B1485" w:rsidRDefault="004D520C">
            <w:pPr>
              <w:spacing w:after="0" w:line="201" w:lineRule="auto"/>
              <w:ind w:firstLine="122"/>
              <w:jc w:val="both"/>
              <w:rPr>
                <w:sz w:val="21"/>
              </w:rPr>
            </w:pPr>
            <w:r>
              <w:rPr>
                <w:rFonts w:ascii="Calibri" w:eastAsia="Calibri" w:hAnsi="Calibri" w:hint="eastAsia"/>
                <w:color w:val="000000"/>
                <w:sz w:val="21"/>
              </w:rPr>
              <w:t>Maiduguri</w:t>
            </w:r>
          </w:p>
          <w:p w14:paraId="12FE5E42" w14:textId="77777777" w:rsidR="003B1485" w:rsidRDefault="004D520C">
            <w:pPr>
              <w:spacing w:before="46" w:after="0" w:line="240" w:lineRule="auto"/>
              <w:ind w:firstLine="122"/>
              <w:jc w:val="both"/>
              <w:rPr>
                <w:sz w:val="21"/>
              </w:rPr>
            </w:pPr>
            <w:r>
              <w:rPr>
                <w:rFonts w:ascii="Calibri" w:eastAsia="Calibri" w:hAnsi="Calibri" w:hint="eastAsia"/>
                <w:color w:val="000000"/>
                <w:sz w:val="21"/>
              </w:rPr>
              <w:t>(UNIMAID):</w:t>
            </w:r>
          </w:p>
          <w:p w14:paraId="4372CB64" w14:textId="77777777" w:rsidR="003B1485" w:rsidRDefault="004D520C">
            <w:pPr>
              <w:spacing w:before="5" w:after="0" w:line="240" w:lineRule="auto"/>
              <w:ind w:firstLine="142"/>
              <w:jc w:val="both"/>
              <w:rPr>
                <w:sz w:val="21"/>
              </w:rPr>
            </w:pPr>
            <w:r>
              <w:rPr>
                <w:rFonts w:ascii="Calibri" w:eastAsia="Calibri" w:hAnsi="Calibri" w:hint="eastAsia"/>
                <w:color w:val="000000"/>
                <w:sz w:val="21"/>
              </w:rPr>
              <w:t>“Restructuring</w:t>
            </w:r>
          </w:p>
          <w:p w14:paraId="25F184C3" w14:textId="77777777" w:rsidR="003B1485" w:rsidRDefault="004D520C">
            <w:pPr>
              <w:spacing w:before="2" w:after="0" w:line="240" w:lineRule="auto"/>
              <w:jc w:val="center"/>
              <w:rPr>
                <w:sz w:val="21"/>
              </w:rPr>
            </w:pPr>
            <w:proofErr w:type="spellStart"/>
            <w:proofErr w:type="gramStart"/>
            <w:r>
              <w:rPr>
                <w:rFonts w:ascii="Calibri" w:eastAsia="Calibri" w:hAnsi="Calibri" w:hint="eastAsia"/>
                <w:color w:val="000000"/>
                <w:sz w:val="21"/>
              </w:rPr>
              <w:t>Demands:Balancing</w:t>
            </w:r>
            <w:proofErr w:type="spellEnd"/>
            <w:proofErr w:type="gramEnd"/>
          </w:p>
          <w:p w14:paraId="3D7EE09E" w14:textId="77777777" w:rsidR="003B1485" w:rsidRDefault="004D520C">
            <w:pPr>
              <w:spacing w:before="20" w:after="0" w:line="240" w:lineRule="auto"/>
              <w:ind w:left="122" w:right="7"/>
              <w:jc w:val="both"/>
              <w:rPr>
                <w:sz w:val="21"/>
              </w:rPr>
            </w:pPr>
            <w:r>
              <w:rPr>
                <w:rFonts w:ascii="Calibri" w:eastAsia="Calibri" w:hAnsi="Calibri" w:hint="eastAsia"/>
                <w:color w:val="000000"/>
                <w:sz w:val="21"/>
              </w:rPr>
              <w:t>Interest of Component Units for Justice."</w:t>
            </w:r>
          </w:p>
          <w:p w14:paraId="477BD495" w14:textId="77777777" w:rsidR="003B1485" w:rsidRDefault="004D520C">
            <w:pPr>
              <w:spacing w:before="8" w:after="0" w:line="240" w:lineRule="auto"/>
              <w:ind w:firstLine="122"/>
              <w:jc w:val="both"/>
              <w:rPr>
                <w:sz w:val="21"/>
              </w:rPr>
            </w:pPr>
            <w:r>
              <w:rPr>
                <w:rFonts w:ascii="Calibri" w:eastAsia="Calibri" w:hAnsi="Calibri" w:hint="eastAsia"/>
                <w:color w:val="000000"/>
                <w:sz w:val="21"/>
              </w:rPr>
              <w:t>Crescent University,</w:t>
            </w:r>
          </w:p>
          <w:p w14:paraId="74972108" w14:textId="77777777" w:rsidR="003B1485" w:rsidRDefault="004D520C">
            <w:pPr>
              <w:spacing w:before="20" w:after="0" w:line="240" w:lineRule="auto"/>
              <w:ind w:firstLine="142"/>
              <w:jc w:val="both"/>
              <w:rPr>
                <w:sz w:val="21"/>
              </w:rPr>
            </w:pPr>
            <w:proofErr w:type="spellStart"/>
            <w:proofErr w:type="gramStart"/>
            <w:r>
              <w:rPr>
                <w:rFonts w:ascii="Calibri" w:eastAsia="Calibri" w:hAnsi="Calibri" w:hint="eastAsia"/>
                <w:color w:val="000000"/>
                <w:sz w:val="21"/>
              </w:rPr>
              <w:t>Abeokuta:“</w:t>
            </w:r>
            <w:proofErr w:type="gramEnd"/>
            <w:r>
              <w:rPr>
                <w:rFonts w:ascii="Calibri" w:eastAsia="Calibri" w:hAnsi="Calibri" w:hint="eastAsia"/>
                <w:color w:val="000000"/>
                <w:sz w:val="21"/>
              </w:rPr>
              <w:t>Whistle</w:t>
            </w:r>
            <w:proofErr w:type="spellEnd"/>
          </w:p>
          <w:p w14:paraId="64DB25FE" w14:textId="77777777" w:rsidR="003B1485" w:rsidRDefault="004D520C">
            <w:pPr>
              <w:spacing w:before="5" w:after="0" w:line="240" w:lineRule="auto"/>
              <w:jc w:val="center"/>
              <w:rPr>
                <w:sz w:val="21"/>
              </w:rPr>
            </w:pPr>
            <w:r>
              <w:rPr>
                <w:rFonts w:ascii="Calibri" w:eastAsia="Calibri" w:hAnsi="Calibri" w:hint="eastAsia"/>
                <w:color w:val="000000"/>
                <w:sz w:val="21"/>
              </w:rPr>
              <w:t>Blowing and Freedom</w:t>
            </w:r>
          </w:p>
          <w:p w14:paraId="464D654D" w14:textId="77777777" w:rsidR="003B1485" w:rsidRDefault="004D520C">
            <w:pPr>
              <w:spacing w:before="2" w:after="0" w:line="240" w:lineRule="auto"/>
              <w:ind w:firstLine="122"/>
              <w:jc w:val="both"/>
              <w:rPr>
                <w:sz w:val="21"/>
              </w:rPr>
            </w:pPr>
            <w:r>
              <w:rPr>
                <w:rFonts w:ascii="Calibri" w:eastAsia="Calibri" w:hAnsi="Calibri" w:hint="eastAsia"/>
                <w:color w:val="000000"/>
                <w:sz w:val="21"/>
              </w:rPr>
              <w:t>of Information Act:</w:t>
            </w:r>
          </w:p>
          <w:p w14:paraId="2234279F" w14:textId="77777777" w:rsidR="003B1485" w:rsidRDefault="004D520C">
            <w:pPr>
              <w:spacing w:before="2" w:after="0" w:line="240" w:lineRule="auto"/>
              <w:jc w:val="center"/>
              <w:rPr>
                <w:sz w:val="21"/>
              </w:rPr>
            </w:pPr>
            <w:r>
              <w:rPr>
                <w:rFonts w:ascii="Calibri" w:eastAsia="Calibri" w:hAnsi="Calibri" w:hint="eastAsia"/>
                <w:color w:val="000000"/>
                <w:sz w:val="21"/>
              </w:rPr>
              <w:t>What Contributions to</w:t>
            </w:r>
          </w:p>
          <w:p w14:paraId="45E0C0C6" w14:textId="77777777" w:rsidR="003B1485" w:rsidRDefault="004D520C">
            <w:pPr>
              <w:spacing w:before="2" w:after="0" w:line="240" w:lineRule="auto"/>
              <w:ind w:firstLine="142"/>
              <w:jc w:val="both"/>
              <w:rPr>
                <w:sz w:val="21"/>
              </w:rPr>
            </w:pPr>
            <w:r>
              <w:rPr>
                <w:rFonts w:ascii="Calibri" w:eastAsia="Calibri" w:hAnsi="Calibri" w:hint="eastAsia"/>
                <w:color w:val="000000"/>
                <w:sz w:val="21"/>
              </w:rPr>
              <w:t>the Fight Against</w:t>
            </w:r>
          </w:p>
          <w:p w14:paraId="5A5046BE" w14:textId="77777777" w:rsidR="003B1485" w:rsidRDefault="004D520C">
            <w:pPr>
              <w:spacing w:before="2" w:after="0" w:line="240" w:lineRule="auto"/>
              <w:ind w:firstLine="142"/>
              <w:jc w:val="both"/>
              <w:rPr>
                <w:sz w:val="21"/>
              </w:rPr>
            </w:pPr>
            <w:r>
              <w:rPr>
                <w:rFonts w:ascii="Calibri" w:eastAsia="Calibri" w:hAnsi="Calibri" w:hint="eastAsia"/>
                <w:color w:val="000000"/>
                <w:sz w:val="21"/>
              </w:rPr>
              <w:t>Corruption."</w:t>
            </w:r>
          </w:p>
          <w:p w14:paraId="54B6C68E" w14:textId="77777777" w:rsidR="003B1485" w:rsidRDefault="004D520C">
            <w:pPr>
              <w:spacing w:before="242" w:after="0" w:line="240" w:lineRule="auto"/>
              <w:ind w:firstLine="122"/>
              <w:jc w:val="both"/>
              <w:rPr>
                <w:sz w:val="21"/>
              </w:rPr>
            </w:pPr>
            <w:r>
              <w:rPr>
                <w:rFonts w:ascii="Calibri" w:eastAsia="Calibri" w:hAnsi="Calibri" w:hint="eastAsia"/>
                <w:color w:val="000000"/>
                <w:sz w:val="21"/>
              </w:rPr>
              <w:t>Ahmadu Bello</w:t>
            </w:r>
          </w:p>
          <w:p w14:paraId="02EC2622" w14:textId="77777777" w:rsidR="003B1485" w:rsidRDefault="004D520C">
            <w:pPr>
              <w:spacing w:before="20" w:after="0" w:line="240" w:lineRule="auto"/>
              <w:ind w:firstLine="122"/>
              <w:jc w:val="both"/>
              <w:rPr>
                <w:sz w:val="21"/>
              </w:rPr>
            </w:pPr>
            <w:r>
              <w:rPr>
                <w:rFonts w:ascii="Calibri" w:eastAsia="Calibri" w:hAnsi="Calibri" w:hint="eastAsia"/>
                <w:color w:val="000000"/>
                <w:sz w:val="21"/>
              </w:rPr>
              <w:t>University (ABU).</w:t>
            </w:r>
          </w:p>
          <w:p w14:paraId="387F9316" w14:textId="77777777" w:rsidR="003B1485" w:rsidRDefault="004D520C">
            <w:pPr>
              <w:spacing w:before="8" w:after="0" w:line="240" w:lineRule="auto"/>
              <w:ind w:left="142" w:right="67" w:hanging="20"/>
              <w:jc w:val="both"/>
              <w:rPr>
                <w:sz w:val="21"/>
              </w:rPr>
            </w:pPr>
            <w:proofErr w:type="gramStart"/>
            <w:r>
              <w:rPr>
                <w:rFonts w:ascii="Calibri" w:eastAsia="Calibri" w:hAnsi="Calibri" w:hint="eastAsia"/>
                <w:color w:val="000000"/>
                <w:sz w:val="21"/>
              </w:rPr>
              <w:t>Zaria:“</w:t>
            </w:r>
            <w:proofErr w:type="spellStart"/>
            <w:proofErr w:type="gramEnd"/>
            <w:r>
              <w:rPr>
                <w:rFonts w:ascii="Calibri" w:eastAsia="Calibri" w:hAnsi="Calibri" w:hint="eastAsia"/>
                <w:color w:val="000000"/>
                <w:sz w:val="21"/>
              </w:rPr>
              <w:t>Simultancous</w:t>
            </w:r>
            <w:proofErr w:type="spellEnd"/>
            <w:r>
              <w:rPr>
                <w:rFonts w:ascii="Calibri" w:eastAsia="Calibri" w:hAnsi="Calibri" w:hint="eastAsia"/>
                <w:color w:val="000000"/>
                <w:sz w:val="21"/>
              </w:rPr>
              <w:t xml:space="preserve"> Enjoyment of</w:t>
            </w:r>
          </w:p>
          <w:p w14:paraId="113A7755" w14:textId="77777777" w:rsidR="003B1485" w:rsidRDefault="004D520C">
            <w:pPr>
              <w:spacing w:after="0" w:line="230" w:lineRule="auto"/>
              <w:ind w:left="122" w:right="227"/>
              <w:jc w:val="both"/>
              <w:rPr>
                <w:sz w:val="21"/>
              </w:rPr>
            </w:pPr>
            <w:r>
              <w:rPr>
                <w:rFonts w:ascii="Calibri" w:eastAsia="Calibri" w:hAnsi="Calibri" w:hint="eastAsia"/>
                <w:color w:val="000000"/>
                <w:sz w:val="21"/>
              </w:rPr>
              <w:t>Severance Package and Emoluments of Present Office</w:t>
            </w:r>
          </w:p>
          <w:p w14:paraId="0B00B52C" w14:textId="77777777" w:rsidR="003B1485" w:rsidRDefault="004D520C">
            <w:pPr>
              <w:spacing w:before="19" w:after="0" w:line="240" w:lineRule="auto"/>
              <w:ind w:left="142" w:right="227"/>
              <w:jc w:val="both"/>
              <w:rPr>
                <w:sz w:val="21"/>
              </w:rPr>
            </w:pPr>
            <w:proofErr w:type="spellStart"/>
            <w:proofErr w:type="gramStart"/>
            <w:r>
              <w:rPr>
                <w:rFonts w:ascii="Calibri" w:eastAsia="Calibri" w:hAnsi="Calibri" w:hint="eastAsia"/>
                <w:color w:val="000000"/>
                <w:sz w:val="21"/>
              </w:rPr>
              <w:t>Holders;Moral</w:t>
            </w:r>
            <w:proofErr w:type="spellEnd"/>
            <w:proofErr w:type="gramEnd"/>
            <w:r>
              <w:rPr>
                <w:rFonts w:ascii="Calibri" w:eastAsia="Calibri" w:hAnsi="Calibri" w:hint="eastAsia"/>
                <w:color w:val="000000"/>
                <w:sz w:val="21"/>
              </w:rPr>
              <w:t xml:space="preserve"> and Legal Question."</w:t>
            </w:r>
          </w:p>
          <w:p w14:paraId="353322CA" w14:textId="77777777" w:rsidR="003B1485" w:rsidRDefault="003B1485">
            <w:pPr>
              <w:spacing w:after="0" w:line="240" w:lineRule="auto"/>
              <w:jc w:val="both"/>
              <w:rPr>
                <w:rFonts w:ascii="SimSun" w:eastAsia="SimSun" w:hAnsi="SimSun"/>
                <w:color w:val="000000"/>
                <w:sz w:val="21"/>
              </w:rPr>
            </w:pPr>
          </w:p>
          <w:p w14:paraId="05CA7601" w14:textId="77777777" w:rsidR="003B1485" w:rsidRDefault="004D520C">
            <w:pPr>
              <w:spacing w:after="0" w:line="201" w:lineRule="auto"/>
              <w:jc w:val="center"/>
              <w:rPr>
                <w:sz w:val="21"/>
              </w:rPr>
            </w:pPr>
            <w:r>
              <w:rPr>
                <w:rFonts w:ascii="Calibri" w:eastAsia="Calibri" w:hAnsi="Calibri" w:hint="eastAsia"/>
                <w:color w:val="000000"/>
                <w:sz w:val="21"/>
              </w:rPr>
              <w:t>Discussants: Nigerian</w:t>
            </w:r>
          </w:p>
          <w:p w14:paraId="431DB6F1" w14:textId="77777777" w:rsidR="003B1485" w:rsidRDefault="004D520C">
            <w:pPr>
              <w:spacing w:before="39" w:after="0" w:line="240" w:lineRule="auto"/>
              <w:ind w:firstLine="142"/>
              <w:jc w:val="both"/>
              <w:rPr>
                <w:sz w:val="21"/>
              </w:rPr>
            </w:pPr>
            <w:r>
              <w:rPr>
                <w:rFonts w:ascii="Calibri" w:eastAsia="Calibri" w:hAnsi="Calibri" w:hint="eastAsia"/>
                <w:color w:val="000000"/>
                <w:sz w:val="21"/>
              </w:rPr>
              <w:t>Law School Abuja,</w:t>
            </w:r>
          </w:p>
          <w:p w14:paraId="66000654" w14:textId="77777777" w:rsidR="003B1485" w:rsidRDefault="004D520C">
            <w:pPr>
              <w:spacing w:before="20" w:after="0" w:line="240" w:lineRule="auto"/>
              <w:jc w:val="center"/>
              <w:rPr>
                <w:sz w:val="21"/>
              </w:rPr>
            </w:pPr>
            <w:r>
              <w:rPr>
                <w:rFonts w:ascii="Calibri" w:eastAsia="Calibri" w:hAnsi="Calibri" w:hint="eastAsia"/>
                <w:color w:val="000000"/>
                <w:sz w:val="21"/>
              </w:rPr>
              <w:t>Nigerian Law School</w:t>
            </w:r>
          </w:p>
          <w:p w14:paraId="29FFA8FF" w14:textId="77777777" w:rsidR="003B1485" w:rsidRDefault="004D520C">
            <w:pPr>
              <w:spacing w:before="2" w:after="0" w:line="240" w:lineRule="auto"/>
              <w:ind w:left="122" w:right="347" w:firstLine="20"/>
              <w:jc w:val="both"/>
              <w:rPr>
                <w:sz w:val="21"/>
              </w:rPr>
            </w:pPr>
            <w:proofErr w:type="spellStart"/>
            <w:proofErr w:type="gramStart"/>
            <w:r>
              <w:rPr>
                <w:rFonts w:ascii="Calibri" w:eastAsia="Calibri" w:hAnsi="Calibri" w:hint="eastAsia"/>
                <w:color w:val="000000"/>
                <w:sz w:val="21"/>
              </w:rPr>
              <w:t>Kano,UNIPORT</w:t>
            </w:r>
            <w:proofErr w:type="spellEnd"/>
            <w:proofErr w:type="gramEnd"/>
            <w:r>
              <w:rPr>
                <w:rFonts w:ascii="Calibri" w:eastAsia="Calibri" w:hAnsi="Calibri" w:hint="eastAsia"/>
                <w:color w:val="000000"/>
                <w:sz w:val="21"/>
              </w:rPr>
              <w:t xml:space="preserve"> Professor Ibrahim </w:t>
            </w:r>
            <w:proofErr w:type="spellStart"/>
            <w:r>
              <w:rPr>
                <w:rFonts w:ascii="Calibri" w:eastAsia="Calibri" w:hAnsi="Calibri" w:hint="eastAsia"/>
                <w:color w:val="000000"/>
                <w:sz w:val="21"/>
              </w:rPr>
              <w:t>Abikan</w:t>
            </w:r>
            <w:proofErr w:type="spellEnd"/>
          </w:p>
        </w:tc>
        <w:tc>
          <w:tcPr>
            <w:tcW w:w="2840" w:type="dxa"/>
            <w:tcBorders>
              <w:top w:val="single" w:sz="4" w:space="0" w:color="000000"/>
              <w:left w:val="single" w:sz="4" w:space="0" w:color="000000"/>
              <w:bottom w:val="single" w:sz="4" w:space="0" w:color="000000"/>
              <w:right w:val="single" w:sz="4" w:space="0" w:color="000000"/>
            </w:tcBorders>
          </w:tcPr>
          <w:p w14:paraId="5003085E" w14:textId="77777777" w:rsidR="003B1485" w:rsidRDefault="004D520C">
            <w:pPr>
              <w:spacing w:after="0" w:line="220" w:lineRule="auto"/>
              <w:ind w:firstLine="132"/>
              <w:jc w:val="both"/>
              <w:rPr>
                <w:sz w:val="21"/>
              </w:rPr>
            </w:pPr>
            <w:proofErr w:type="spellStart"/>
            <w:proofErr w:type="gramStart"/>
            <w:r>
              <w:rPr>
                <w:rFonts w:ascii="Calibri" w:eastAsia="Calibri" w:hAnsi="Calibri" w:hint="eastAsia"/>
                <w:color w:val="000000"/>
                <w:sz w:val="21"/>
              </w:rPr>
              <w:t>Location:Hall</w:t>
            </w:r>
            <w:proofErr w:type="spellEnd"/>
            <w:proofErr w:type="gramEnd"/>
            <w:r>
              <w:rPr>
                <w:rFonts w:ascii="Calibri" w:eastAsia="Calibri" w:hAnsi="Calibri" w:hint="eastAsia"/>
                <w:color w:val="000000"/>
                <w:sz w:val="21"/>
              </w:rPr>
              <w:t xml:space="preserve"> 2</w:t>
            </w:r>
          </w:p>
          <w:p w14:paraId="1F64CDCD" w14:textId="77777777" w:rsidR="003B1485" w:rsidRDefault="003B1485">
            <w:pPr>
              <w:spacing w:after="0" w:line="240" w:lineRule="auto"/>
              <w:jc w:val="both"/>
              <w:rPr>
                <w:rFonts w:ascii="SimSun" w:eastAsia="SimSun" w:hAnsi="SimSun"/>
                <w:color w:val="000000"/>
                <w:sz w:val="21"/>
              </w:rPr>
            </w:pPr>
          </w:p>
          <w:p w14:paraId="7937E82B" w14:textId="77777777" w:rsidR="003B1485" w:rsidRDefault="004D520C">
            <w:pPr>
              <w:spacing w:before="27" w:after="0" w:line="240" w:lineRule="auto"/>
              <w:ind w:firstLine="132"/>
              <w:jc w:val="both"/>
              <w:rPr>
                <w:sz w:val="21"/>
              </w:rPr>
            </w:pPr>
            <w:proofErr w:type="spellStart"/>
            <w:proofErr w:type="gramStart"/>
            <w:r>
              <w:rPr>
                <w:rFonts w:ascii="Calibri" w:eastAsia="Calibri" w:hAnsi="Calibri" w:hint="eastAsia"/>
                <w:color w:val="000000"/>
                <w:sz w:val="21"/>
              </w:rPr>
              <w:t>Chairman:Professor</w:t>
            </w:r>
            <w:proofErr w:type="spellEnd"/>
            <w:proofErr w:type="gramEnd"/>
          </w:p>
          <w:p w14:paraId="70D2AA63" w14:textId="77777777" w:rsidR="003B1485" w:rsidRDefault="004D520C">
            <w:pPr>
              <w:spacing w:before="2" w:after="0" w:line="259" w:lineRule="auto"/>
              <w:ind w:firstLine="132"/>
              <w:jc w:val="both"/>
              <w:rPr>
                <w:sz w:val="21"/>
              </w:rPr>
            </w:pPr>
            <w:proofErr w:type="spellStart"/>
            <w:r>
              <w:rPr>
                <w:rFonts w:ascii="Calibri" w:eastAsia="Calibri" w:hAnsi="Calibri" w:hint="eastAsia"/>
                <w:color w:val="000000"/>
                <w:sz w:val="21"/>
              </w:rPr>
              <w:t>Chijioke</w:t>
            </w:r>
            <w:proofErr w:type="spellEnd"/>
            <w:r>
              <w:rPr>
                <w:rFonts w:ascii="Calibri" w:eastAsia="Calibri" w:hAnsi="Calibri" w:hint="eastAsia"/>
                <w:color w:val="000000"/>
                <w:sz w:val="21"/>
              </w:rPr>
              <w:t xml:space="preserve"> Collins </w:t>
            </w:r>
            <w:proofErr w:type="spellStart"/>
            <w:r>
              <w:rPr>
                <w:rFonts w:ascii="Calibri" w:eastAsia="Calibri" w:hAnsi="Calibri" w:hint="eastAsia"/>
                <w:color w:val="000000"/>
                <w:sz w:val="21"/>
              </w:rPr>
              <w:t>Obioma</w:t>
            </w:r>
            <w:proofErr w:type="spellEnd"/>
          </w:p>
          <w:p w14:paraId="5CDF800A" w14:textId="77777777" w:rsidR="003B1485" w:rsidRDefault="004D520C">
            <w:pPr>
              <w:spacing w:before="242" w:after="0" w:line="240" w:lineRule="auto"/>
              <w:ind w:firstLine="132"/>
              <w:jc w:val="both"/>
              <w:rPr>
                <w:sz w:val="21"/>
              </w:rPr>
            </w:pPr>
            <w:r>
              <w:rPr>
                <w:rFonts w:ascii="Calibri" w:eastAsia="Calibri" w:hAnsi="Calibri" w:hint="eastAsia"/>
                <w:color w:val="000000"/>
                <w:sz w:val="21"/>
              </w:rPr>
              <w:t>Papers:</w:t>
            </w:r>
          </w:p>
          <w:p w14:paraId="053FE504" w14:textId="77777777" w:rsidR="003B1485" w:rsidRDefault="004D520C">
            <w:pPr>
              <w:spacing w:before="22" w:after="0" w:line="240" w:lineRule="auto"/>
              <w:ind w:firstLine="132"/>
              <w:jc w:val="both"/>
              <w:rPr>
                <w:sz w:val="21"/>
              </w:rPr>
            </w:pPr>
            <w:r>
              <w:rPr>
                <w:rFonts w:ascii="Calibri" w:eastAsia="Calibri" w:hAnsi="Calibri" w:hint="eastAsia"/>
                <w:color w:val="000000"/>
                <w:sz w:val="21"/>
              </w:rPr>
              <w:t>Fountain University</w:t>
            </w:r>
          </w:p>
          <w:p w14:paraId="7F4174B6" w14:textId="77777777" w:rsidR="003B1485" w:rsidRDefault="004D520C">
            <w:pPr>
              <w:spacing w:before="262" w:after="0" w:line="240" w:lineRule="auto"/>
              <w:ind w:firstLine="132"/>
              <w:jc w:val="both"/>
              <w:rPr>
                <w:sz w:val="21"/>
              </w:rPr>
            </w:pPr>
            <w:r>
              <w:rPr>
                <w:rFonts w:ascii="Calibri" w:eastAsia="Calibri" w:hAnsi="Calibri" w:hint="eastAsia"/>
                <w:color w:val="000000"/>
                <w:sz w:val="21"/>
              </w:rPr>
              <w:t>Oshogbo: “Independence</w:t>
            </w:r>
          </w:p>
          <w:p w14:paraId="0D27550B" w14:textId="77777777" w:rsidR="003B1485" w:rsidRDefault="004D520C">
            <w:pPr>
              <w:spacing w:before="2" w:after="0" w:line="240" w:lineRule="auto"/>
              <w:ind w:firstLine="112"/>
              <w:jc w:val="both"/>
              <w:rPr>
                <w:sz w:val="21"/>
              </w:rPr>
            </w:pPr>
            <w:r>
              <w:rPr>
                <w:rFonts w:ascii="Calibri" w:eastAsia="Calibri" w:hAnsi="Calibri" w:hint="eastAsia"/>
                <w:color w:val="000000"/>
                <w:sz w:val="21"/>
              </w:rPr>
              <w:t xml:space="preserve">of the </w:t>
            </w:r>
            <w:proofErr w:type="spellStart"/>
            <w:proofErr w:type="gramStart"/>
            <w:r>
              <w:rPr>
                <w:rFonts w:ascii="Calibri" w:eastAsia="Calibri" w:hAnsi="Calibri" w:hint="eastAsia"/>
                <w:color w:val="000000"/>
                <w:sz w:val="21"/>
              </w:rPr>
              <w:t>Judiciary:What</w:t>
            </w:r>
            <w:proofErr w:type="spellEnd"/>
            <w:proofErr w:type="gramEnd"/>
          </w:p>
          <w:p w14:paraId="38F64244" w14:textId="77777777" w:rsidR="003B1485" w:rsidRDefault="004D520C">
            <w:pPr>
              <w:spacing w:before="5" w:after="0" w:line="240" w:lineRule="auto"/>
              <w:ind w:firstLine="132"/>
              <w:jc w:val="both"/>
              <w:rPr>
                <w:sz w:val="21"/>
              </w:rPr>
            </w:pPr>
            <w:r>
              <w:rPr>
                <w:rFonts w:ascii="Calibri" w:eastAsia="Calibri" w:hAnsi="Calibri" w:hint="eastAsia"/>
                <w:color w:val="000000"/>
                <w:sz w:val="21"/>
              </w:rPr>
              <w:t>Roles for National</w:t>
            </w:r>
          </w:p>
          <w:p w14:paraId="5A58F82D" w14:textId="77777777" w:rsidR="003B1485" w:rsidRDefault="004D520C">
            <w:pPr>
              <w:spacing w:before="20" w:after="0" w:line="240" w:lineRule="auto"/>
              <w:ind w:firstLine="132"/>
              <w:jc w:val="both"/>
              <w:rPr>
                <w:sz w:val="21"/>
              </w:rPr>
            </w:pPr>
            <w:r>
              <w:rPr>
                <w:rFonts w:ascii="Calibri" w:eastAsia="Calibri" w:hAnsi="Calibri" w:hint="eastAsia"/>
                <w:color w:val="000000"/>
                <w:sz w:val="21"/>
              </w:rPr>
              <w:t>Integration?".</w:t>
            </w:r>
          </w:p>
          <w:p w14:paraId="2235CF82" w14:textId="77777777" w:rsidR="003B1485" w:rsidRDefault="004D520C">
            <w:pPr>
              <w:spacing w:before="262" w:after="0" w:line="240" w:lineRule="auto"/>
              <w:ind w:firstLine="112"/>
              <w:jc w:val="both"/>
              <w:rPr>
                <w:sz w:val="21"/>
              </w:rPr>
            </w:pPr>
            <w:r>
              <w:rPr>
                <w:rFonts w:ascii="Calibri" w:eastAsia="Calibri" w:hAnsi="Calibri" w:hint="eastAsia"/>
                <w:color w:val="000000"/>
                <w:sz w:val="21"/>
              </w:rPr>
              <w:t>Renaissance University,</w:t>
            </w:r>
          </w:p>
          <w:p w14:paraId="05667D0E" w14:textId="77777777" w:rsidR="003B1485" w:rsidRDefault="004D520C">
            <w:pPr>
              <w:spacing w:before="2" w:after="0" w:line="240" w:lineRule="auto"/>
              <w:ind w:firstLine="132"/>
              <w:jc w:val="both"/>
              <w:rPr>
                <w:sz w:val="21"/>
              </w:rPr>
            </w:pPr>
            <w:proofErr w:type="spellStart"/>
            <w:proofErr w:type="gramStart"/>
            <w:r>
              <w:rPr>
                <w:rFonts w:ascii="Calibri" w:eastAsia="Calibri" w:hAnsi="Calibri" w:hint="eastAsia"/>
                <w:color w:val="000000"/>
                <w:sz w:val="21"/>
              </w:rPr>
              <w:t>Ugbawka</w:t>
            </w:r>
            <w:proofErr w:type="spellEnd"/>
            <w:r>
              <w:rPr>
                <w:rFonts w:ascii="Calibri" w:eastAsia="Calibri" w:hAnsi="Calibri" w:hint="eastAsia"/>
                <w:color w:val="000000"/>
                <w:sz w:val="21"/>
              </w:rPr>
              <w:t>:“</w:t>
            </w:r>
            <w:proofErr w:type="gramEnd"/>
            <w:r>
              <w:rPr>
                <w:rFonts w:ascii="Calibri" w:eastAsia="Calibri" w:hAnsi="Calibri" w:hint="eastAsia"/>
                <w:color w:val="000000"/>
                <w:sz w:val="21"/>
              </w:rPr>
              <w:t>Doctrine of</w:t>
            </w:r>
          </w:p>
          <w:p w14:paraId="47D838DC" w14:textId="77777777" w:rsidR="003B1485" w:rsidRDefault="004D520C">
            <w:pPr>
              <w:spacing w:before="5" w:after="0" w:line="240" w:lineRule="auto"/>
              <w:jc w:val="center"/>
              <w:rPr>
                <w:sz w:val="21"/>
              </w:rPr>
            </w:pPr>
            <w:r>
              <w:rPr>
                <w:rFonts w:ascii="Calibri" w:eastAsia="Calibri" w:hAnsi="Calibri" w:hint="eastAsia"/>
                <w:color w:val="000000"/>
                <w:sz w:val="21"/>
              </w:rPr>
              <w:t xml:space="preserve">Covering the </w:t>
            </w:r>
            <w:proofErr w:type="spellStart"/>
            <w:proofErr w:type="gramStart"/>
            <w:r>
              <w:rPr>
                <w:rFonts w:ascii="Calibri" w:eastAsia="Calibri" w:hAnsi="Calibri" w:hint="eastAsia"/>
                <w:color w:val="000000"/>
                <w:sz w:val="21"/>
              </w:rPr>
              <w:t>Field;Has</w:t>
            </w:r>
            <w:proofErr w:type="spellEnd"/>
            <w:proofErr w:type="gramEnd"/>
            <w:r>
              <w:rPr>
                <w:rFonts w:ascii="Calibri" w:eastAsia="Calibri" w:hAnsi="Calibri" w:hint="eastAsia"/>
                <w:color w:val="000000"/>
                <w:sz w:val="21"/>
              </w:rPr>
              <w:t xml:space="preserve"> the</w:t>
            </w:r>
          </w:p>
          <w:p w14:paraId="4D0A214B" w14:textId="77777777" w:rsidR="003B1485" w:rsidRDefault="004D520C">
            <w:pPr>
              <w:spacing w:after="0" w:line="220" w:lineRule="auto"/>
              <w:ind w:firstLine="132"/>
              <w:jc w:val="both"/>
              <w:rPr>
                <w:sz w:val="21"/>
              </w:rPr>
            </w:pPr>
            <w:proofErr w:type="spellStart"/>
            <w:r>
              <w:rPr>
                <w:rFonts w:ascii="Calibri" w:eastAsia="Calibri" w:hAnsi="Calibri" w:hint="eastAsia"/>
                <w:color w:val="000000"/>
                <w:sz w:val="21"/>
              </w:rPr>
              <w:t>Logislative</w:t>
            </w:r>
            <w:proofErr w:type="spellEnd"/>
            <w:r>
              <w:rPr>
                <w:rFonts w:ascii="Calibri" w:eastAsia="Calibri" w:hAnsi="Calibri" w:hint="eastAsia"/>
                <w:color w:val="000000"/>
                <w:sz w:val="21"/>
              </w:rPr>
              <w:t xml:space="preserve"> Jurisdictional</w:t>
            </w:r>
          </w:p>
          <w:p w14:paraId="18AC1E21" w14:textId="77777777" w:rsidR="003B1485" w:rsidRDefault="004D520C">
            <w:pPr>
              <w:spacing w:before="23" w:after="0" w:line="240" w:lineRule="auto"/>
              <w:jc w:val="center"/>
              <w:rPr>
                <w:sz w:val="21"/>
              </w:rPr>
            </w:pPr>
            <w:r>
              <w:rPr>
                <w:rFonts w:ascii="Calibri" w:eastAsia="Calibri" w:hAnsi="Calibri" w:hint="eastAsia"/>
                <w:color w:val="000000"/>
                <w:sz w:val="21"/>
              </w:rPr>
              <w:t>Conflict Been Laid to Rest.”</w:t>
            </w:r>
          </w:p>
          <w:p w14:paraId="1E0C9056" w14:textId="77777777" w:rsidR="003B1485" w:rsidRDefault="003B1485">
            <w:pPr>
              <w:spacing w:after="0" w:line="240" w:lineRule="auto"/>
              <w:jc w:val="both"/>
              <w:rPr>
                <w:rFonts w:ascii="SimSun" w:eastAsia="SimSun" w:hAnsi="SimSun"/>
                <w:color w:val="000000"/>
                <w:sz w:val="21"/>
              </w:rPr>
            </w:pPr>
          </w:p>
          <w:p w14:paraId="6309FD7F" w14:textId="77777777" w:rsidR="003B1485" w:rsidRDefault="003B1485">
            <w:pPr>
              <w:spacing w:after="0" w:line="240" w:lineRule="auto"/>
              <w:jc w:val="both"/>
              <w:rPr>
                <w:rFonts w:ascii="SimSun" w:eastAsia="SimSun" w:hAnsi="SimSun"/>
                <w:color w:val="000000"/>
                <w:sz w:val="21"/>
              </w:rPr>
            </w:pPr>
          </w:p>
          <w:p w14:paraId="114ECB34" w14:textId="77777777" w:rsidR="003B1485" w:rsidRDefault="004D520C">
            <w:pPr>
              <w:spacing w:before="238" w:after="0" w:line="240" w:lineRule="auto"/>
              <w:ind w:firstLine="112"/>
              <w:jc w:val="both"/>
              <w:rPr>
                <w:sz w:val="21"/>
              </w:rPr>
            </w:pPr>
            <w:r>
              <w:rPr>
                <w:rFonts w:ascii="Calibri" w:eastAsia="Calibri" w:hAnsi="Calibri" w:hint="eastAsia"/>
                <w:color w:val="000000"/>
                <w:sz w:val="21"/>
              </w:rPr>
              <w:t>Osun State University:</w:t>
            </w:r>
          </w:p>
          <w:p w14:paraId="16D64A1B" w14:textId="77777777" w:rsidR="003B1485" w:rsidRDefault="004D520C">
            <w:pPr>
              <w:spacing w:before="2" w:after="0" w:line="240" w:lineRule="auto"/>
              <w:ind w:firstLine="112"/>
              <w:jc w:val="both"/>
              <w:rPr>
                <w:sz w:val="21"/>
              </w:rPr>
            </w:pPr>
            <w:r>
              <w:rPr>
                <w:rFonts w:ascii="Calibri" w:eastAsia="Calibri" w:hAnsi="Calibri" w:hint="eastAsia"/>
                <w:color w:val="000000"/>
                <w:sz w:val="21"/>
              </w:rPr>
              <w:t>“Reforms for Better</w:t>
            </w:r>
          </w:p>
          <w:p w14:paraId="35E5BAD6" w14:textId="77777777" w:rsidR="003B1485" w:rsidRDefault="004D520C">
            <w:pPr>
              <w:spacing w:before="22" w:after="0" w:line="240" w:lineRule="auto"/>
              <w:ind w:firstLine="112"/>
              <w:jc w:val="both"/>
              <w:rPr>
                <w:sz w:val="21"/>
              </w:rPr>
            </w:pPr>
            <w:r>
              <w:rPr>
                <w:rFonts w:ascii="Calibri" w:eastAsia="Calibri" w:hAnsi="Calibri" w:hint="eastAsia"/>
                <w:color w:val="000000"/>
                <w:sz w:val="21"/>
              </w:rPr>
              <w:t>Corporate Governance</w:t>
            </w:r>
          </w:p>
          <w:p w14:paraId="493D7317" w14:textId="77777777" w:rsidR="003B1485" w:rsidRDefault="004D520C">
            <w:pPr>
              <w:spacing w:after="0" w:line="220" w:lineRule="auto"/>
              <w:ind w:firstLine="112"/>
              <w:jc w:val="both"/>
              <w:rPr>
                <w:sz w:val="21"/>
              </w:rPr>
            </w:pPr>
            <w:r>
              <w:rPr>
                <w:rFonts w:ascii="Calibri" w:eastAsia="Calibri" w:hAnsi="Calibri" w:hint="eastAsia"/>
                <w:color w:val="000000"/>
                <w:sz w:val="21"/>
              </w:rPr>
              <w:t>Under 2020 CAMA:</w:t>
            </w:r>
          </w:p>
          <w:p w14:paraId="557520E8" w14:textId="77777777" w:rsidR="003B1485" w:rsidRDefault="004D520C">
            <w:pPr>
              <w:spacing w:before="28" w:after="0" w:line="240" w:lineRule="auto"/>
              <w:jc w:val="center"/>
              <w:rPr>
                <w:sz w:val="21"/>
              </w:rPr>
            </w:pPr>
            <w:r>
              <w:rPr>
                <w:rFonts w:ascii="Calibri" w:eastAsia="Calibri" w:hAnsi="Calibri" w:hint="eastAsia"/>
                <w:color w:val="000000"/>
                <w:sz w:val="21"/>
              </w:rPr>
              <w:t>Changes and Challenges.”</w:t>
            </w:r>
          </w:p>
          <w:p w14:paraId="097C3F2C" w14:textId="77777777" w:rsidR="003B1485" w:rsidRDefault="003B1485">
            <w:pPr>
              <w:spacing w:after="0" w:line="240" w:lineRule="auto"/>
              <w:jc w:val="both"/>
              <w:rPr>
                <w:rFonts w:ascii="SimSun" w:eastAsia="SimSun" w:hAnsi="SimSun"/>
                <w:color w:val="000000"/>
                <w:sz w:val="21"/>
              </w:rPr>
            </w:pPr>
          </w:p>
          <w:p w14:paraId="7E903B1F" w14:textId="77777777" w:rsidR="003B1485" w:rsidRDefault="004D520C">
            <w:pPr>
              <w:spacing w:before="210" w:after="0" w:line="240" w:lineRule="auto"/>
              <w:ind w:firstLine="92"/>
              <w:jc w:val="both"/>
              <w:rPr>
                <w:sz w:val="21"/>
              </w:rPr>
            </w:pPr>
            <w:r>
              <w:rPr>
                <w:rFonts w:ascii="Calibri" w:eastAsia="Calibri" w:hAnsi="Calibri" w:hint="eastAsia"/>
                <w:color w:val="000000"/>
                <w:sz w:val="21"/>
              </w:rPr>
              <w:t>Discussants: Babcock</w:t>
            </w:r>
          </w:p>
          <w:p w14:paraId="7E3900AE" w14:textId="77777777" w:rsidR="003B1485" w:rsidRDefault="004D520C">
            <w:pPr>
              <w:spacing w:before="20" w:after="0" w:line="240" w:lineRule="auto"/>
              <w:ind w:firstLine="112"/>
              <w:jc w:val="both"/>
              <w:rPr>
                <w:sz w:val="21"/>
              </w:rPr>
            </w:pPr>
            <w:proofErr w:type="spellStart"/>
            <w:proofErr w:type="gramStart"/>
            <w:r>
              <w:rPr>
                <w:rFonts w:ascii="Calibri" w:eastAsia="Calibri" w:hAnsi="Calibri" w:hint="eastAsia"/>
                <w:color w:val="000000"/>
                <w:sz w:val="21"/>
              </w:rPr>
              <w:t>University,Nigerian</w:t>
            </w:r>
            <w:proofErr w:type="spellEnd"/>
            <w:proofErr w:type="gramEnd"/>
            <w:r>
              <w:rPr>
                <w:rFonts w:ascii="Calibri" w:eastAsia="Calibri" w:hAnsi="Calibri" w:hint="eastAsia"/>
                <w:color w:val="000000"/>
                <w:sz w:val="21"/>
              </w:rPr>
              <w:t xml:space="preserve"> Law</w:t>
            </w:r>
          </w:p>
          <w:p w14:paraId="6BDC0D1E" w14:textId="77777777" w:rsidR="003B1485" w:rsidRDefault="004D520C">
            <w:pPr>
              <w:spacing w:before="2" w:after="0" w:line="240" w:lineRule="auto"/>
              <w:ind w:firstLine="92"/>
              <w:jc w:val="both"/>
              <w:rPr>
                <w:sz w:val="21"/>
              </w:rPr>
            </w:pPr>
            <w:proofErr w:type="spellStart"/>
            <w:proofErr w:type="gramStart"/>
            <w:r>
              <w:rPr>
                <w:rFonts w:ascii="Calibri" w:eastAsia="Calibri" w:hAnsi="Calibri" w:hint="eastAsia"/>
                <w:color w:val="000000"/>
                <w:sz w:val="21"/>
              </w:rPr>
              <w:t>School,Enugu</w:t>
            </w:r>
            <w:proofErr w:type="gramEnd"/>
            <w:r>
              <w:rPr>
                <w:rFonts w:ascii="Calibri" w:eastAsia="Calibri" w:hAnsi="Calibri" w:hint="eastAsia"/>
                <w:color w:val="000000"/>
                <w:sz w:val="21"/>
              </w:rPr>
              <w:t>,Nigerian</w:t>
            </w:r>
            <w:proofErr w:type="spellEnd"/>
          </w:p>
          <w:p w14:paraId="73F0261D" w14:textId="77777777" w:rsidR="003B1485" w:rsidRDefault="004D520C">
            <w:pPr>
              <w:spacing w:after="0" w:line="220" w:lineRule="auto"/>
              <w:ind w:firstLine="112"/>
              <w:jc w:val="both"/>
              <w:rPr>
                <w:sz w:val="21"/>
              </w:rPr>
            </w:pPr>
            <w:r>
              <w:rPr>
                <w:rFonts w:ascii="Calibri" w:eastAsia="Calibri" w:hAnsi="Calibri" w:hint="eastAsia"/>
                <w:color w:val="000000"/>
                <w:sz w:val="21"/>
              </w:rPr>
              <w:t>Legislative Institute and</w:t>
            </w:r>
          </w:p>
          <w:p w14:paraId="5EF32E3B" w14:textId="77777777" w:rsidR="003B1485" w:rsidRDefault="004D520C">
            <w:pPr>
              <w:spacing w:before="8" w:after="0" w:line="240" w:lineRule="auto"/>
              <w:ind w:firstLine="112"/>
              <w:jc w:val="both"/>
              <w:rPr>
                <w:sz w:val="21"/>
              </w:rPr>
            </w:pPr>
            <w:proofErr w:type="spellStart"/>
            <w:r>
              <w:rPr>
                <w:rFonts w:ascii="Calibri" w:eastAsia="Calibri" w:hAnsi="Calibri" w:hint="eastAsia"/>
                <w:color w:val="000000"/>
                <w:sz w:val="21"/>
              </w:rPr>
              <w:t>Prof.Usman</w:t>
            </w:r>
            <w:proofErr w:type="spellEnd"/>
            <w:r>
              <w:rPr>
                <w:rFonts w:ascii="Calibri" w:eastAsia="Calibri" w:hAnsi="Calibri" w:hint="eastAsia"/>
                <w:color w:val="000000"/>
                <w:sz w:val="21"/>
              </w:rPr>
              <w:t xml:space="preserve"> </w:t>
            </w:r>
            <w:proofErr w:type="spellStart"/>
            <w:r>
              <w:rPr>
                <w:rFonts w:ascii="Calibri" w:eastAsia="Calibri" w:hAnsi="Calibri" w:hint="eastAsia"/>
                <w:color w:val="000000"/>
                <w:sz w:val="21"/>
              </w:rPr>
              <w:t>Shuaibe</w:t>
            </w:r>
            <w:proofErr w:type="spellEnd"/>
          </w:p>
        </w:tc>
      </w:tr>
      <w:tr w:rsidR="00A23914" w14:paraId="290D6376" w14:textId="77777777" w:rsidTr="00A23914">
        <w:trPr>
          <w:trHeight w:val="300"/>
        </w:trPr>
        <w:tc>
          <w:tcPr>
            <w:tcW w:w="9140" w:type="dxa"/>
            <w:gridSpan w:val="4"/>
            <w:tcBorders>
              <w:top w:val="single" w:sz="4" w:space="0" w:color="000000"/>
              <w:left w:val="single" w:sz="4" w:space="0" w:color="000000"/>
              <w:bottom w:val="single" w:sz="4" w:space="0" w:color="000000"/>
              <w:right w:val="single" w:sz="4" w:space="0" w:color="000000"/>
            </w:tcBorders>
          </w:tcPr>
          <w:p w14:paraId="11DEBD35" w14:textId="77777777" w:rsidR="003B1485" w:rsidRDefault="004D520C">
            <w:pPr>
              <w:spacing w:after="0" w:line="194" w:lineRule="auto"/>
              <w:ind w:firstLine="180"/>
              <w:jc w:val="both"/>
              <w:rPr>
                <w:sz w:val="21"/>
              </w:rPr>
            </w:pPr>
            <w:r>
              <w:rPr>
                <w:rFonts w:ascii="Calibri" w:eastAsia="Calibri" w:hAnsi="Calibri" w:hint="eastAsia"/>
                <w:color w:val="000000"/>
                <w:sz w:val="21"/>
              </w:rPr>
              <w:lastRenderedPageBreak/>
              <w:t>1-2pm             LUNCH</w:t>
            </w:r>
          </w:p>
        </w:tc>
      </w:tr>
    </w:tbl>
    <w:p w14:paraId="01AD6B1B" w14:textId="77777777" w:rsidR="003B1485" w:rsidRDefault="003B1485">
      <w:pPr>
        <w:spacing w:line="1" w:lineRule="exact"/>
        <w:sectPr w:rsidR="003B1485">
          <w:headerReference w:type="default" r:id="rId27"/>
          <w:footerReference w:type="default" r:id="rId28"/>
          <w:type w:val="continuous"/>
          <w:pgSz w:w="11900" w:h="16400"/>
          <w:pgMar w:top="720" w:right="1200" w:bottom="960" w:left="1200" w:header="360" w:footer="480" w:gutter="0"/>
          <w:cols w:space="720"/>
        </w:sectPr>
      </w:pPr>
    </w:p>
    <w:p w14:paraId="74F297FD" w14:textId="77777777" w:rsidR="003B1485" w:rsidRDefault="004D520C">
      <w:pPr>
        <w:spacing w:before="20" w:after="0" w:line="220" w:lineRule="auto"/>
        <w:jc w:val="center"/>
        <w:rPr>
          <w:sz w:val="37"/>
        </w:rPr>
      </w:pPr>
      <w:r>
        <w:rPr>
          <w:rFonts w:ascii="Calibri" w:eastAsia="Calibri" w:hAnsi="Calibri" w:hint="eastAsia"/>
          <w:b/>
          <w:color w:val="000000"/>
          <w:sz w:val="37"/>
        </w:rPr>
        <w:lastRenderedPageBreak/>
        <w:t>DAY THREE OF THE CONFERENCE</w:t>
      </w:r>
      <w:r>
        <w:rPr>
          <w:noProof/>
        </w:rPr>
        <w:drawing>
          <wp:anchor distT="0" distB="0" distL="114300" distR="114300" simplePos="0" relativeHeight="251633664" behindDoc="0" locked="0" layoutInCell="1" allowOverlap="1" wp14:anchorId="1A85287A" wp14:editId="53564F7F">
            <wp:simplePos x="0" y="0"/>
            <wp:positionH relativeFrom="page">
              <wp:posOffset>2184400</wp:posOffset>
            </wp:positionH>
            <wp:positionV relativeFrom="page">
              <wp:posOffset>393700</wp:posOffset>
            </wp:positionV>
            <wp:extent cx="419100" cy="177800"/>
            <wp:effectExtent l="0" t="0" r="2540" b="4445"/>
            <wp:wrapNone/>
            <wp:docPr id="19"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19100" cy="1778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4688" behindDoc="0" locked="0" layoutInCell="1" allowOverlap="1" wp14:anchorId="09722763" wp14:editId="7C549147">
            <wp:simplePos x="0" y="0"/>
            <wp:positionH relativeFrom="page">
              <wp:posOffset>4902200</wp:posOffset>
            </wp:positionH>
            <wp:positionV relativeFrom="page">
              <wp:posOffset>419100</wp:posOffset>
            </wp:positionV>
            <wp:extent cx="393700" cy="177800"/>
            <wp:effectExtent l="0" t="0" r="2540" b="4445"/>
            <wp:wrapNone/>
            <wp:docPr id="20"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93700" cy="1778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35712" behindDoc="0" locked="0" layoutInCell="1" allowOverlap="1" wp14:anchorId="54283880" wp14:editId="260C69C8">
                <wp:simplePos x="0" y="0"/>
                <wp:positionH relativeFrom="page">
                  <wp:posOffset>4826000</wp:posOffset>
                </wp:positionH>
                <wp:positionV relativeFrom="page">
                  <wp:posOffset>7962900</wp:posOffset>
                </wp:positionV>
                <wp:extent cx="1143000" cy="190500"/>
                <wp:effectExtent l="0" t="0" r="635" b="14605"/>
                <wp:wrapNone/>
                <wp:docPr id="21"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E4D5D7" w14:textId="77777777" w:rsidR="003B1485" w:rsidRDefault="004D520C">
                            <w:pPr>
                              <w:spacing w:before="10" w:after="0" w:line="240" w:lineRule="auto"/>
                              <w:jc w:val="both"/>
                              <w:rPr>
                                <w:sz w:val="21"/>
                              </w:rPr>
                            </w:pPr>
                            <w:r>
                              <w:rPr>
                                <w:rFonts w:ascii="Calibri" w:eastAsia="Calibri" w:hAnsi="Calibri" w:hint="eastAsia"/>
                                <w:color w:val="000000"/>
                                <w:sz w:val="21"/>
                              </w:rPr>
                              <w:t>Oladapo Poopola</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54283880" id="_x0000_s1027" type="#_x0000_t202" style="position:absolute;left:0;text-align:left;margin-left:380pt;margin-top:627pt;width:90pt;height:15pt;z-index:251635712;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" filled="f" stroked="f" strokeweight=".5pt">
                <v:textbox style="mso-fit-shape-to-text:t" inset="2pt,0,2pt,0">
                  <w:txbxContent>
                    <w:p w14:paraId="4DE4D5D7" w14:textId="77777777" w:rsidR="003B1485" w:rsidRDefault="004D520C">
                      <w:pPr>
                        <w:spacing w:before="10" w:after="0" w:line="240" w:lineRule="auto"/>
                        <w:jc w:val="both"/>
                        <w:rPr>
                          <w:rFonts w:hint="eastAsia"/>
                          <w:sz w:val="21"/>
                        </w:rPr>
                      </w:pPr>
                      <w:r>
                        <w:rPr>
                          <w:rFonts w:ascii="Calibri" w:eastAsia="Calibri" w:hAnsi="Calibri" w:hint="eastAsia"/>
                          <w:color w:val="000000"/>
                          <w:sz w:val="21"/>
                        </w:rPr>
                        <w:t>Oladapo Poopola</w:t>
                      </w:r>
                    </w:p>
                  </w:txbxContent>
                </v:textbox>
                <w10:wrap anchorx="page" anchory="page"/>
              </v:shape>
            </w:pict>
          </mc:Fallback>
        </mc:AlternateContent>
      </w:r>
    </w:p>
    <w:p w14:paraId="19BDB30F" w14:textId="77777777" w:rsidR="003B1485" w:rsidRDefault="004D520C">
      <w:pPr>
        <w:spacing w:before="55" w:after="0" w:line="216" w:lineRule="auto"/>
        <w:ind w:firstLine="2740"/>
        <w:jc w:val="both"/>
        <w:rPr>
          <w:sz w:val="37"/>
        </w:rPr>
      </w:pPr>
      <w:r>
        <w:rPr>
          <w:rFonts w:ascii="Calibri" w:eastAsia="Calibri" w:hAnsi="Calibri" w:hint="eastAsia"/>
          <w:color w:val="000000"/>
          <w:sz w:val="37"/>
        </w:rPr>
        <w:t>Friday 14th July,2023</w:t>
      </w:r>
    </w:p>
    <w:p w14:paraId="1D8B114E" w14:textId="77777777" w:rsidR="003B1485" w:rsidRDefault="004D520C">
      <w:pPr>
        <w:spacing w:after="0" w:line="230" w:lineRule="auto"/>
        <w:jc w:val="center"/>
        <w:rPr>
          <w:sz w:val="37"/>
        </w:rPr>
      </w:pPr>
      <w:r>
        <w:rPr>
          <w:rFonts w:ascii="Calibri" w:eastAsia="Calibri" w:hAnsi="Calibri" w:hint="eastAsia"/>
          <w:color w:val="000000"/>
          <w:sz w:val="37"/>
        </w:rPr>
        <w:t xml:space="preserve">8.00 a.m-9.00 </w:t>
      </w:r>
      <w:proofErr w:type="spellStart"/>
      <w:r>
        <w:rPr>
          <w:rFonts w:ascii="Calibri" w:eastAsia="Calibri" w:hAnsi="Calibri" w:hint="eastAsia"/>
          <w:color w:val="000000"/>
          <w:sz w:val="37"/>
        </w:rPr>
        <w:t>a.m</w:t>
      </w:r>
      <w:proofErr w:type="spellEnd"/>
      <w:r>
        <w:rPr>
          <w:rFonts w:ascii="Calibri" w:eastAsia="Calibri" w:hAnsi="Calibri" w:hint="eastAsia"/>
          <w:color w:val="000000"/>
          <w:sz w:val="37"/>
        </w:rPr>
        <w:t xml:space="preserve"> BREAKFAST</w:t>
      </w:r>
    </w:p>
    <w:p w14:paraId="7B23A26B" w14:textId="77777777" w:rsidR="003B1485" w:rsidRDefault="004D520C">
      <w:pPr>
        <w:spacing w:before="24" w:after="0" w:line="220" w:lineRule="auto"/>
        <w:jc w:val="center"/>
        <w:rPr>
          <w:sz w:val="37"/>
        </w:rPr>
      </w:pPr>
      <w:r>
        <w:rPr>
          <w:rFonts w:ascii="Calibri" w:eastAsia="Calibri" w:hAnsi="Calibri" w:hint="eastAsia"/>
          <w:color w:val="000000"/>
          <w:sz w:val="37"/>
        </w:rPr>
        <w:t>BREAK OUT SESSION</w:t>
      </w:r>
    </w:p>
    <w:p w14:paraId="211ACED8" w14:textId="77777777" w:rsidR="003B1485" w:rsidRDefault="003B1485">
      <w:pPr>
        <w:spacing w:after="0" w:line="240" w:lineRule="auto"/>
        <w:jc w:val="both"/>
        <w:rPr>
          <w:rFonts w:ascii="SimSun" w:eastAsia="SimSun" w:hAnsi="SimSun"/>
          <w:color w:val="000000"/>
          <w:sz w:val="21"/>
        </w:rPr>
      </w:pPr>
    </w:p>
    <w:p w14:paraId="1C7E0492" w14:textId="77777777" w:rsidR="003B1485" w:rsidRDefault="003B1485">
      <w:pPr>
        <w:spacing w:after="0" w:line="293" w:lineRule="auto"/>
        <w:jc w:val="both"/>
        <w:rPr>
          <w:rFonts w:ascii="SimSun" w:eastAsia="SimSun" w:hAnsi="SimSun"/>
          <w:color w:val="000000"/>
          <w:sz w:val="12"/>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10" w:type="dxa"/>
          <w:right w:w="10" w:type="dxa"/>
        </w:tblCellMar>
        <w:tblLook w:val="0000" w:firstRow="0" w:lastRow="0" w:firstColumn="0" w:lastColumn="0" w:noHBand="0" w:noVBand="0"/>
      </w:tblPr>
      <w:tblGrid>
        <w:gridCol w:w="580"/>
        <w:gridCol w:w="1820"/>
        <w:gridCol w:w="3540"/>
        <w:gridCol w:w="3040"/>
      </w:tblGrid>
      <w:tr w:rsidR="00A23914" w14:paraId="16B2683A" w14:textId="77777777" w:rsidTr="00A23914">
        <w:trPr>
          <w:trHeight w:val="280"/>
        </w:trPr>
        <w:tc>
          <w:tcPr>
            <w:tcW w:w="2400" w:type="dxa"/>
            <w:gridSpan w:val="2"/>
            <w:tcBorders>
              <w:top w:val="single" w:sz="4" w:space="0" w:color="000000"/>
              <w:left w:val="single" w:sz="4" w:space="0" w:color="000000"/>
              <w:bottom w:val="single" w:sz="4" w:space="0" w:color="000000"/>
              <w:right w:val="single" w:sz="4" w:space="0" w:color="000000"/>
            </w:tcBorders>
          </w:tcPr>
          <w:p w14:paraId="29820F2F" w14:textId="77777777" w:rsidR="003B1485" w:rsidRDefault="004D520C">
            <w:pPr>
              <w:spacing w:before="40" w:after="0" w:line="220" w:lineRule="auto"/>
              <w:ind w:firstLine="240"/>
              <w:jc w:val="both"/>
              <w:rPr>
                <w:sz w:val="21"/>
              </w:rPr>
            </w:pPr>
            <w:r>
              <w:rPr>
                <w:rFonts w:ascii="Calibri" w:eastAsia="Calibri" w:hAnsi="Calibri" w:hint="eastAsia"/>
                <w:color w:val="000000"/>
                <w:sz w:val="21"/>
              </w:rPr>
              <w:t>Time</w:t>
            </w:r>
          </w:p>
        </w:tc>
        <w:tc>
          <w:tcPr>
            <w:tcW w:w="3540" w:type="dxa"/>
            <w:tcBorders>
              <w:top w:val="single" w:sz="4" w:space="0" w:color="000000"/>
              <w:left w:val="single" w:sz="4" w:space="0" w:color="000000"/>
              <w:bottom w:val="single" w:sz="4" w:space="0" w:color="000000"/>
              <w:right w:val="single" w:sz="4" w:space="0" w:color="000000"/>
            </w:tcBorders>
          </w:tcPr>
          <w:p w14:paraId="7D8D561D" w14:textId="77777777" w:rsidR="003B1485" w:rsidRDefault="004D520C">
            <w:pPr>
              <w:spacing w:before="40" w:after="0" w:line="240" w:lineRule="auto"/>
              <w:ind w:firstLine="214"/>
              <w:jc w:val="both"/>
              <w:rPr>
                <w:sz w:val="21"/>
              </w:rPr>
            </w:pPr>
            <w:r>
              <w:rPr>
                <w:rFonts w:ascii="Calibri" w:eastAsia="Calibri" w:hAnsi="Calibri" w:hint="eastAsia"/>
                <w:color w:val="000000"/>
                <w:sz w:val="21"/>
              </w:rPr>
              <w:t xml:space="preserve">Sub </w:t>
            </w:r>
            <w:proofErr w:type="spellStart"/>
            <w:r>
              <w:rPr>
                <w:rFonts w:ascii="Calibri" w:eastAsia="Calibri" w:hAnsi="Calibri" w:hint="eastAsia"/>
                <w:color w:val="000000"/>
                <w:sz w:val="21"/>
              </w:rPr>
              <w:t>Themcs</w:t>
            </w:r>
            <w:proofErr w:type="spellEnd"/>
          </w:p>
        </w:tc>
        <w:tc>
          <w:tcPr>
            <w:tcW w:w="3040" w:type="dxa"/>
            <w:tcBorders>
              <w:top w:val="single" w:sz="4" w:space="0" w:color="000000"/>
              <w:left w:val="single" w:sz="4" w:space="0" w:color="000000"/>
              <w:bottom w:val="single" w:sz="4" w:space="0" w:color="000000"/>
              <w:right w:val="single" w:sz="4" w:space="0" w:color="000000"/>
            </w:tcBorders>
          </w:tcPr>
          <w:p w14:paraId="322D80C9" w14:textId="77777777" w:rsidR="003B1485" w:rsidRDefault="004D520C">
            <w:pPr>
              <w:spacing w:before="20" w:after="0" w:line="240" w:lineRule="auto"/>
              <w:ind w:firstLine="186"/>
              <w:jc w:val="both"/>
              <w:rPr>
                <w:sz w:val="21"/>
              </w:rPr>
            </w:pPr>
            <w:r>
              <w:rPr>
                <w:rFonts w:ascii="Calibri" w:eastAsia="Calibri" w:hAnsi="Calibri" w:hint="eastAsia"/>
                <w:color w:val="000000"/>
                <w:sz w:val="21"/>
              </w:rPr>
              <w:t>Sub Themes</w:t>
            </w:r>
          </w:p>
        </w:tc>
      </w:tr>
      <w:tr w:rsidR="00A23914" w14:paraId="7BACA5DA" w14:textId="77777777" w:rsidTr="00A23914">
        <w:trPr>
          <w:trHeight w:val="9020"/>
        </w:trPr>
        <w:tc>
          <w:tcPr>
            <w:tcW w:w="2400" w:type="dxa"/>
            <w:gridSpan w:val="2"/>
            <w:tcBorders>
              <w:top w:val="single" w:sz="4" w:space="0" w:color="000000"/>
              <w:left w:val="single" w:sz="4" w:space="0" w:color="000000"/>
              <w:bottom w:val="single" w:sz="4" w:space="0" w:color="000000"/>
              <w:right w:val="single" w:sz="4" w:space="0" w:color="000000"/>
            </w:tcBorders>
          </w:tcPr>
          <w:p w14:paraId="55553E4E" w14:textId="77777777" w:rsidR="003B1485" w:rsidRDefault="004D520C">
            <w:pPr>
              <w:spacing w:after="0" w:line="259" w:lineRule="auto"/>
              <w:jc w:val="center"/>
              <w:rPr>
                <w:sz w:val="21"/>
              </w:rPr>
            </w:pPr>
            <w:r>
              <w:rPr>
                <w:rFonts w:ascii="Calibri" w:eastAsia="Calibri" w:hAnsi="Calibri" w:hint="eastAsia"/>
                <w:color w:val="000000"/>
                <w:sz w:val="21"/>
              </w:rPr>
              <w:t xml:space="preserve">9.00 a.m-11.00 </w:t>
            </w:r>
            <w:proofErr w:type="spellStart"/>
            <w:r>
              <w:rPr>
                <w:rFonts w:ascii="Calibri" w:eastAsia="Calibri" w:hAnsi="Calibri" w:hint="eastAsia"/>
                <w:color w:val="000000"/>
                <w:sz w:val="21"/>
              </w:rPr>
              <w:t>a.m</w:t>
            </w:r>
            <w:proofErr w:type="spellEnd"/>
          </w:p>
        </w:tc>
        <w:tc>
          <w:tcPr>
            <w:tcW w:w="3540" w:type="dxa"/>
            <w:tcBorders>
              <w:top w:val="single" w:sz="4" w:space="0" w:color="000000"/>
              <w:left w:val="single" w:sz="4" w:space="0" w:color="000000"/>
              <w:bottom w:val="single" w:sz="4" w:space="0" w:color="000000"/>
              <w:right w:val="single" w:sz="4" w:space="0" w:color="000000"/>
            </w:tcBorders>
          </w:tcPr>
          <w:p w14:paraId="424409E2" w14:textId="77777777" w:rsidR="003B1485" w:rsidRDefault="004D520C">
            <w:pPr>
              <w:spacing w:after="0" w:line="240" w:lineRule="auto"/>
              <w:ind w:firstLine="174"/>
              <w:jc w:val="both"/>
              <w:rPr>
                <w:sz w:val="21"/>
              </w:rPr>
            </w:pPr>
            <w:proofErr w:type="spellStart"/>
            <w:proofErr w:type="gramStart"/>
            <w:r>
              <w:rPr>
                <w:rFonts w:ascii="Calibri" w:eastAsia="Calibri" w:hAnsi="Calibri" w:hint="eastAsia"/>
                <w:color w:val="000000"/>
                <w:sz w:val="21"/>
              </w:rPr>
              <w:t>Location:Hall</w:t>
            </w:r>
            <w:proofErr w:type="spellEnd"/>
            <w:proofErr w:type="gramEnd"/>
            <w:r>
              <w:rPr>
                <w:rFonts w:ascii="Calibri" w:eastAsia="Calibri" w:hAnsi="Calibri" w:hint="eastAsia"/>
                <w:color w:val="000000"/>
                <w:sz w:val="21"/>
              </w:rPr>
              <w:t xml:space="preserve"> T</w:t>
            </w:r>
          </w:p>
          <w:p w14:paraId="473BEAE2" w14:textId="77777777" w:rsidR="003B1485" w:rsidRDefault="004D520C">
            <w:pPr>
              <w:spacing w:before="202" w:after="0" w:line="259" w:lineRule="auto"/>
              <w:jc w:val="center"/>
              <w:rPr>
                <w:sz w:val="21"/>
              </w:rPr>
            </w:pPr>
            <w:r>
              <w:rPr>
                <w:rFonts w:ascii="Calibri" w:eastAsia="Calibri" w:hAnsi="Calibri" w:hint="eastAsia"/>
                <w:color w:val="000000"/>
                <w:sz w:val="21"/>
              </w:rPr>
              <w:t xml:space="preserve">Chairman: Professor </w:t>
            </w:r>
            <w:proofErr w:type="spellStart"/>
            <w:r>
              <w:rPr>
                <w:rFonts w:ascii="Calibri" w:eastAsia="Calibri" w:hAnsi="Calibri" w:hint="eastAsia"/>
                <w:color w:val="000000"/>
                <w:sz w:val="21"/>
              </w:rPr>
              <w:t>Nwocha</w:t>
            </w:r>
            <w:proofErr w:type="spellEnd"/>
          </w:p>
          <w:p w14:paraId="60AEBA63" w14:textId="77777777" w:rsidR="003B1485" w:rsidRDefault="004D520C">
            <w:pPr>
              <w:spacing w:before="182" w:after="0"/>
              <w:ind w:firstLine="174"/>
              <w:jc w:val="both"/>
              <w:rPr>
                <w:sz w:val="21"/>
              </w:rPr>
            </w:pPr>
            <w:r>
              <w:rPr>
                <w:rFonts w:ascii="Calibri" w:eastAsia="Calibri" w:hAnsi="Calibri" w:hint="eastAsia"/>
                <w:color w:val="000000"/>
                <w:sz w:val="21"/>
              </w:rPr>
              <w:t>Papers:</w:t>
            </w:r>
          </w:p>
          <w:p w14:paraId="2A316373" w14:textId="77777777" w:rsidR="003B1485" w:rsidRDefault="004D520C">
            <w:pPr>
              <w:spacing w:before="181" w:after="0" w:line="240" w:lineRule="auto"/>
              <w:ind w:firstLine="174"/>
              <w:jc w:val="both"/>
              <w:rPr>
                <w:sz w:val="21"/>
              </w:rPr>
            </w:pPr>
            <w:r>
              <w:rPr>
                <w:rFonts w:ascii="Calibri" w:eastAsia="Calibri" w:hAnsi="Calibri" w:hint="eastAsia"/>
                <w:color w:val="000000"/>
                <w:sz w:val="21"/>
              </w:rPr>
              <w:t xml:space="preserve">Adekunle </w:t>
            </w:r>
            <w:proofErr w:type="spellStart"/>
            <w:r>
              <w:rPr>
                <w:rFonts w:ascii="Calibri" w:eastAsia="Calibri" w:hAnsi="Calibri" w:hint="eastAsia"/>
                <w:color w:val="000000"/>
                <w:sz w:val="21"/>
              </w:rPr>
              <w:t>Ajasin</w:t>
            </w:r>
            <w:proofErr w:type="spellEnd"/>
            <w:r>
              <w:rPr>
                <w:rFonts w:ascii="Calibri" w:eastAsia="Calibri" w:hAnsi="Calibri" w:hint="eastAsia"/>
                <w:color w:val="000000"/>
                <w:sz w:val="21"/>
              </w:rPr>
              <w:t xml:space="preserve"> University</w:t>
            </w:r>
          </w:p>
          <w:p w14:paraId="43C0F371" w14:textId="77777777" w:rsidR="003B1485" w:rsidRDefault="004D520C">
            <w:pPr>
              <w:spacing w:before="2" w:after="0" w:line="220" w:lineRule="auto"/>
              <w:ind w:left="214" w:right="233" w:hanging="20"/>
              <w:jc w:val="both"/>
              <w:rPr>
                <w:sz w:val="21"/>
              </w:rPr>
            </w:pPr>
            <w:proofErr w:type="spellStart"/>
            <w:r>
              <w:rPr>
                <w:rFonts w:ascii="Calibri" w:eastAsia="Calibri" w:hAnsi="Calibri" w:hint="eastAsia"/>
                <w:color w:val="000000"/>
                <w:sz w:val="21"/>
              </w:rPr>
              <w:t>Akoko</w:t>
            </w:r>
            <w:proofErr w:type="spellEnd"/>
            <w:r>
              <w:rPr>
                <w:rFonts w:ascii="Calibri" w:eastAsia="Calibri" w:hAnsi="Calibri" w:hint="eastAsia"/>
                <w:color w:val="000000"/>
                <w:sz w:val="21"/>
              </w:rPr>
              <w:t xml:space="preserve"> - </w:t>
            </w:r>
            <w:proofErr w:type="spellStart"/>
            <w:r>
              <w:rPr>
                <w:rFonts w:ascii="Calibri" w:eastAsia="Calibri" w:hAnsi="Calibri" w:hint="eastAsia"/>
                <w:color w:val="000000"/>
                <w:sz w:val="21"/>
              </w:rPr>
              <w:t>Akungba</w:t>
            </w:r>
            <w:proofErr w:type="spellEnd"/>
            <w:r>
              <w:rPr>
                <w:rFonts w:ascii="Calibri" w:eastAsia="Calibri" w:hAnsi="Calibri" w:hint="eastAsia"/>
                <w:color w:val="000000"/>
                <w:sz w:val="21"/>
              </w:rPr>
              <w:t xml:space="preserve">, Ondo </w:t>
            </w:r>
            <w:proofErr w:type="spellStart"/>
            <w:proofErr w:type="gramStart"/>
            <w:r>
              <w:rPr>
                <w:rFonts w:ascii="Calibri" w:eastAsia="Calibri" w:hAnsi="Calibri" w:hint="eastAsia"/>
                <w:color w:val="000000"/>
                <w:sz w:val="21"/>
              </w:rPr>
              <w:t>State:“</w:t>
            </w:r>
            <w:proofErr w:type="gramEnd"/>
            <w:r>
              <w:rPr>
                <w:rFonts w:ascii="Calibri" w:eastAsia="Calibri" w:hAnsi="Calibri" w:hint="eastAsia"/>
                <w:color w:val="000000"/>
                <w:sz w:val="21"/>
              </w:rPr>
              <w:t>Emerging</w:t>
            </w:r>
            <w:proofErr w:type="spellEnd"/>
            <w:r>
              <w:rPr>
                <w:rFonts w:ascii="Calibri" w:eastAsia="Calibri" w:hAnsi="Calibri" w:hint="eastAsia"/>
                <w:color w:val="000000"/>
                <w:sz w:val="21"/>
              </w:rPr>
              <w:t xml:space="preserve"> Monopolies and</w:t>
            </w:r>
          </w:p>
          <w:p w14:paraId="5C480686" w14:textId="77777777" w:rsidR="003B1485" w:rsidRDefault="004D520C">
            <w:pPr>
              <w:spacing w:before="6" w:after="0" w:line="220" w:lineRule="auto"/>
              <w:ind w:firstLine="194"/>
              <w:jc w:val="both"/>
              <w:rPr>
                <w:sz w:val="21"/>
              </w:rPr>
            </w:pPr>
            <w:r>
              <w:rPr>
                <w:rFonts w:ascii="Calibri" w:eastAsia="Calibri" w:hAnsi="Calibri" w:hint="eastAsia"/>
                <w:color w:val="000000"/>
                <w:sz w:val="21"/>
              </w:rPr>
              <w:t>Competitive Liberalization in</w:t>
            </w:r>
          </w:p>
          <w:p w14:paraId="522F1FAA" w14:textId="77777777" w:rsidR="003B1485" w:rsidRDefault="004D520C">
            <w:pPr>
              <w:spacing w:before="3" w:after="0" w:line="220" w:lineRule="auto"/>
              <w:jc w:val="center"/>
              <w:rPr>
                <w:sz w:val="21"/>
              </w:rPr>
            </w:pPr>
            <w:r>
              <w:rPr>
                <w:rFonts w:ascii="Calibri" w:eastAsia="Calibri" w:hAnsi="Calibri" w:hint="eastAsia"/>
                <w:color w:val="000000"/>
                <w:sz w:val="21"/>
              </w:rPr>
              <w:t>Nigerian Economy: Conflictual or Complementary operation.”</w:t>
            </w:r>
          </w:p>
          <w:p w14:paraId="74DEA68E" w14:textId="77777777" w:rsidR="003B1485" w:rsidRDefault="004D520C">
            <w:pPr>
              <w:spacing w:before="206" w:after="0" w:line="220" w:lineRule="auto"/>
              <w:ind w:left="214" w:right="433" w:hanging="20"/>
              <w:jc w:val="both"/>
              <w:rPr>
                <w:sz w:val="21"/>
              </w:rPr>
            </w:pPr>
            <w:r>
              <w:rPr>
                <w:rFonts w:ascii="Calibri" w:eastAsia="Calibri" w:hAnsi="Calibri" w:hint="eastAsia"/>
                <w:color w:val="000000"/>
                <w:sz w:val="21"/>
              </w:rPr>
              <w:t xml:space="preserve">Nigerian Law School </w:t>
            </w:r>
            <w:proofErr w:type="spellStart"/>
            <w:proofErr w:type="gramStart"/>
            <w:r>
              <w:rPr>
                <w:rFonts w:ascii="Calibri" w:eastAsia="Calibri" w:hAnsi="Calibri" w:hint="eastAsia"/>
                <w:color w:val="000000"/>
                <w:sz w:val="21"/>
              </w:rPr>
              <w:t>Lagos:“</w:t>
            </w:r>
            <w:proofErr w:type="gramEnd"/>
            <w:r>
              <w:rPr>
                <w:rFonts w:ascii="Calibri" w:eastAsia="Calibri" w:hAnsi="Calibri" w:hint="eastAsia"/>
                <w:color w:val="000000"/>
                <w:sz w:val="21"/>
              </w:rPr>
              <w:t>Intervention</w:t>
            </w:r>
            <w:proofErr w:type="spellEnd"/>
            <w:r>
              <w:rPr>
                <w:rFonts w:ascii="Calibri" w:eastAsia="Calibri" w:hAnsi="Calibri" w:hint="eastAsia"/>
                <w:color w:val="000000"/>
                <w:sz w:val="21"/>
              </w:rPr>
              <w:t xml:space="preserve"> Laws for the protection of Depositors in</w:t>
            </w:r>
          </w:p>
          <w:p w14:paraId="1CA881B6" w14:textId="77777777" w:rsidR="003B1485" w:rsidRDefault="004D520C">
            <w:pPr>
              <w:spacing w:before="10" w:after="0" w:line="220" w:lineRule="auto"/>
              <w:ind w:left="234" w:right="13"/>
              <w:jc w:val="both"/>
              <w:rPr>
                <w:sz w:val="21"/>
              </w:rPr>
            </w:pPr>
            <w:r>
              <w:rPr>
                <w:rFonts w:ascii="Calibri" w:eastAsia="Calibri" w:hAnsi="Calibri" w:hint="eastAsia"/>
                <w:color w:val="000000"/>
                <w:sz w:val="21"/>
              </w:rPr>
              <w:t>Financial market: Comparative Reviews of NOIC and AMCON in stabilizing the economy.”</w:t>
            </w:r>
          </w:p>
          <w:p w14:paraId="0784DACB" w14:textId="77777777" w:rsidR="003B1485" w:rsidRDefault="003B1485">
            <w:pPr>
              <w:spacing w:after="0" w:line="216" w:lineRule="auto"/>
              <w:jc w:val="both"/>
              <w:rPr>
                <w:rFonts w:ascii="SimSun" w:eastAsia="SimSun" w:hAnsi="SimSun"/>
                <w:color w:val="000000"/>
                <w:sz w:val="21"/>
              </w:rPr>
            </w:pPr>
          </w:p>
          <w:p w14:paraId="0ECA4FA7" w14:textId="77777777" w:rsidR="003B1485" w:rsidRDefault="004D520C">
            <w:pPr>
              <w:spacing w:before="144" w:after="0" w:line="259" w:lineRule="auto"/>
              <w:jc w:val="center"/>
              <w:rPr>
                <w:sz w:val="21"/>
              </w:rPr>
            </w:pPr>
            <w:proofErr w:type="spellStart"/>
            <w:r>
              <w:rPr>
                <w:rFonts w:ascii="Calibri" w:eastAsia="Calibri" w:hAnsi="Calibri" w:hint="eastAsia"/>
                <w:color w:val="000000"/>
                <w:sz w:val="21"/>
              </w:rPr>
              <w:t>Koladaisi</w:t>
            </w:r>
            <w:proofErr w:type="spellEnd"/>
            <w:r>
              <w:rPr>
                <w:rFonts w:ascii="Calibri" w:eastAsia="Calibri" w:hAnsi="Calibri" w:hint="eastAsia"/>
                <w:color w:val="000000"/>
                <w:sz w:val="21"/>
              </w:rPr>
              <w:t xml:space="preserve"> </w:t>
            </w:r>
            <w:proofErr w:type="spellStart"/>
            <w:proofErr w:type="gramStart"/>
            <w:r>
              <w:rPr>
                <w:rFonts w:ascii="Calibri" w:eastAsia="Calibri" w:hAnsi="Calibri" w:hint="eastAsia"/>
                <w:color w:val="000000"/>
                <w:sz w:val="21"/>
              </w:rPr>
              <w:t>University,Ibadan</w:t>
            </w:r>
            <w:proofErr w:type="spellEnd"/>
            <w:proofErr w:type="gramEnd"/>
            <w:r>
              <w:rPr>
                <w:rFonts w:ascii="Calibri" w:eastAsia="Calibri" w:hAnsi="Calibri" w:hint="eastAsia"/>
                <w:color w:val="000000"/>
                <w:sz w:val="21"/>
              </w:rPr>
              <w:t>:</w:t>
            </w:r>
          </w:p>
          <w:p w14:paraId="025E6C19" w14:textId="77777777" w:rsidR="003B1485" w:rsidRDefault="004D520C">
            <w:pPr>
              <w:spacing w:before="2" w:after="0" w:line="220" w:lineRule="auto"/>
              <w:jc w:val="center"/>
              <w:rPr>
                <w:sz w:val="21"/>
              </w:rPr>
            </w:pPr>
            <w:r>
              <w:rPr>
                <w:rFonts w:ascii="Calibri" w:eastAsia="Calibri" w:hAnsi="Calibri" w:hint="eastAsia"/>
                <w:color w:val="000000"/>
                <w:sz w:val="21"/>
              </w:rPr>
              <w:t>“Regulating Haulage Sector for</w:t>
            </w:r>
          </w:p>
          <w:p w14:paraId="7B65B7EC" w14:textId="77777777" w:rsidR="003B1485" w:rsidRDefault="004D520C">
            <w:pPr>
              <w:spacing w:after="0" w:line="201" w:lineRule="auto"/>
              <w:ind w:firstLine="194"/>
              <w:jc w:val="both"/>
              <w:rPr>
                <w:sz w:val="21"/>
              </w:rPr>
            </w:pPr>
            <w:r>
              <w:rPr>
                <w:rFonts w:ascii="Calibri" w:eastAsia="Calibri" w:hAnsi="Calibri" w:hint="eastAsia"/>
                <w:color w:val="000000"/>
                <w:sz w:val="21"/>
              </w:rPr>
              <w:t>National Development: Rules</w:t>
            </w:r>
          </w:p>
          <w:p w14:paraId="084DC576" w14:textId="77777777" w:rsidR="003B1485" w:rsidRDefault="004D520C">
            <w:pPr>
              <w:spacing w:before="7" w:after="0" w:line="220" w:lineRule="auto"/>
              <w:ind w:left="174" w:right="873"/>
              <w:jc w:val="both"/>
              <w:rPr>
                <w:sz w:val="21"/>
              </w:rPr>
            </w:pPr>
            <w:r>
              <w:rPr>
                <w:rFonts w:ascii="Calibri" w:eastAsia="Calibri" w:hAnsi="Calibri" w:hint="eastAsia"/>
                <w:color w:val="000000"/>
                <w:sz w:val="21"/>
              </w:rPr>
              <w:t>for Aviation and Marine Transport Systems in Perspective.”</w:t>
            </w:r>
          </w:p>
          <w:p w14:paraId="2A9CF97D" w14:textId="77777777" w:rsidR="003B1485" w:rsidRDefault="004D520C">
            <w:pPr>
              <w:spacing w:before="190" w:after="0" w:line="225" w:lineRule="auto"/>
              <w:ind w:left="194" w:right="53"/>
              <w:jc w:val="both"/>
              <w:rPr>
                <w:sz w:val="21"/>
              </w:rPr>
            </w:pPr>
            <w:r>
              <w:rPr>
                <w:rFonts w:ascii="Calibri" w:eastAsia="Calibri" w:hAnsi="Calibri" w:hint="eastAsia"/>
                <w:color w:val="000000"/>
                <w:sz w:val="21"/>
              </w:rPr>
              <w:t xml:space="preserve">Discussants: </w:t>
            </w:r>
            <w:proofErr w:type="spellStart"/>
            <w:r>
              <w:rPr>
                <w:rFonts w:ascii="Calibri" w:eastAsia="Calibri" w:hAnsi="Calibri" w:hint="eastAsia"/>
                <w:color w:val="000000"/>
                <w:sz w:val="21"/>
              </w:rPr>
              <w:t>Elizade</w:t>
            </w:r>
            <w:proofErr w:type="spellEnd"/>
            <w:r>
              <w:rPr>
                <w:rFonts w:ascii="Calibri" w:eastAsia="Calibri" w:hAnsi="Calibri" w:hint="eastAsia"/>
                <w:color w:val="000000"/>
                <w:sz w:val="21"/>
              </w:rPr>
              <w:t xml:space="preserve"> </w:t>
            </w:r>
            <w:proofErr w:type="spellStart"/>
            <w:proofErr w:type="gramStart"/>
            <w:r>
              <w:rPr>
                <w:rFonts w:ascii="Calibri" w:eastAsia="Calibri" w:hAnsi="Calibri" w:hint="eastAsia"/>
                <w:color w:val="000000"/>
                <w:sz w:val="21"/>
              </w:rPr>
              <w:t>University,Ondo</w:t>
            </w:r>
            <w:proofErr w:type="spellEnd"/>
            <w:proofErr w:type="gramEnd"/>
            <w:r>
              <w:rPr>
                <w:rFonts w:ascii="Calibri" w:eastAsia="Calibri" w:hAnsi="Calibri" w:hint="eastAsia"/>
                <w:color w:val="000000"/>
                <w:sz w:val="21"/>
              </w:rPr>
              <w:t xml:space="preserve"> </w:t>
            </w:r>
            <w:proofErr w:type="spellStart"/>
            <w:r>
              <w:rPr>
                <w:rFonts w:ascii="Calibri" w:eastAsia="Calibri" w:hAnsi="Calibri" w:hint="eastAsia"/>
                <w:color w:val="000000"/>
                <w:sz w:val="21"/>
              </w:rPr>
              <w:t>State,Babcock</w:t>
            </w:r>
            <w:proofErr w:type="spellEnd"/>
            <w:r>
              <w:rPr>
                <w:rFonts w:ascii="Calibri" w:eastAsia="Calibri" w:hAnsi="Calibri" w:hint="eastAsia"/>
                <w:color w:val="000000"/>
                <w:sz w:val="21"/>
              </w:rPr>
              <w:t xml:space="preserve"> </w:t>
            </w:r>
            <w:proofErr w:type="spellStart"/>
            <w:r>
              <w:rPr>
                <w:rFonts w:ascii="Calibri" w:eastAsia="Calibri" w:hAnsi="Calibri" w:hint="eastAsia"/>
                <w:color w:val="000000"/>
                <w:sz w:val="21"/>
              </w:rPr>
              <w:t>University,Chukwuemeka</w:t>
            </w:r>
            <w:proofErr w:type="spellEnd"/>
            <w:r>
              <w:rPr>
                <w:rFonts w:ascii="Calibri" w:eastAsia="Calibri" w:hAnsi="Calibri" w:hint="eastAsia"/>
                <w:color w:val="000000"/>
                <w:sz w:val="21"/>
              </w:rPr>
              <w:t xml:space="preserve"> </w:t>
            </w:r>
            <w:proofErr w:type="spellStart"/>
            <w:r>
              <w:rPr>
                <w:rFonts w:ascii="Calibri" w:eastAsia="Calibri" w:hAnsi="Calibri" w:hint="eastAsia"/>
                <w:color w:val="000000"/>
                <w:sz w:val="21"/>
              </w:rPr>
              <w:t>Odumegwu</w:t>
            </w:r>
            <w:proofErr w:type="spellEnd"/>
          </w:p>
          <w:p w14:paraId="631BFE09" w14:textId="77777777" w:rsidR="003B1485" w:rsidRDefault="004D520C">
            <w:pPr>
              <w:spacing w:before="14" w:after="0" w:line="240" w:lineRule="auto"/>
              <w:jc w:val="center"/>
              <w:rPr>
                <w:sz w:val="21"/>
              </w:rPr>
            </w:pPr>
            <w:r>
              <w:rPr>
                <w:rFonts w:ascii="Calibri" w:eastAsia="Calibri" w:hAnsi="Calibri" w:hint="eastAsia"/>
                <w:color w:val="000000"/>
                <w:sz w:val="21"/>
              </w:rPr>
              <w:t xml:space="preserve">Ojukwu University and </w:t>
            </w:r>
            <w:proofErr w:type="spellStart"/>
            <w:r>
              <w:rPr>
                <w:rFonts w:ascii="Calibri" w:eastAsia="Calibri" w:hAnsi="Calibri" w:hint="eastAsia"/>
                <w:color w:val="000000"/>
                <w:sz w:val="21"/>
              </w:rPr>
              <w:t>Prof.T</w:t>
            </w:r>
            <w:proofErr w:type="spellEnd"/>
            <w:r>
              <w:rPr>
                <w:rFonts w:ascii="Calibri" w:eastAsia="Calibri" w:hAnsi="Calibri" w:hint="eastAsia"/>
                <w:color w:val="000000"/>
                <w:sz w:val="21"/>
              </w:rPr>
              <w:t>.</w:t>
            </w:r>
          </w:p>
          <w:p w14:paraId="43ED8001" w14:textId="77777777" w:rsidR="003B1485" w:rsidRDefault="004D520C">
            <w:pPr>
              <w:spacing w:after="0" w:line="191" w:lineRule="auto"/>
              <w:ind w:firstLine="174"/>
              <w:jc w:val="both"/>
              <w:rPr>
                <w:sz w:val="21"/>
              </w:rPr>
            </w:pPr>
            <w:proofErr w:type="spellStart"/>
            <w:r>
              <w:rPr>
                <w:rFonts w:ascii="Calibri" w:eastAsia="Calibri" w:hAnsi="Calibri" w:hint="eastAsia"/>
                <w:color w:val="000000"/>
                <w:sz w:val="21"/>
              </w:rPr>
              <w:t>M.Ladan</w:t>
            </w:r>
            <w:proofErr w:type="spellEnd"/>
          </w:p>
        </w:tc>
        <w:tc>
          <w:tcPr>
            <w:tcW w:w="3040" w:type="dxa"/>
            <w:tcBorders>
              <w:top w:val="single" w:sz="4" w:space="0" w:color="000000"/>
              <w:left w:val="single" w:sz="4" w:space="0" w:color="000000"/>
              <w:bottom w:val="single" w:sz="4" w:space="0" w:color="000000"/>
              <w:right w:val="single" w:sz="4" w:space="0" w:color="000000"/>
            </w:tcBorders>
          </w:tcPr>
          <w:p w14:paraId="09546CF3" w14:textId="77777777" w:rsidR="003B1485" w:rsidRDefault="004D520C">
            <w:pPr>
              <w:spacing w:after="0" w:line="240" w:lineRule="auto"/>
              <w:ind w:firstLine="206"/>
              <w:jc w:val="both"/>
              <w:rPr>
                <w:sz w:val="21"/>
              </w:rPr>
            </w:pPr>
            <w:r>
              <w:rPr>
                <w:rFonts w:ascii="Calibri" w:eastAsia="Calibri" w:hAnsi="Calibri" w:hint="eastAsia"/>
                <w:color w:val="000000"/>
                <w:sz w:val="21"/>
              </w:rPr>
              <w:t>Location: Hall 2</w:t>
            </w:r>
          </w:p>
          <w:p w14:paraId="06E45DCE" w14:textId="77777777" w:rsidR="003B1485" w:rsidRDefault="004D520C">
            <w:pPr>
              <w:spacing w:before="182" w:after="0" w:line="259" w:lineRule="auto"/>
              <w:jc w:val="center"/>
              <w:rPr>
                <w:sz w:val="21"/>
              </w:rPr>
            </w:pPr>
            <w:r>
              <w:rPr>
                <w:rFonts w:ascii="Calibri" w:eastAsia="Calibri" w:hAnsi="Calibri" w:hint="eastAsia"/>
                <w:color w:val="000000"/>
                <w:sz w:val="21"/>
              </w:rPr>
              <w:t xml:space="preserve">Chairman: </w:t>
            </w:r>
            <w:proofErr w:type="spellStart"/>
            <w:r>
              <w:rPr>
                <w:rFonts w:ascii="Calibri" w:eastAsia="Calibri" w:hAnsi="Calibri" w:hint="eastAsia"/>
                <w:color w:val="000000"/>
                <w:sz w:val="21"/>
              </w:rPr>
              <w:t>Nasri</w:t>
            </w:r>
            <w:proofErr w:type="spellEnd"/>
            <w:r>
              <w:rPr>
                <w:rFonts w:ascii="Calibri" w:eastAsia="Calibri" w:hAnsi="Calibri" w:hint="eastAsia"/>
                <w:color w:val="000000"/>
                <w:sz w:val="21"/>
              </w:rPr>
              <w:t xml:space="preserve"> Tijani</w:t>
            </w:r>
          </w:p>
          <w:p w14:paraId="01EF4BCE" w14:textId="77777777" w:rsidR="003B1485" w:rsidRDefault="004D520C">
            <w:pPr>
              <w:spacing w:before="182" w:after="0" w:line="240" w:lineRule="auto"/>
              <w:ind w:firstLine="206"/>
              <w:jc w:val="both"/>
              <w:rPr>
                <w:sz w:val="21"/>
              </w:rPr>
            </w:pPr>
            <w:r>
              <w:rPr>
                <w:rFonts w:ascii="Calibri" w:eastAsia="Calibri" w:hAnsi="Calibri" w:hint="eastAsia"/>
                <w:color w:val="000000"/>
                <w:sz w:val="21"/>
              </w:rPr>
              <w:t>Papers:</w:t>
            </w:r>
          </w:p>
          <w:p w14:paraId="543BD881" w14:textId="77777777" w:rsidR="003B1485" w:rsidRDefault="004D520C">
            <w:pPr>
              <w:spacing w:after="0" w:line="201" w:lineRule="auto"/>
              <w:ind w:firstLine="186"/>
              <w:jc w:val="both"/>
              <w:rPr>
                <w:sz w:val="21"/>
              </w:rPr>
            </w:pPr>
            <w:r>
              <w:rPr>
                <w:rFonts w:ascii="Calibri" w:eastAsia="Calibri" w:hAnsi="Calibri" w:hint="eastAsia"/>
                <w:color w:val="000000"/>
                <w:sz w:val="21"/>
              </w:rPr>
              <w:t>IP and Development:</w:t>
            </w:r>
          </w:p>
          <w:p w14:paraId="16EDAF53" w14:textId="77777777" w:rsidR="003B1485" w:rsidRDefault="004D520C">
            <w:pPr>
              <w:spacing w:after="0" w:line="191" w:lineRule="auto"/>
              <w:ind w:firstLine="226"/>
              <w:jc w:val="both"/>
              <w:rPr>
                <w:sz w:val="21"/>
              </w:rPr>
            </w:pPr>
            <w:r>
              <w:rPr>
                <w:rFonts w:ascii="Calibri" w:eastAsia="Calibri" w:hAnsi="Calibri" w:hint="eastAsia"/>
                <w:color w:val="000000"/>
                <w:sz w:val="21"/>
              </w:rPr>
              <w:t>“The Role of Genetic</w:t>
            </w:r>
          </w:p>
          <w:p w14:paraId="376BC132" w14:textId="77777777" w:rsidR="003B1485" w:rsidRDefault="004D520C">
            <w:pPr>
              <w:spacing w:before="11" w:after="0" w:line="220" w:lineRule="auto"/>
              <w:jc w:val="center"/>
              <w:rPr>
                <w:sz w:val="21"/>
              </w:rPr>
            </w:pPr>
            <w:r>
              <w:rPr>
                <w:rFonts w:ascii="Calibri" w:eastAsia="Calibri" w:hAnsi="Calibri" w:hint="eastAsia"/>
                <w:color w:val="000000"/>
                <w:sz w:val="21"/>
              </w:rPr>
              <w:t>Resources, TK and TCEs”</w:t>
            </w:r>
          </w:p>
          <w:p w14:paraId="3BDF5DED" w14:textId="77777777" w:rsidR="003B1485" w:rsidRDefault="004D520C">
            <w:pPr>
              <w:spacing w:before="3" w:after="0" w:line="240" w:lineRule="auto"/>
              <w:ind w:firstLine="206"/>
              <w:jc w:val="both"/>
              <w:rPr>
                <w:sz w:val="21"/>
              </w:rPr>
            </w:pPr>
            <w:r>
              <w:rPr>
                <w:rFonts w:ascii="Calibri" w:eastAsia="Calibri" w:hAnsi="Calibri" w:hint="eastAsia"/>
                <w:color w:val="000000"/>
                <w:sz w:val="21"/>
              </w:rPr>
              <w:t>by World Intellectual</w:t>
            </w:r>
          </w:p>
          <w:p w14:paraId="032320DF" w14:textId="77777777" w:rsidR="003B1485" w:rsidRDefault="004D520C">
            <w:pPr>
              <w:spacing w:after="0" w:line="201" w:lineRule="auto"/>
              <w:ind w:firstLine="206"/>
              <w:jc w:val="both"/>
              <w:rPr>
                <w:sz w:val="21"/>
              </w:rPr>
            </w:pPr>
            <w:r>
              <w:rPr>
                <w:rFonts w:ascii="Calibri" w:eastAsia="Calibri" w:hAnsi="Calibri" w:hint="eastAsia"/>
                <w:color w:val="000000"/>
                <w:sz w:val="21"/>
              </w:rPr>
              <w:t>Prosperity Organization</w:t>
            </w:r>
          </w:p>
          <w:p w14:paraId="75B0C155" w14:textId="77777777" w:rsidR="003B1485" w:rsidRDefault="004D520C">
            <w:pPr>
              <w:spacing w:before="6" w:after="0" w:line="240" w:lineRule="auto"/>
              <w:ind w:firstLine="166"/>
              <w:jc w:val="both"/>
              <w:rPr>
                <w:sz w:val="21"/>
              </w:rPr>
            </w:pPr>
            <w:r>
              <w:rPr>
                <w:rFonts w:ascii="Calibri" w:eastAsia="Calibri" w:hAnsi="Calibri" w:hint="eastAsia"/>
                <w:color w:val="000000"/>
                <w:sz w:val="21"/>
              </w:rPr>
              <w:t>(WIPO)</w:t>
            </w:r>
          </w:p>
          <w:p w14:paraId="18F5CE2C" w14:textId="77777777" w:rsidR="003B1485" w:rsidRDefault="004D520C">
            <w:pPr>
              <w:spacing w:before="179" w:after="0" w:line="216" w:lineRule="auto"/>
              <w:ind w:left="226" w:right="300" w:hanging="20"/>
              <w:jc w:val="both"/>
              <w:rPr>
                <w:sz w:val="21"/>
              </w:rPr>
            </w:pPr>
            <w:r>
              <w:rPr>
                <w:rFonts w:ascii="Calibri" w:eastAsia="Calibri" w:hAnsi="Calibri" w:hint="eastAsia"/>
                <w:color w:val="000000"/>
                <w:sz w:val="21"/>
              </w:rPr>
              <w:t xml:space="preserve">Ambrose Ali </w:t>
            </w:r>
            <w:proofErr w:type="spellStart"/>
            <w:proofErr w:type="gramStart"/>
            <w:r>
              <w:rPr>
                <w:rFonts w:ascii="Calibri" w:eastAsia="Calibri" w:hAnsi="Calibri" w:hint="eastAsia"/>
                <w:color w:val="000000"/>
                <w:sz w:val="21"/>
              </w:rPr>
              <w:t>University,Ekpoma</w:t>
            </w:r>
            <w:proofErr w:type="gramEnd"/>
            <w:r>
              <w:rPr>
                <w:rFonts w:ascii="Calibri" w:eastAsia="Calibri" w:hAnsi="Calibri" w:hint="eastAsia"/>
                <w:color w:val="000000"/>
                <w:sz w:val="21"/>
              </w:rPr>
              <w:t>,Edo</w:t>
            </w:r>
            <w:proofErr w:type="spellEnd"/>
            <w:r>
              <w:rPr>
                <w:rFonts w:ascii="Calibri" w:eastAsia="Calibri" w:hAnsi="Calibri" w:hint="eastAsia"/>
                <w:color w:val="000000"/>
                <w:sz w:val="21"/>
              </w:rPr>
              <w:t xml:space="preserve"> State:</w:t>
            </w:r>
          </w:p>
          <w:p w14:paraId="28F334CB" w14:textId="77777777" w:rsidR="003B1485" w:rsidRDefault="004D520C">
            <w:pPr>
              <w:spacing w:after="0" w:line="220" w:lineRule="auto"/>
              <w:ind w:firstLine="206"/>
              <w:jc w:val="both"/>
              <w:rPr>
                <w:sz w:val="21"/>
              </w:rPr>
            </w:pPr>
            <w:r>
              <w:rPr>
                <w:rFonts w:ascii="Calibri" w:eastAsia="Calibri" w:hAnsi="Calibri" w:hint="eastAsia"/>
                <w:color w:val="000000"/>
                <w:sz w:val="21"/>
              </w:rPr>
              <w:t>"Models for Reforming</w:t>
            </w:r>
          </w:p>
          <w:p w14:paraId="153D1C2D" w14:textId="77777777" w:rsidR="003B1485" w:rsidRDefault="004D520C">
            <w:pPr>
              <w:spacing w:before="23" w:after="0" w:line="220" w:lineRule="auto"/>
              <w:ind w:firstLine="206"/>
              <w:jc w:val="both"/>
              <w:rPr>
                <w:sz w:val="21"/>
              </w:rPr>
            </w:pPr>
            <w:r>
              <w:rPr>
                <w:rFonts w:ascii="Calibri" w:eastAsia="Calibri" w:hAnsi="Calibri" w:hint="eastAsia"/>
                <w:color w:val="000000"/>
                <w:sz w:val="21"/>
              </w:rPr>
              <w:t>Customary Law for</w:t>
            </w:r>
          </w:p>
          <w:p w14:paraId="646EA850" w14:textId="77777777" w:rsidR="003B1485" w:rsidRDefault="004D520C">
            <w:pPr>
              <w:spacing w:before="3" w:after="0" w:line="220" w:lineRule="auto"/>
              <w:ind w:firstLine="186"/>
              <w:jc w:val="both"/>
              <w:rPr>
                <w:sz w:val="21"/>
              </w:rPr>
            </w:pPr>
            <w:r>
              <w:rPr>
                <w:rFonts w:ascii="Calibri" w:eastAsia="Calibri" w:hAnsi="Calibri" w:hint="eastAsia"/>
                <w:color w:val="000000"/>
                <w:sz w:val="21"/>
              </w:rPr>
              <w:t>National Integration"</w:t>
            </w:r>
          </w:p>
          <w:p w14:paraId="043BE739" w14:textId="77777777" w:rsidR="003B1485" w:rsidRDefault="004D520C">
            <w:pPr>
              <w:spacing w:before="203" w:after="0" w:line="220" w:lineRule="auto"/>
              <w:ind w:firstLine="186"/>
              <w:jc w:val="both"/>
              <w:rPr>
                <w:sz w:val="21"/>
              </w:rPr>
            </w:pPr>
            <w:r>
              <w:rPr>
                <w:rFonts w:ascii="Calibri" w:eastAsia="Calibri" w:hAnsi="Calibri" w:hint="eastAsia"/>
                <w:color w:val="000000"/>
                <w:sz w:val="21"/>
              </w:rPr>
              <w:t>Chukwuemeka</w:t>
            </w:r>
          </w:p>
          <w:p w14:paraId="0922273D" w14:textId="77777777" w:rsidR="003B1485" w:rsidRDefault="004D520C">
            <w:pPr>
              <w:spacing w:before="3" w:after="0" w:line="220" w:lineRule="auto"/>
              <w:ind w:firstLine="206"/>
              <w:jc w:val="both"/>
              <w:rPr>
                <w:sz w:val="21"/>
              </w:rPr>
            </w:pPr>
            <w:proofErr w:type="spellStart"/>
            <w:r>
              <w:rPr>
                <w:rFonts w:ascii="Calibri" w:eastAsia="Calibri" w:hAnsi="Calibri" w:hint="eastAsia"/>
                <w:color w:val="000000"/>
                <w:sz w:val="21"/>
              </w:rPr>
              <w:t>Odumegwu</w:t>
            </w:r>
            <w:proofErr w:type="spellEnd"/>
            <w:r>
              <w:rPr>
                <w:rFonts w:ascii="Calibri" w:eastAsia="Calibri" w:hAnsi="Calibri" w:hint="eastAsia"/>
                <w:color w:val="000000"/>
                <w:sz w:val="21"/>
              </w:rPr>
              <w:t xml:space="preserve"> Ojukwu</w:t>
            </w:r>
          </w:p>
          <w:p w14:paraId="7E48051B" w14:textId="77777777" w:rsidR="003B1485" w:rsidRDefault="004D520C">
            <w:pPr>
              <w:spacing w:before="3" w:after="0" w:line="220" w:lineRule="auto"/>
              <w:ind w:firstLine="206"/>
              <w:jc w:val="both"/>
              <w:rPr>
                <w:sz w:val="21"/>
              </w:rPr>
            </w:pPr>
            <w:proofErr w:type="spellStart"/>
            <w:proofErr w:type="gramStart"/>
            <w:r>
              <w:rPr>
                <w:rFonts w:ascii="Calibri" w:eastAsia="Calibri" w:hAnsi="Calibri" w:hint="eastAsia"/>
                <w:color w:val="000000"/>
                <w:sz w:val="21"/>
              </w:rPr>
              <w:t>University,Anambra</w:t>
            </w:r>
            <w:proofErr w:type="spellEnd"/>
            <w:proofErr w:type="gramEnd"/>
          </w:p>
          <w:p w14:paraId="2BF8D49F" w14:textId="77777777" w:rsidR="003B1485" w:rsidRDefault="004D520C">
            <w:pPr>
              <w:spacing w:after="0" w:line="201" w:lineRule="auto"/>
              <w:ind w:firstLine="186"/>
              <w:jc w:val="both"/>
              <w:rPr>
                <w:sz w:val="21"/>
              </w:rPr>
            </w:pPr>
            <w:proofErr w:type="spellStart"/>
            <w:proofErr w:type="gramStart"/>
            <w:r>
              <w:rPr>
                <w:rFonts w:ascii="Calibri" w:eastAsia="Calibri" w:hAnsi="Calibri" w:hint="eastAsia"/>
                <w:color w:val="000000"/>
                <w:sz w:val="21"/>
              </w:rPr>
              <w:t>State:The</w:t>
            </w:r>
            <w:proofErr w:type="spellEnd"/>
            <w:proofErr w:type="gramEnd"/>
            <w:r>
              <w:rPr>
                <w:rFonts w:ascii="Calibri" w:eastAsia="Calibri" w:hAnsi="Calibri" w:hint="eastAsia"/>
                <w:color w:val="000000"/>
                <w:sz w:val="21"/>
              </w:rPr>
              <w:t xml:space="preserve"> African</w:t>
            </w:r>
          </w:p>
          <w:p w14:paraId="04019C53" w14:textId="77777777" w:rsidR="003B1485" w:rsidRDefault="004D520C">
            <w:pPr>
              <w:spacing w:before="7" w:after="0" w:line="220" w:lineRule="auto"/>
              <w:ind w:firstLine="206"/>
              <w:jc w:val="both"/>
              <w:rPr>
                <w:sz w:val="21"/>
              </w:rPr>
            </w:pPr>
            <w:r>
              <w:rPr>
                <w:rFonts w:ascii="Calibri" w:eastAsia="Calibri" w:hAnsi="Calibri" w:hint="eastAsia"/>
                <w:color w:val="000000"/>
                <w:sz w:val="21"/>
              </w:rPr>
              <w:t>Continental Free Trade</w:t>
            </w:r>
          </w:p>
          <w:p w14:paraId="4CD6D758" w14:textId="77777777" w:rsidR="003B1485" w:rsidRDefault="004D520C">
            <w:pPr>
              <w:spacing w:after="0" w:line="201" w:lineRule="auto"/>
              <w:ind w:firstLine="206"/>
              <w:jc w:val="both"/>
              <w:rPr>
                <w:sz w:val="21"/>
              </w:rPr>
            </w:pPr>
            <w:r>
              <w:rPr>
                <w:rFonts w:ascii="Calibri" w:eastAsia="Calibri" w:hAnsi="Calibri" w:hint="eastAsia"/>
                <w:color w:val="000000"/>
                <w:sz w:val="21"/>
              </w:rPr>
              <w:t>Agreement (</w:t>
            </w:r>
            <w:proofErr w:type="spellStart"/>
            <w:r>
              <w:rPr>
                <w:rFonts w:ascii="Calibri" w:eastAsia="Calibri" w:hAnsi="Calibri" w:hint="eastAsia"/>
                <w:color w:val="000000"/>
                <w:sz w:val="21"/>
              </w:rPr>
              <w:t>AfCFTA</w:t>
            </w:r>
            <w:proofErr w:type="spellEnd"/>
            <w:r>
              <w:rPr>
                <w:rFonts w:ascii="Calibri" w:eastAsia="Calibri" w:hAnsi="Calibri" w:hint="eastAsia"/>
                <w:color w:val="000000"/>
                <w:sz w:val="21"/>
              </w:rPr>
              <w:t>):</w:t>
            </w:r>
          </w:p>
          <w:p w14:paraId="691037D6" w14:textId="77777777" w:rsidR="003B1485" w:rsidRDefault="004D520C">
            <w:pPr>
              <w:spacing w:before="4" w:after="0" w:line="216" w:lineRule="auto"/>
              <w:ind w:left="226" w:hanging="20"/>
              <w:jc w:val="both"/>
              <w:rPr>
                <w:sz w:val="21"/>
              </w:rPr>
            </w:pPr>
            <w:r>
              <w:rPr>
                <w:rFonts w:ascii="Calibri" w:eastAsia="Calibri" w:hAnsi="Calibri" w:hint="eastAsia"/>
                <w:color w:val="000000"/>
                <w:sz w:val="21"/>
              </w:rPr>
              <w:t>Objectives and Benefits to Nigerian national</w:t>
            </w:r>
          </w:p>
          <w:p w14:paraId="2E3B0A06" w14:textId="77777777" w:rsidR="003B1485" w:rsidRDefault="004D520C">
            <w:pPr>
              <w:spacing w:after="0" w:line="240" w:lineRule="auto"/>
              <w:ind w:firstLine="266"/>
              <w:jc w:val="both"/>
              <w:rPr>
                <w:sz w:val="21"/>
              </w:rPr>
            </w:pPr>
            <w:r>
              <w:rPr>
                <w:rFonts w:ascii="Calibri" w:eastAsia="Calibri" w:hAnsi="Calibri" w:hint="eastAsia"/>
                <w:color w:val="000000"/>
                <w:sz w:val="21"/>
              </w:rPr>
              <w:t>Integration.</w:t>
            </w:r>
          </w:p>
          <w:p w14:paraId="29FC56A2" w14:textId="77777777" w:rsidR="003B1485" w:rsidRDefault="004D520C">
            <w:pPr>
              <w:spacing w:before="182" w:after="0" w:line="259" w:lineRule="auto"/>
              <w:ind w:firstLine="186"/>
              <w:jc w:val="both"/>
              <w:rPr>
                <w:sz w:val="21"/>
              </w:rPr>
            </w:pPr>
            <w:r>
              <w:rPr>
                <w:rFonts w:ascii="Calibri" w:eastAsia="Calibri" w:hAnsi="Calibri" w:hint="eastAsia"/>
                <w:color w:val="000000"/>
                <w:sz w:val="21"/>
              </w:rPr>
              <w:t>Olabisi Onabanjo</w:t>
            </w:r>
          </w:p>
          <w:p w14:paraId="50943F25" w14:textId="77777777" w:rsidR="003B1485" w:rsidRDefault="004D520C">
            <w:pPr>
              <w:spacing w:before="182" w:after="0" w:line="220" w:lineRule="auto"/>
              <w:jc w:val="center"/>
              <w:rPr>
                <w:sz w:val="21"/>
              </w:rPr>
            </w:pPr>
            <w:r>
              <w:rPr>
                <w:rFonts w:ascii="Calibri" w:eastAsia="Calibri" w:hAnsi="Calibri" w:hint="eastAsia"/>
                <w:color w:val="000000"/>
                <w:sz w:val="21"/>
              </w:rPr>
              <w:t>Nigerians Membership of Regional Organizations:</w:t>
            </w:r>
          </w:p>
          <w:p w14:paraId="6247546B" w14:textId="77777777" w:rsidR="003B1485" w:rsidRDefault="004D520C">
            <w:pPr>
              <w:spacing w:before="6" w:after="0" w:line="230" w:lineRule="auto"/>
              <w:ind w:left="206"/>
              <w:jc w:val="both"/>
              <w:rPr>
                <w:sz w:val="21"/>
              </w:rPr>
            </w:pPr>
            <w:r>
              <w:rPr>
                <w:rFonts w:ascii="Calibri" w:eastAsia="Calibri" w:hAnsi="Calibri" w:hint="eastAsia"/>
                <w:color w:val="000000"/>
                <w:sz w:val="21"/>
              </w:rPr>
              <w:t>What Benefits to National Integration?</w:t>
            </w:r>
          </w:p>
          <w:p w14:paraId="657E6EE0" w14:textId="77777777" w:rsidR="003B1485" w:rsidRDefault="004D520C">
            <w:pPr>
              <w:spacing w:before="186" w:after="0" w:line="230" w:lineRule="auto"/>
              <w:ind w:left="206" w:right="500"/>
              <w:jc w:val="both"/>
              <w:rPr>
                <w:sz w:val="21"/>
              </w:rPr>
            </w:pPr>
            <w:r>
              <w:rPr>
                <w:rFonts w:ascii="Calibri" w:eastAsia="Calibri" w:hAnsi="Calibri" w:hint="eastAsia"/>
                <w:color w:val="000000"/>
                <w:sz w:val="21"/>
              </w:rPr>
              <w:t>Discussants: Godfrey Okoye University,</w:t>
            </w:r>
          </w:p>
          <w:p w14:paraId="3E7077B1" w14:textId="77777777" w:rsidR="003B1485" w:rsidRDefault="004D520C">
            <w:pPr>
              <w:spacing w:after="0" w:line="201" w:lineRule="auto"/>
              <w:ind w:firstLine="226"/>
              <w:jc w:val="both"/>
              <w:rPr>
                <w:sz w:val="21"/>
              </w:rPr>
            </w:pPr>
            <w:r>
              <w:rPr>
                <w:rFonts w:ascii="Calibri" w:eastAsia="Calibri" w:hAnsi="Calibri" w:hint="eastAsia"/>
                <w:color w:val="000000"/>
                <w:sz w:val="21"/>
              </w:rPr>
              <w:t>Professor Ademola</w:t>
            </w:r>
          </w:p>
        </w:tc>
      </w:tr>
      <w:tr w:rsidR="00A23914" w14:paraId="03492AC0" w14:textId="77777777" w:rsidTr="00A23914">
        <w:trPr>
          <w:trHeight w:val="280"/>
        </w:trPr>
        <w:tc>
          <w:tcPr>
            <w:tcW w:w="2400" w:type="dxa"/>
            <w:gridSpan w:val="2"/>
            <w:tcBorders>
              <w:top w:val="single" w:sz="4" w:space="0" w:color="000000"/>
              <w:left w:val="single" w:sz="4" w:space="0" w:color="000000"/>
              <w:bottom w:val="single" w:sz="4" w:space="0" w:color="000000"/>
              <w:right w:val="single" w:sz="4" w:space="0" w:color="000000"/>
            </w:tcBorders>
          </w:tcPr>
          <w:p w14:paraId="29639342" w14:textId="77777777" w:rsidR="003B1485" w:rsidRDefault="004D520C">
            <w:pPr>
              <w:spacing w:before="40" w:after="0" w:line="220" w:lineRule="auto"/>
              <w:ind w:firstLine="260"/>
              <w:jc w:val="both"/>
              <w:rPr>
                <w:sz w:val="21"/>
              </w:rPr>
            </w:pPr>
            <w:r>
              <w:rPr>
                <w:rFonts w:ascii="Calibri" w:eastAsia="Calibri" w:hAnsi="Calibri" w:hint="eastAsia"/>
                <w:color w:val="000000"/>
                <w:sz w:val="21"/>
              </w:rPr>
              <w:t xml:space="preserve">11.00 </w:t>
            </w:r>
            <w:proofErr w:type="spellStart"/>
            <w:r>
              <w:rPr>
                <w:rFonts w:ascii="Calibri" w:eastAsia="Calibri" w:hAnsi="Calibri" w:hint="eastAsia"/>
                <w:color w:val="000000"/>
                <w:sz w:val="21"/>
              </w:rPr>
              <w:t>a.m</w:t>
            </w:r>
            <w:proofErr w:type="spellEnd"/>
          </w:p>
        </w:tc>
        <w:tc>
          <w:tcPr>
            <w:tcW w:w="3540" w:type="dxa"/>
            <w:tcBorders>
              <w:top w:val="single" w:sz="4" w:space="0" w:color="000000"/>
              <w:left w:val="single" w:sz="4" w:space="0" w:color="000000"/>
              <w:bottom w:val="single" w:sz="4" w:space="0" w:color="000000"/>
              <w:right w:val="single" w:sz="4" w:space="0" w:color="000000"/>
            </w:tcBorders>
          </w:tcPr>
          <w:p w14:paraId="6C151694" w14:textId="77777777" w:rsidR="003B1485" w:rsidRDefault="004D520C">
            <w:pPr>
              <w:spacing w:before="40" w:after="0" w:line="220" w:lineRule="auto"/>
              <w:ind w:firstLine="134"/>
              <w:jc w:val="both"/>
              <w:rPr>
                <w:sz w:val="21"/>
              </w:rPr>
            </w:pPr>
            <w:r>
              <w:rPr>
                <w:rFonts w:ascii="Calibri" w:eastAsia="Calibri" w:hAnsi="Calibri" w:hint="eastAsia"/>
                <w:color w:val="000000"/>
                <w:sz w:val="21"/>
              </w:rPr>
              <w:t>LUNCH</w:t>
            </w:r>
          </w:p>
        </w:tc>
        <w:tc>
          <w:tcPr>
            <w:tcW w:w="3040" w:type="dxa"/>
            <w:tcBorders>
              <w:top w:val="single" w:sz="4" w:space="0" w:color="000000"/>
              <w:left w:val="single" w:sz="4" w:space="0" w:color="000000"/>
              <w:bottom w:val="single" w:sz="4" w:space="0" w:color="000000"/>
              <w:right w:val="single" w:sz="4" w:space="0" w:color="000000"/>
            </w:tcBorders>
            <w:vAlign w:val="center"/>
          </w:tcPr>
          <w:p w14:paraId="0010102C" w14:textId="77777777" w:rsidR="003B1485" w:rsidRDefault="003B1485"/>
        </w:tc>
      </w:tr>
      <w:tr w:rsidR="00A23914" w14:paraId="3C9D6DDA" w14:textId="77777777" w:rsidTr="00A23914">
        <w:trPr>
          <w:trHeight w:val="220"/>
        </w:trPr>
        <w:tc>
          <w:tcPr>
            <w:tcW w:w="2400" w:type="dxa"/>
            <w:gridSpan w:val="2"/>
            <w:tcBorders>
              <w:top w:val="single" w:sz="4" w:space="0" w:color="000000"/>
              <w:left w:val="single" w:sz="4" w:space="0" w:color="000000"/>
              <w:bottom w:val="single" w:sz="4" w:space="0" w:color="000000"/>
              <w:right w:val="single" w:sz="4" w:space="0" w:color="000000"/>
            </w:tcBorders>
          </w:tcPr>
          <w:p w14:paraId="28F9B529" w14:textId="77777777" w:rsidR="003B1485" w:rsidRDefault="004D520C">
            <w:pPr>
              <w:spacing w:after="0" w:line="220" w:lineRule="auto"/>
              <w:ind w:firstLine="180"/>
              <w:jc w:val="both"/>
              <w:rPr>
                <w:sz w:val="21"/>
              </w:rPr>
            </w:pPr>
            <w:r>
              <w:rPr>
                <w:rFonts w:ascii="Calibri" w:eastAsia="Calibri" w:hAnsi="Calibri" w:hint="eastAsia"/>
                <w:color w:val="000000"/>
                <w:sz w:val="21"/>
              </w:rPr>
              <w:t>12.00 4.00pm</w:t>
            </w:r>
          </w:p>
        </w:tc>
        <w:tc>
          <w:tcPr>
            <w:tcW w:w="3540" w:type="dxa"/>
            <w:tcBorders>
              <w:top w:val="single" w:sz="4" w:space="0" w:color="000000"/>
              <w:left w:val="single" w:sz="4" w:space="0" w:color="000000"/>
              <w:bottom w:val="single" w:sz="4" w:space="0" w:color="000000"/>
              <w:right w:val="single" w:sz="4" w:space="0" w:color="000000"/>
            </w:tcBorders>
          </w:tcPr>
          <w:p w14:paraId="0EA7A9E0" w14:textId="77777777" w:rsidR="003B1485" w:rsidRDefault="004D520C">
            <w:pPr>
              <w:spacing w:after="0" w:line="220" w:lineRule="auto"/>
              <w:ind w:firstLine="154"/>
              <w:jc w:val="both"/>
              <w:rPr>
                <w:sz w:val="21"/>
              </w:rPr>
            </w:pPr>
            <w:r>
              <w:rPr>
                <w:rFonts w:ascii="Calibri" w:eastAsia="Calibri" w:hAnsi="Calibri" w:hint="eastAsia"/>
                <w:color w:val="000000"/>
                <w:sz w:val="21"/>
              </w:rPr>
              <w:t>EXCURSION</w:t>
            </w:r>
          </w:p>
        </w:tc>
        <w:tc>
          <w:tcPr>
            <w:tcW w:w="3040" w:type="dxa"/>
            <w:tcBorders>
              <w:top w:val="single" w:sz="4" w:space="0" w:color="000000"/>
              <w:left w:val="single" w:sz="4" w:space="0" w:color="000000"/>
              <w:bottom w:val="single" w:sz="4" w:space="0" w:color="000000"/>
              <w:right w:val="single" w:sz="4" w:space="0" w:color="000000"/>
            </w:tcBorders>
            <w:vAlign w:val="center"/>
          </w:tcPr>
          <w:p w14:paraId="512CBEB8" w14:textId="77777777" w:rsidR="003B1485" w:rsidRDefault="003B1485">
            <w:pPr>
              <w:spacing w:after="0" w:line="205" w:lineRule="auto"/>
              <w:jc w:val="both"/>
              <w:rPr>
                <w:rFonts w:ascii="SimSun" w:eastAsia="SimSun" w:hAnsi="SimSun"/>
                <w:color w:val="000000"/>
                <w:sz w:val="18"/>
              </w:rPr>
            </w:pPr>
          </w:p>
        </w:tc>
      </w:tr>
      <w:tr w:rsidR="00A23914" w14:paraId="21861D3E" w14:textId="77777777" w:rsidTr="00A23914">
        <w:trPr>
          <w:trHeight w:val="460"/>
        </w:trPr>
        <w:tc>
          <w:tcPr>
            <w:tcW w:w="2400" w:type="dxa"/>
            <w:gridSpan w:val="2"/>
            <w:tcBorders>
              <w:top w:val="single" w:sz="4" w:space="0" w:color="000000"/>
              <w:left w:val="single" w:sz="4" w:space="0" w:color="000000"/>
              <w:bottom w:val="single" w:sz="4" w:space="0" w:color="000000"/>
              <w:right w:val="single" w:sz="4" w:space="0" w:color="000000"/>
            </w:tcBorders>
          </w:tcPr>
          <w:p w14:paraId="7E8C0D9F" w14:textId="77777777" w:rsidR="003B1485" w:rsidRDefault="004D520C">
            <w:pPr>
              <w:spacing w:before="20" w:after="0" w:line="259" w:lineRule="auto"/>
              <w:ind w:firstLine="120"/>
              <w:jc w:val="both"/>
              <w:rPr>
                <w:sz w:val="21"/>
              </w:rPr>
            </w:pPr>
            <w:r>
              <w:rPr>
                <w:rFonts w:ascii="Calibri" w:eastAsia="Calibri" w:hAnsi="Calibri" w:hint="eastAsia"/>
                <w:color w:val="000000"/>
                <w:sz w:val="21"/>
              </w:rPr>
              <w:t>4.00p.m-5.00pm</w:t>
            </w:r>
          </w:p>
        </w:tc>
        <w:tc>
          <w:tcPr>
            <w:tcW w:w="3540" w:type="dxa"/>
            <w:tcBorders>
              <w:top w:val="single" w:sz="4" w:space="0" w:color="000000"/>
              <w:left w:val="single" w:sz="4" w:space="0" w:color="000000"/>
              <w:bottom w:val="single" w:sz="4" w:space="0" w:color="000000"/>
              <w:right w:val="single" w:sz="4" w:space="0" w:color="000000"/>
            </w:tcBorders>
          </w:tcPr>
          <w:p w14:paraId="5DF38D43" w14:textId="77777777" w:rsidR="003B1485" w:rsidRDefault="004D520C">
            <w:pPr>
              <w:spacing w:before="17" w:after="0" w:line="216" w:lineRule="auto"/>
              <w:ind w:left="154" w:right="293"/>
              <w:jc w:val="both"/>
              <w:rPr>
                <w:sz w:val="21"/>
              </w:rPr>
            </w:pPr>
            <w:r>
              <w:rPr>
                <w:rFonts w:ascii="Calibri" w:eastAsia="Calibri" w:hAnsi="Calibri" w:hint="eastAsia"/>
                <w:color w:val="000000"/>
                <w:sz w:val="21"/>
              </w:rPr>
              <w:t>Committee of Deans/Directors/BOT Meeting</w:t>
            </w:r>
          </w:p>
        </w:tc>
        <w:tc>
          <w:tcPr>
            <w:tcW w:w="3040" w:type="dxa"/>
            <w:tcBorders>
              <w:top w:val="single" w:sz="4" w:space="0" w:color="000000"/>
              <w:left w:val="single" w:sz="4" w:space="0" w:color="000000"/>
              <w:bottom w:val="single" w:sz="4" w:space="0" w:color="000000"/>
              <w:right w:val="single" w:sz="4" w:space="0" w:color="000000"/>
            </w:tcBorders>
            <w:vAlign w:val="center"/>
          </w:tcPr>
          <w:p w14:paraId="637F30F5" w14:textId="77777777" w:rsidR="003B1485" w:rsidRDefault="003B1485"/>
        </w:tc>
      </w:tr>
      <w:tr w:rsidR="00A23914" w14:paraId="0030BFE5" w14:textId="77777777" w:rsidTr="00A23914">
        <w:trPr>
          <w:trHeight w:val="260"/>
        </w:trPr>
        <w:tc>
          <w:tcPr>
            <w:tcW w:w="2400" w:type="dxa"/>
            <w:gridSpan w:val="2"/>
            <w:tcBorders>
              <w:top w:val="single" w:sz="4" w:space="0" w:color="000000"/>
              <w:left w:val="single" w:sz="4" w:space="0" w:color="000000"/>
              <w:bottom w:val="single" w:sz="4" w:space="0" w:color="000000"/>
              <w:right w:val="single" w:sz="4" w:space="0" w:color="000000"/>
            </w:tcBorders>
          </w:tcPr>
          <w:p w14:paraId="311C9F21" w14:textId="77777777" w:rsidR="003B1485" w:rsidRDefault="004D520C">
            <w:pPr>
              <w:spacing w:before="20" w:after="0" w:line="240" w:lineRule="auto"/>
              <w:ind w:firstLine="140"/>
              <w:jc w:val="both"/>
              <w:rPr>
                <w:sz w:val="21"/>
              </w:rPr>
            </w:pPr>
            <w:r>
              <w:rPr>
                <w:rFonts w:ascii="Calibri" w:eastAsia="Calibri" w:hAnsi="Calibri" w:hint="eastAsia"/>
                <w:color w:val="000000"/>
                <w:sz w:val="21"/>
              </w:rPr>
              <w:lastRenderedPageBreak/>
              <w:t>6.00p.m-8.00pm</w:t>
            </w:r>
          </w:p>
        </w:tc>
        <w:tc>
          <w:tcPr>
            <w:tcW w:w="3540" w:type="dxa"/>
            <w:tcBorders>
              <w:top w:val="single" w:sz="4" w:space="0" w:color="000000"/>
              <w:left w:val="single" w:sz="4" w:space="0" w:color="000000"/>
              <w:bottom w:val="single" w:sz="4" w:space="0" w:color="000000"/>
              <w:right w:val="single" w:sz="4" w:space="0" w:color="000000"/>
            </w:tcBorders>
          </w:tcPr>
          <w:p w14:paraId="32117308" w14:textId="77777777" w:rsidR="003B1485" w:rsidRDefault="004D520C">
            <w:pPr>
              <w:spacing w:after="0" w:line="240" w:lineRule="auto"/>
              <w:ind w:firstLine="154"/>
              <w:jc w:val="both"/>
              <w:rPr>
                <w:sz w:val="21"/>
              </w:rPr>
            </w:pPr>
            <w:r>
              <w:rPr>
                <w:rFonts w:ascii="Calibri" w:eastAsia="Calibri" w:hAnsi="Calibri" w:hint="eastAsia"/>
                <w:color w:val="000000"/>
                <w:sz w:val="21"/>
              </w:rPr>
              <w:t>Cultural Display</w:t>
            </w:r>
          </w:p>
        </w:tc>
        <w:tc>
          <w:tcPr>
            <w:tcW w:w="3040" w:type="dxa"/>
            <w:tcBorders>
              <w:top w:val="single" w:sz="4" w:space="0" w:color="000000"/>
              <w:left w:val="single" w:sz="4" w:space="0" w:color="000000"/>
              <w:bottom w:val="single" w:sz="4" w:space="0" w:color="000000"/>
              <w:right w:val="single" w:sz="4" w:space="0" w:color="000000"/>
            </w:tcBorders>
            <w:vAlign w:val="center"/>
          </w:tcPr>
          <w:p w14:paraId="6276BCAA" w14:textId="77777777" w:rsidR="003B1485" w:rsidRDefault="003B1485"/>
        </w:tc>
      </w:tr>
      <w:tr w:rsidR="00A23914" w14:paraId="2B8C2156" w14:textId="77777777" w:rsidTr="00A23914">
        <w:trPr>
          <w:trHeight w:val="240"/>
        </w:trPr>
        <w:tc>
          <w:tcPr>
            <w:tcW w:w="580" w:type="dxa"/>
            <w:tcBorders>
              <w:top w:val="single" w:sz="4" w:space="0" w:color="000000"/>
              <w:left w:val="single" w:sz="4" w:space="0" w:color="000000"/>
              <w:bottom w:val="single" w:sz="4" w:space="0" w:color="000000"/>
              <w:right w:val="single" w:sz="4" w:space="0" w:color="000000"/>
            </w:tcBorders>
          </w:tcPr>
          <w:p w14:paraId="693E6A83" w14:textId="77777777" w:rsidR="003B1485" w:rsidRDefault="004D520C">
            <w:pPr>
              <w:spacing w:before="20" w:after="0" w:line="220" w:lineRule="auto"/>
              <w:jc w:val="center"/>
              <w:rPr>
                <w:sz w:val="21"/>
              </w:rPr>
            </w:pPr>
            <w:r>
              <w:rPr>
                <w:rFonts w:ascii="Calibri" w:eastAsia="Calibri" w:hAnsi="Calibri" w:hint="eastAsia"/>
                <w:color w:val="000000"/>
                <w:sz w:val="21"/>
              </w:rPr>
              <w:t>8.00</w:t>
            </w:r>
          </w:p>
        </w:tc>
        <w:tc>
          <w:tcPr>
            <w:tcW w:w="1820" w:type="dxa"/>
            <w:tcBorders>
              <w:top w:val="single" w:sz="4" w:space="0" w:color="000000"/>
              <w:left w:val="single" w:sz="4" w:space="0" w:color="000000"/>
              <w:bottom w:val="single" w:sz="4" w:space="0" w:color="000000"/>
              <w:right w:val="single" w:sz="4" w:space="0" w:color="000000"/>
            </w:tcBorders>
          </w:tcPr>
          <w:p w14:paraId="1A8917E2" w14:textId="77777777" w:rsidR="003B1485" w:rsidRDefault="004D520C">
            <w:pPr>
              <w:spacing w:after="0" w:line="158" w:lineRule="auto"/>
              <w:ind w:firstLine="18"/>
              <w:jc w:val="both"/>
              <w:rPr>
                <w:sz w:val="21"/>
              </w:rPr>
            </w:pPr>
            <w:proofErr w:type="spellStart"/>
            <w:r>
              <w:rPr>
                <w:rFonts w:ascii="Calibri" w:eastAsia="Calibri" w:hAnsi="Calibri" w:hint="eastAsia"/>
                <w:color w:val="000000"/>
                <w:sz w:val="21"/>
              </w:rPr>
              <w:t>p.m</w:t>
            </w:r>
            <w:proofErr w:type="spellEnd"/>
          </w:p>
        </w:tc>
        <w:tc>
          <w:tcPr>
            <w:tcW w:w="3540" w:type="dxa"/>
            <w:tcBorders>
              <w:top w:val="single" w:sz="4" w:space="0" w:color="000000"/>
              <w:left w:val="single" w:sz="4" w:space="0" w:color="000000"/>
              <w:bottom w:val="single" w:sz="4" w:space="0" w:color="000000"/>
              <w:right w:val="single" w:sz="4" w:space="0" w:color="000000"/>
            </w:tcBorders>
          </w:tcPr>
          <w:p w14:paraId="1865F75F" w14:textId="77777777" w:rsidR="003B1485" w:rsidRDefault="004D520C">
            <w:pPr>
              <w:spacing w:after="0" w:line="220" w:lineRule="auto"/>
              <w:ind w:firstLine="154"/>
              <w:jc w:val="both"/>
              <w:rPr>
                <w:sz w:val="21"/>
              </w:rPr>
            </w:pPr>
            <w:r>
              <w:rPr>
                <w:rFonts w:ascii="Calibri" w:eastAsia="Calibri" w:hAnsi="Calibri" w:hint="eastAsia"/>
                <w:color w:val="000000"/>
                <w:sz w:val="21"/>
              </w:rPr>
              <w:t>Governor's Dinner/Awards</w:t>
            </w:r>
          </w:p>
        </w:tc>
        <w:tc>
          <w:tcPr>
            <w:tcW w:w="3040" w:type="dxa"/>
            <w:tcBorders>
              <w:top w:val="single" w:sz="4" w:space="0" w:color="000000"/>
              <w:left w:val="single" w:sz="4" w:space="0" w:color="000000"/>
              <w:bottom w:val="single" w:sz="4" w:space="0" w:color="000000"/>
              <w:right w:val="single" w:sz="4" w:space="0" w:color="000000"/>
            </w:tcBorders>
            <w:vAlign w:val="center"/>
          </w:tcPr>
          <w:p w14:paraId="1ACFA8D1" w14:textId="77777777" w:rsidR="003B1485" w:rsidRDefault="003B1485">
            <w:pPr>
              <w:spacing w:after="0" w:line="203" w:lineRule="auto"/>
              <w:jc w:val="both"/>
              <w:rPr>
                <w:rFonts w:ascii="SimSun" w:eastAsia="SimSun" w:hAnsi="SimSun"/>
                <w:color w:val="000000"/>
                <w:sz w:val="20"/>
              </w:rPr>
            </w:pPr>
          </w:p>
        </w:tc>
      </w:tr>
    </w:tbl>
    <w:p w14:paraId="39E797B1" w14:textId="77777777" w:rsidR="003B1485" w:rsidRDefault="003B1485">
      <w:pPr>
        <w:spacing w:line="1" w:lineRule="exact"/>
        <w:sectPr w:rsidR="003B1485">
          <w:headerReference w:type="default" r:id="rId31"/>
          <w:footerReference w:type="default" r:id="rId32"/>
          <w:type w:val="continuous"/>
          <w:pgSz w:w="11900" w:h="16680"/>
          <w:pgMar w:top="1200" w:right="1440" w:bottom="2160" w:left="1440" w:header="600" w:footer="1080" w:gutter="0"/>
          <w:cols w:space="720"/>
        </w:sectPr>
      </w:pPr>
    </w:p>
    <w:p w14:paraId="04B324AA" w14:textId="77777777" w:rsidR="003B1485" w:rsidRDefault="004D520C">
      <w:pPr>
        <w:spacing w:before="20" w:after="0" w:line="359" w:lineRule="auto"/>
        <w:jc w:val="center"/>
        <w:rPr>
          <w:sz w:val="26"/>
        </w:rPr>
      </w:pPr>
      <w:r>
        <w:rPr>
          <w:rFonts w:ascii="Calibri" w:eastAsia="Calibri" w:hAnsi="Calibri" w:hint="eastAsia"/>
          <w:b/>
          <w:color w:val="000000"/>
          <w:sz w:val="26"/>
        </w:rPr>
        <w:lastRenderedPageBreak/>
        <w:t>TABLE OF CONTENTS</w:t>
      </w:r>
      <w:r>
        <w:rPr>
          <w:noProof/>
        </w:rPr>
        <w:drawing>
          <wp:anchor distT="0" distB="0" distL="114300" distR="114300" simplePos="0" relativeHeight="251636736" behindDoc="0" locked="0" layoutInCell="1" allowOverlap="1" wp14:anchorId="4542EAFB" wp14:editId="76BAEE4A">
            <wp:simplePos x="0" y="0"/>
            <wp:positionH relativeFrom="page">
              <wp:posOffset>5257800</wp:posOffset>
            </wp:positionH>
            <wp:positionV relativeFrom="page">
              <wp:posOffset>444500</wp:posOffset>
            </wp:positionV>
            <wp:extent cx="444500" cy="190500"/>
            <wp:effectExtent l="0" t="0" r="2540" b="4445"/>
            <wp:wrapNone/>
            <wp:docPr id="23"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445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7760" behindDoc="0" locked="0" layoutInCell="1" allowOverlap="1" wp14:anchorId="5AF38ED9" wp14:editId="3DF0789B">
            <wp:simplePos x="0" y="0"/>
            <wp:positionH relativeFrom="page">
              <wp:posOffset>914400</wp:posOffset>
            </wp:positionH>
            <wp:positionV relativeFrom="page">
              <wp:posOffset>482600</wp:posOffset>
            </wp:positionV>
            <wp:extent cx="1981200" cy="292100"/>
            <wp:effectExtent l="0" t="0" r="2540" b="4445"/>
            <wp:wrapNone/>
            <wp:docPr id="24"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981200" cy="2921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8784" behindDoc="0" locked="0" layoutInCell="1" allowOverlap="1" wp14:anchorId="6207F7C2" wp14:editId="453E010B">
            <wp:simplePos x="0" y="0"/>
            <wp:positionH relativeFrom="page">
              <wp:posOffset>1206500</wp:posOffset>
            </wp:positionH>
            <wp:positionV relativeFrom="page">
              <wp:posOffset>1587500</wp:posOffset>
            </wp:positionV>
            <wp:extent cx="139700" cy="139700"/>
            <wp:effectExtent l="0" t="0" r="2540" b="4445"/>
            <wp:wrapNone/>
            <wp:docPr id="25"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39700" cy="1397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39808" behindDoc="0" locked="0" layoutInCell="1" allowOverlap="1" wp14:anchorId="56E609DA" wp14:editId="1A9E4807">
            <wp:simplePos x="0" y="0"/>
            <wp:positionH relativeFrom="page">
              <wp:posOffset>1206500</wp:posOffset>
            </wp:positionH>
            <wp:positionV relativeFrom="page">
              <wp:posOffset>1803400</wp:posOffset>
            </wp:positionV>
            <wp:extent cx="152400" cy="139700"/>
            <wp:effectExtent l="0" t="0" r="2540" b="4445"/>
            <wp:wrapNone/>
            <wp:docPr id="26"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52400" cy="1397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0832" behindDoc="0" locked="0" layoutInCell="1" allowOverlap="1" wp14:anchorId="0588AB10" wp14:editId="102FF387">
            <wp:simplePos x="0" y="0"/>
            <wp:positionH relativeFrom="page">
              <wp:posOffset>1206500</wp:posOffset>
            </wp:positionH>
            <wp:positionV relativeFrom="page">
              <wp:posOffset>2006600</wp:posOffset>
            </wp:positionV>
            <wp:extent cx="152400" cy="152400"/>
            <wp:effectExtent l="0" t="0" r="2540" b="4445"/>
            <wp:wrapNone/>
            <wp:docPr id="27"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52400" cy="1524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1856" behindDoc="0" locked="0" layoutInCell="1" allowOverlap="1" wp14:anchorId="7FF14AE6" wp14:editId="1DE5B3D0">
            <wp:simplePos x="0" y="0"/>
            <wp:positionH relativeFrom="page">
              <wp:posOffset>1219200</wp:posOffset>
            </wp:positionH>
            <wp:positionV relativeFrom="page">
              <wp:posOffset>3073400</wp:posOffset>
            </wp:positionV>
            <wp:extent cx="177800" cy="165100"/>
            <wp:effectExtent l="0" t="0" r="2540" b="4445"/>
            <wp:wrapNone/>
            <wp:docPr id="28"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77800" cy="1651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42880" behindDoc="0" locked="0" layoutInCell="1" allowOverlap="1" wp14:anchorId="52C014E6" wp14:editId="2DEE9B77">
                <wp:simplePos x="0" y="0"/>
                <wp:positionH relativeFrom="page">
                  <wp:posOffset>6261100</wp:posOffset>
                </wp:positionH>
                <wp:positionV relativeFrom="page">
                  <wp:posOffset>3378200</wp:posOffset>
                </wp:positionV>
                <wp:extent cx="215900" cy="190500"/>
                <wp:effectExtent l="0" t="0" r="635" b="14605"/>
                <wp:wrapNone/>
                <wp:docPr id="29"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6FE62F" w14:textId="77777777" w:rsidR="003B1485" w:rsidRDefault="004D520C">
                            <w:pPr>
                              <w:spacing w:after="0" w:line="200" w:lineRule="auto"/>
                              <w:ind w:firstLine="40"/>
                              <w:jc w:val="both"/>
                              <w:rPr>
                                <w:sz w:val="25"/>
                              </w:rPr>
                            </w:pPr>
                            <w:r>
                              <w:rPr>
                                <w:rFonts w:ascii="Calibri" w:eastAsia="Calibri" w:hAnsi="Calibri" w:hint="eastAsia"/>
                                <w:color w:val="000000"/>
                                <w:sz w:val="25"/>
                              </w:rPr>
                              <w:t>14</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52C014E6" id="_x0000_s1028" type="#_x0000_t202" style="position:absolute;left:0;text-align:left;margin-left:493pt;margin-top:266pt;width:17pt;height:15pt;z-index:251642880;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" filled="f" stroked="f" strokeweight=".5pt">
                <v:textbox style="mso-fit-shape-to-text:t" inset="2pt,0,2pt,0">
                  <w:txbxContent>
                    <w:p w14:paraId="2F6FE62F" w14:textId="77777777" w:rsidR="003B1485" w:rsidRDefault="004D520C">
                      <w:pPr>
                        <w:spacing w:after="0" w:line="200" w:lineRule="auto"/>
                        <w:ind w:firstLine="40"/>
                        <w:jc w:val="both"/>
                        <w:rPr>
                          <w:rFonts w:hint="eastAsia"/>
                          <w:sz w:val="25"/>
                        </w:rPr>
                      </w:pPr>
                      <w:r>
                        <w:rPr>
                          <w:rFonts w:ascii="Calibri" w:eastAsia="Calibri" w:hAnsi="Calibri" w:hint="eastAsia"/>
                          <w:color w:val="000000"/>
                          <w:sz w:val="25"/>
                        </w:rPr>
                        <w:t>14</w:t>
                      </w:r>
                    </w:p>
                  </w:txbxContent>
                </v:textbox>
                <w10:wrap anchorx="page" anchory="page"/>
              </v:shape>
            </w:pict>
          </mc:Fallback>
        </mc:AlternateContent>
      </w:r>
      <w:r>
        <w:rPr>
          <w:noProof/>
        </w:rPr>
        <mc:AlternateContent>
          <mc:Choice Requires="wps">
            <w:drawing>
              <wp:anchor distT="0" distB="0" distL="114300" distR="114300" simplePos="0" relativeHeight="251643904" behindDoc="0" locked="0" layoutInCell="1" allowOverlap="1" wp14:anchorId="35CEEAE4" wp14:editId="5E15EB51">
                <wp:simplePos x="0" y="0"/>
                <wp:positionH relativeFrom="page">
                  <wp:posOffset>1790700</wp:posOffset>
                </wp:positionH>
                <wp:positionV relativeFrom="page">
                  <wp:posOffset>3568700</wp:posOffset>
                </wp:positionV>
                <wp:extent cx="4051300" cy="863600"/>
                <wp:effectExtent l="0" t="0" r="635" b="14605"/>
                <wp:wrapNone/>
                <wp:docPr id="31"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DA8FFC" w14:textId="77777777" w:rsidR="003B1485" w:rsidRDefault="004D520C">
                            <w:pPr>
                              <w:spacing w:after="0" w:line="244" w:lineRule="auto"/>
                              <w:jc w:val="both"/>
                              <w:rPr>
                                <w:sz w:val="26"/>
                              </w:rPr>
                            </w:pPr>
                            <w:r>
                              <w:rPr>
                                <w:rFonts w:ascii="Calibri" w:eastAsia="Calibri" w:hAnsi="Calibri" w:hint="eastAsia"/>
                                <w:color w:val="000000"/>
                                <w:sz w:val="26"/>
                              </w:rPr>
                              <w:t>HARNESSING SECTIONAL STRENGTHS AND COMPARATIVE ADVANTAGES IN NATIONAL DEVELOPMENT THROUGH THE LAW: THE GAINS AND DRAINS BY VERITAS UNIVERSITY, ABUJA ..</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35CEEAE4" id="_x0000_s1029" type="#_x0000_t202" style="position:absolute;left:0;text-align:left;margin-left:141pt;margin-top:281pt;width:319pt;height:68pt;z-index:251643904;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" filled="f" stroked="f" strokeweight=".5pt">
                <v:textbox style="mso-fit-shape-to-text:t" inset="2pt,0,2pt,0">
                  <w:txbxContent>
                    <w:p w14:paraId="57DA8FFC" w14:textId="77777777" w:rsidR="003B1485" w:rsidRDefault="004D520C">
                      <w:pPr>
                        <w:spacing w:after="0" w:line="244" w:lineRule="auto"/>
                        <w:jc w:val="both"/>
                        <w:rPr>
                          <w:rFonts w:hint="eastAsia"/>
                          <w:sz w:val="26"/>
                        </w:rPr>
                      </w:pPr>
                      <w:r>
                        <w:rPr>
                          <w:rFonts w:ascii="Calibri" w:eastAsia="Calibri" w:hAnsi="Calibri" w:hint="eastAsia"/>
                          <w:color w:val="000000"/>
                          <w:sz w:val="26"/>
                        </w:rPr>
                        <w:t xml:space="preserve">HARNESSING SECTIONAL STRENGTHS AND COMPARATIVE ADVANTAGES IN NATIONAL </w:t>
                      </w:r>
                      <w:r>
                        <w:rPr>
                          <w:rFonts w:ascii="Calibri" w:eastAsia="Calibri" w:hAnsi="Calibri" w:hint="eastAsia"/>
                          <w:color w:val="000000"/>
                          <w:sz w:val="26"/>
                        </w:rPr>
                        <w:t>DEVELOPMENT THROUGH THE LAW: THE GAINS AND DRAINS BY VERITAS UNIVERSITY, ABUJA ..</w:t>
                      </w:r>
                    </w:p>
                  </w:txbxContent>
                </v:textbox>
                <w10:wrap anchorx="page" anchory="page"/>
              </v:shape>
            </w:pict>
          </mc:Fallback>
        </mc:AlternateContent>
      </w:r>
      <w:r>
        <w:rPr>
          <w:noProof/>
        </w:rPr>
        <mc:AlternateContent>
          <mc:Choice Requires="wps">
            <w:drawing>
              <wp:anchor distT="0" distB="0" distL="114300" distR="114300" simplePos="0" relativeHeight="251644928" behindDoc="0" locked="0" layoutInCell="1" allowOverlap="1" wp14:anchorId="09F16F00" wp14:editId="0E3C0E0C">
                <wp:simplePos x="0" y="0"/>
                <wp:positionH relativeFrom="page">
                  <wp:posOffset>6375400</wp:posOffset>
                </wp:positionH>
                <wp:positionV relativeFrom="page">
                  <wp:posOffset>7404100</wp:posOffset>
                </wp:positionV>
                <wp:extent cx="292100" cy="203200"/>
                <wp:effectExtent l="0" t="0" r="635" b="14605"/>
                <wp:wrapNone/>
                <wp:docPr id="33"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CBA2B1" w14:textId="77777777" w:rsidR="003B1485" w:rsidRDefault="004D520C">
                            <w:pPr>
                              <w:spacing w:after="0" w:line="211" w:lineRule="auto"/>
                              <w:ind w:firstLine="20"/>
                              <w:jc w:val="both"/>
                              <w:rPr>
                                <w:sz w:val="26"/>
                              </w:rPr>
                            </w:pPr>
                            <w:r>
                              <w:rPr>
                                <w:rFonts w:ascii="Calibri" w:eastAsia="Calibri" w:hAnsi="Calibri" w:hint="eastAsia"/>
                                <w:color w:val="000000"/>
                                <w:sz w:val="26"/>
                              </w:rPr>
                              <w:t>111</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09F16F00" id="_x0000_s1030" type="#_x0000_t202" style="position:absolute;left:0;text-align:left;margin-left:502pt;margin-top:583pt;width:23pt;height:16pt;z-index:251644928;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" filled="f" stroked="f" strokeweight=".5pt">
                <v:textbox style="mso-fit-shape-to-text:t" inset="2pt,0,2pt,0">
                  <w:txbxContent>
                    <w:p w14:paraId="08CBA2B1" w14:textId="77777777" w:rsidR="003B1485" w:rsidRDefault="004D520C">
                      <w:pPr>
                        <w:spacing w:after="0" w:line="211" w:lineRule="auto"/>
                        <w:ind w:firstLine="20"/>
                        <w:jc w:val="both"/>
                        <w:rPr>
                          <w:rFonts w:hint="eastAsia"/>
                          <w:sz w:val="26"/>
                        </w:rPr>
                      </w:pPr>
                      <w:r>
                        <w:rPr>
                          <w:rFonts w:ascii="Calibri" w:eastAsia="Calibri" w:hAnsi="Calibri" w:hint="eastAsia"/>
                          <w:color w:val="000000"/>
                          <w:sz w:val="26"/>
                        </w:rPr>
                        <w:t>111</w:t>
                      </w:r>
                    </w:p>
                  </w:txbxContent>
                </v:textbox>
                <w10:wrap anchorx="page" anchory="page"/>
              </v:shape>
            </w:pict>
          </mc:Fallback>
        </mc:AlternateContent>
      </w:r>
      <w:r>
        <w:rPr>
          <w:noProof/>
        </w:rPr>
        <mc:AlternateContent>
          <mc:Choice Requires="wps">
            <w:drawing>
              <wp:anchor distT="0" distB="0" distL="114300" distR="114300" simplePos="0" relativeHeight="251645952" behindDoc="0" locked="0" layoutInCell="1" allowOverlap="1" wp14:anchorId="30F39AEE" wp14:editId="0C8B7BA0">
                <wp:simplePos x="0" y="0"/>
                <wp:positionH relativeFrom="page">
                  <wp:posOffset>736600</wp:posOffset>
                </wp:positionH>
                <wp:positionV relativeFrom="page">
                  <wp:posOffset>7620000</wp:posOffset>
                </wp:positionV>
                <wp:extent cx="5194300" cy="698500"/>
                <wp:effectExtent l="0" t="0" r="635" b="14605"/>
                <wp:wrapNone/>
                <wp:docPr id="35"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FB2661" w14:textId="77777777" w:rsidR="003B1485" w:rsidRDefault="004D520C">
                            <w:pPr>
                              <w:spacing w:after="0" w:line="398" w:lineRule="auto"/>
                              <w:ind w:left="920" w:hanging="920"/>
                              <w:jc w:val="both"/>
                              <w:rPr>
                                <w:sz w:val="26"/>
                              </w:rPr>
                            </w:pPr>
                            <w:r>
                              <w:rPr>
                                <w:rFonts w:ascii="Calibri" w:eastAsia="Calibri" w:hAnsi="Calibri" w:hint="eastAsia"/>
                                <w:color w:val="000000"/>
                                <w:sz w:val="26"/>
                              </w:rPr>
                              <w:t>2.3 LEGALITY OF SEVERANCE PACKAGES FOR GOVERNORS IN NIGERIA A PAPER PRESENTED BY UNIVERSITY OF DELTA,AGBOR</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30F39AEE" id="_x0000_s1031" type="#_x0000_t202" style="position:absolute;left:0;text-align:left;margin-left:58pt;margin-top:600pt;width:409pt;height:55pt;z-index:251645952;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" filled="f" stroked="f" strokeweight=".5pt">
                <v:textbox style="mso-fit-shape-to-text:t" inset="2pt,0,2pt,0">
                  <w:txbxContent>
                    <w:p w14:paraId="64FB2661" w14:textId="77777777" w:rsidR="003B1485" w:rsidRDefault="004D520C">
                      <w:pPr>
                        <w:spacing w:after="0" w:line="398" w:lineRule="auto"/>
                        <w:ind w:left="920" w:hanging="920"/>
                        <w:jc w:val="both"/>
                        <w:rPr>
                          <w:rFonts w:hint="eastAsia"/>
                          <w:sz w:val="26"/>
                        </w:rPr>
                      </w:pPr>
                      <w:r>
                        <w:rPr>
                          <w:rFonts w:ascii="Calibri" w:eastAsia="Calibri" w:hAnsi="Calibri" w:hint="eastAsia"/>
                          <w:color w:val="000000"/>
                          <w:sz w:val="26"/>
                        </w:rPr>
                        <w:t>2.3 LEGALITY OF SEVERANCE PACKAGES FOR GOVERNORS IN NIGERIA A PAPER PRESENTED BY UNIVERSITY OF DELTA,AGBOR</w:t>
                      </w:r>
                    </w:p>
                  </w:txbxContent>
                </v:textbox>
                <w10:wrap anchorx="page" anchory="page"/>
              </v:shape>
            </w:pict>
          </mc:Fallback>
        </mc:AlternateContent>
      </w:r>
      <w:r>
        <w:rPr>
          <w:noProof/>
        </w:rPr>
        <mc:AlternateContent>
          <mc:Choice Requires="wps">
            <w:drawing>
              <wp:anchor distT="0" distB="0" distL="114300" distR="114300" simplePos="0" relativeHeight="251646976" behindDoc="0" locked="0" layoutInCell="1" allowOverlap="1" wp14:anchorId="5E125076" wp14:editId="7FA5A690">
                <wp:simplePos x="0" y="0"/>
                <wp:positionH relativeFrom="page">
                  <wp:posOffset>6426200</wp:posOffset>
                </wp:positionH>
                <wp:positionV relativeFrom="page">
                  <wp:posOffset>8826500</wp:posOffset>
                </wp:positionV>
                <wp:extent cx="317500" cy="228600"/>
                <wp:effectExtent l="0" t="0" r="635" b="14605"/>
                <wp:wrapNone/>
                <wp:docPr id="37"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54AB81" w14:textId="77777777" w:rsidR="003B1485" w:rsidRDefault="004D520C">
                            <w:pPr>
                              <w:spacing w:after="0" w:line="239" w:lineRule="auto"/>
                              <w:ind w:firstLine="40"/>
                              <w:jc w:val="both"/>
                              <w:rPr>
                                <w:sz w:val="26"/>
                              </w:rPr>
                            </w:pPr>
                            <w:r>
                              <w:rPr>
                                <w:rFonts w:ascii="Calibri" w:eastAsia="Calibri" w:hAnsi="Calibri" w:hint="eastAsia"/>
                                <w:color w:val="000000"/>
                                <w:sz w:val="26"/>
                              </w:rPr>
                              <w:t>145</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5E125076" id="_x0000_s1032" type="#_x0000_t202" style="position:absolute;left:0;text-align:left;margin-left:506pt;margin-top:695pt;width:25pt;height:18pt;z-index:251646976;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" filled="f" stroked="f" strokeweight=".5pt">
                <v:textbox style="mso-fit-shape-to-text:t" inset="2pt,0,2pt,0">
                  <w:txbxContent>
                    <w:p w14:paraId="1754AB81" w14:textId="77777777" w:rsidR="003B1485" w:rsidRDefault="004D520C">
                      <w:pPr>
                        <w:spacing w:after="0" w:line="239" w:lineRule="auto"/>
                        <w:ind w:firstLine="40"/>
                        <w:jc w:val="both"/>
                        <w:rPr>
                          <w:rFonts w:hint="eastAsia"/>
                          <w:sz w:val="26"/>
                        </w:rPr>
                      </w:pPr>
                      <w:r>
                        <w:rPr>
                          <w:rFonts w:ascii="Calibri" w:eastAsia="Calibri" w:hAnsi="Calibri" w:hint="eastAsia"/>
                          <w:color w:val="000000"/>
                          <w:sz w:val="26"/>
                        </w:rPr>
                        <w:t>145</w:t>
                      </w:r>
                    </w:p>
                  </w:txbxContent>
                </v:textbox>
                <w10:wrap anchorx="page" anchory="page"/>
              </v:shape>
            </w:pict>
          </mc:Fallback>
        </mc:AlternateContent>
      </w:r>
      <w:r>
        <w:rPr>
          <w:noProof/>
        </w:rPr>
        <mc:AlternateContent>
          <mc:Choice Requires="wps">
            <w:drawing>
              <wp:anchor distT="0" distB="0" distL="114300" distR="114300" simplePos="0" relativeHeight="251648000" behindDoc="0" locked="0" layoutInCell="1" allowOverlap="1" wp14:anchorId="10F3F181" wp14:editId="798499D5">
                <wp:simplePos x="0" y="0"/>
                <wp:positionH relativeFrom="page">
                  <wp:posOffset>749300</wp:posOffset>
                </wp:positionH>
                <wp:positionV relativeFrom="page">
                  <wp:posOffset>9042400</wp:posOffset>
                </wp:positionV>
                <wp:extent cx="4572000" cy="266700"/>
                <wp:effectExtent l="0" t="0" r="635" b="14605"/>
                <wp:wrapNone/>
                <wp:docPr id="39"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300012" w14:textId="77777777" w:rsidR="003B1485" w:rsidRDefault="004D520C">
                            <w:pPr>
                              <w:spacing w:after="0" w:line="283" w:lineRule="auto"/>
                              <w:ind w:firstLine="20"/>
                              <w:jc w:val="both"/>
                              <w:rPr>
                                <w:sz w:val="26"/>
                              </w:rPr>
                            </w:pPr>
                            <w:r>
                              <w:rPr>
                                <w:rFonts w:ascii="Calibri" w:eastAsia="Calibri" w:hAnsi="Calibri" w:hint="eastAsia"/>
                                <w:color w:val="000000"/>
                                <w:sz w:val="26"/>
                              </w:rPr>
                              <w:t>2.5 SOCIAL STRATIFICATION AND THE ATTENDANT</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10F3F181" id="_x0000_s1033" type="#_x0000_t202" style="position:absolute;left:0;text-align:left;margin-left:59pt;margin-top:712pt;width:5in;height:21pt;z-index:251648000;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" filled="f" stroked="f" strokeweight=".5pt">
                <v:textbox style="mso-fit-shape-to-text:t" inset="2pt,0,2pt,0">
                  <w:txbxContent>
                    <w:p w14:paraId="20300012" w14:textId="77777777" w:rsidR="003B1485" w:rsidRDefault="004D520C">
                      <w:pPr>
                        <w:spacing w:after="0" w:line="283" w:lineRule="auto"/>
                        <w:ind w:firstLine="20"/>
                        <w:jc w:val="both"/>
                        <w:rPr>
                          <w:rFonts w:hint="eastAsia"/>
                          <w:sz w:val="26"/>
                        </w:rPr>
                      </w:pPr>
                      <w:r>
                        <w:rPr>
                          <w:rFonts w:ascii="Calibri" w:eastAsia="Calibri" w:hAnsi="Calibri" w:hint="eastAsia"/>
                          <w:color w:val="000000"/>
                          <w:sz w:val="26"/>
                        </w:rPr>
                        <w:t>2.5 SOCIAL STRATIFICATION AND THE ATTENDANT</w:t>
                      </w:r>
                    </w:p>
                  </w:txbxContent>
                </v:textbox>
                <w10:wrap anchorx="page" anchory="page"/>
              </v:shape>
            </w:pict>
          </mc:Fallback>
        </mc:AlternateContent>
      </w:r>
    </w:p>
    <w:p w14:paraId="67924C8C" w14:textId="77777777" w:rsidR="003B1485" w:rsidRDefault="004D520C">
      <w:pPr>
        <w:spacing w:before="95" w:after="0" w:line="215" w:lineRule="auto"/>
        <w:ind w:firstLine="20"/>
        <w:jc w:val="both"/>
        <w:rPr>
          <w:sz w:val="26"/>
        </w:rPr>
      </w:pPr>
      <w:r>
        <w:rPr>
          <w:rFonts w:ascii="Calibri" w:eastAsia="Calibri" w:hAnsi="Calibri" w:hint="eastAsia"/>
          <w:color w:val="000000"/>
          <w:sz w:val="26"/>
        </w:rPr>
        <w:t>DAY 1:</w:t>
      </w:r>
    </w:p>
    <w:p w14:paraId="728F78F0" w14:textId="77777777" w:rsidR="003B1485" w:rsidRDefault="004D520C">
      <w:pPr>
        <w:spacing w:after="0" w:line="225" w:lineRule="auto"/>
        <w:ind w:firstLine="40"/>
        <w:jc w:val="both"/>
        <w:rPr>
          <w:sz w:val="26"/>
        </w:rPr>
      </w:pPr>
      <w:r>
        <w:rPr>
          <w:rFonts w:ascii="Calibri" w:eastAsia="Calibri" w:hAnsi="Calibri" w:hint="eastAsia"/>
          <w:color w:val="000000"/>
          <w:sz w:val="26"/>
        </w:rPr>
        <w:t xml:space="preserve">1.1 </w:t>
      </w:r>
      <w:r>
        <w:rPr>
          <w:rFonts w:ascii="Calibri" w:eastAsia="Calibri" w:hAnsi="Calibri" w:hint="eastAsia"/>
          <w:b/>
          <w:color w:val="000000"/>
          <w:sz w:val="26"/>
        </w:rPr>
        <w:t>OPENING</w:t>
      </w:r>
      <w:r>
        <w:rPr>
          <w:rFonts w:ascii="Calibri" w:eastAsia="Calibri" w:hAnsi="Calibri" w:hint="eastAsia"/>
          <w:color w:val="000000"/>
          <w:sz w:val="26"/>
        </w:rPr>
        <w:t xml:space="preserve"> CEREMONY</w:t>
      </w:r>
    </w:p>
    <w:p w14:paraId="051F867A" w14:textId="77777777" w:rsidR="003B1485" w:rsidRDefault="004D520C">
      <w:pPr>
        <w:spacing w:after="0" w:line="225" w:lineRule="auto"/>
        <w:ind w:left="8800" w:right="960" w:hanging="7900"/>
        <w:jc w:val="both"/>
        <w:rPr>
          <w:sz w:val="26"/>
        </w:rPr>
      </w:pPr>
      <w:proofErr w:type="gramStart"/>
      <w:r>
        <w:rPr>
          <w:rFonts w:ascii="Calibri" w:eastAsia="Calibri" w:hAnsi="Calibri" w:hint="eastAsia"/>
          <w:color w:val="000000"/>
          <w:sz w:val="26"/>
        </w:rPr>
        <w:t>&gt;  ADDRESS</w:t>
      </w:r>
      <w:proofErr w:type="gramEnd"/>
      <w:r>
        <w:rPr>
          <w:rFonts w:ascii="Calibri" w:eastAsia="Calibri" w:hAnsi="Calibri" w:hint="eastAsia"/>
          <w:color w:val="000000"/>
          <w:sz w:val="26"/>
        </w:rPr>
        <w:t xml:space="preserve"> BY THE NALT PRESIDENT        ··2</w:t>
      </w:r>
    </w:p>
    <w:p w14:paraId="2576B064" w14:textId="77777777" w:rsidR="003B1485" w:rsidRDefault="004D520C">
      <w:pPr>
        <w:spacing w:after="0" w:line="254" w:lineRule="auto"/>
        <w:ind w:left="8840" w:right="960" w:hanging="7920"/>
        <w:jc w:val="both"/>
        <w:rPr>
          <w:sz w:val="26"/>
        </w:rPr>
      </w:pPr>
      <w:proofErr w:type="gramStart"/>
      <w:r>
        <w:rPr>
          <w:rFonts w:ascii="Calibri" w:eastAsia="Calibri" w:hAnsi="Calibri" w:hint="eastAsia"/>
          <w:color w:val="000000"/>
          <w:sz w:val="26"/>
        </w:rPr>
        <w:t>&gt;  ADDRESS</w:t>
      </w:r>
      <w:proofErr w:type="gramEnd"/>
      <w:r>
        <w:rPr>
          <w:rFonts w:ascii="Calibri" w:eastAsia="Calibri" w:hAnsi="Calibri" w:hint="eastAsia"/>
          <w:color w:val="000000"/>
          <w:sz w:val="26"/>
        </w:rPr>
        <w:t xml:space="preserve"> BY THE VICE CHANCELLOR          ··6</w:t>
      </w:r>
    </w:p>
    <w:p w14:paraId="5559BD66" w14:textId="77777777" w:rsidR="003B1485" w:rsidRDefault="004D520C">
      <w:pPr>
        <w:spacing w:before="2" w:after="0" w:line="254" w:lineRule="auto"/>
        <w:ind w:firstLine="920"/>
        <w:jc w:val="both"/>
        <w:rPr>
          <w:sz w:val="26"/>
        </w:rPr>
      </w:pPr>
      <w:r>
        <w:rPr>
          <w:rFonts w:ascii="Calibri" w:eastAsia="Calibri" w:hAnsi="Calibri" w:hint="eastAsia"/>
          <w:color w:val="000000"/>
          <w:sz w:val="26"/>
        </w:rPr>
        <w:t xml:space="preserve">&gt; ADDRESS BY THE CHAIRMAN OF THE </w:t>
      </w:r>
      <w:proofErr w:type="gramStart"/>
      <w:r>
        <w:rPr>
          <w:rFonts w:ascii="Calibri" w:eastAsia="Calibri" w:hAnsi="Calibri" w:hint="eastAsia"/>
          <w:color w:val="000000"/>
          <w:sz w:val="26"/>
        </w:rPr>
        <w:t>OCCASION..</w:t>
      </w:r>
      <w:proofErr w:type="gramEnd"/>
      <w:r>
        <w:rPr>
          <w:rFonts w:ascii="Calibri" w:eastAsia="Calibri" w:hAnsi="Calibri" w:hint="eastAsia"/>
          <w:color w:val="000000"/>
          <w:sz w:val="26"/>
        </w:rPr>
        <w:t xml:space="preserve">  8</w:t>
      </w:r>
    </w:p>
    <w:p w14:paraId="6EC3E06C" w14:textId="77777777" w:rsidR="003B1485" w:rsidRDefault="004D520C">
      <w:pPr>
        <w:spacing w:before="2" w:after="0" w:line="297" w:lineRule="auto"/>
        <w:ind w:firstLine="920"/>
        <w:jc w:val="both"/>
        <w:rPr>
          <w:sz w:val="26"/>
        </w:rPr>
      </w:pPr>
      <w:r>
        <w:rPr>
          <w:rFonts w:ascii="Calibri" w:eastAsia="Calibri" w:hAnsi="Calibri" w:hint="eastAsia"/>
          <w:color w:val="000000"/>
          <w:sz w:val="26"/>
        </w:rPr>
        <w:t xml:space="preserve">&gt; ADDRESS BY THE CHAIRMAN, BOT OF </w:t>
      </w:r>
      <w:proofErr w:type="gramStart"/>
      <w:r>
        <w:rPr>
          <w:rFonts w:ascii="Calibri" w:eastAsia="Calibri" w:hAnsi="Calibri" w:hint="eastAsia"/>
          <w:color w:val="000000"/>
          <w:sz w:val="26"/>
        </w:rPr>
        <w:t>NALT  ·</w:t>
      </w:r>
      <w:proofErr w:type="gramEnd"/>
      <w:r>
        <w:rPr>
          <w:rFonts w:ascii="Calibri" w:eastAsia="Calibri" w:hAnsi="Calibri" w:hint="eastAsia"/>
          <w:color w:val="000000"/>
          <w:sz w:val="26"/>
        </w:rPr>
        <w:t>·    11</w:t>
      </w:r>
    </w:p>
    <w:p w14:paraId="6B857E6D" w14:textId="77777777" w:rsidR="003B1485" w:rsidRDefault="003B1485">
      <w:pPr>
        <w:spacing w:after="0" w:line="240" w:lineRule="auto"/>
        <w:jc w:val="both"/>
        <w:rPr>
          <w:rFonts w:ascii="SimSun" w:eastAsia="SimSun" w:hAnsi="SimSun"/>
          <w:color w:val="000000"/>
          <w:sz w:val="21"/>
        </w:rPr>
      </w:pPr>
    </w:p>
    <w:p w14:paraId="7B500AB7" w14:textId="77777777" w:rsidR="003B1485" w:rsidRDefault="004D520C">
      <w:pPr>
        <w:spacing w:before="72" w:after="0" w:line="239" w:lineRule="auto"/>
        <w:ind w:firstLine="40"/>
        <w:jc w:val="both"/>
        <w:rPr>
          <w:sz w:val="26"/>
        </w:rPr>
      </w:pPr>
      <w:r>
        <w:rPr>
          <w:rFonts w:ascii="Calibri" w:eastAsia="Calibri" w:hAnsi="Calibri" w:hint="eastAsia"/>
          <w:color w:val="000000"/>
          <w:sz w:val="26"/>
        </w:rPr>
        <w:t xml:space="preserve">1.2 </w:t>
      </w:r>
      <w:r>
        <w:rPr>
          <w:rFonts w:ascii="Calibri" w:eastAsia="Calibri" w:hAnsi="Calibri" w:hint="eastAsia"/>
          <w:b/>
          <w:color w:val="000000"/>
          <w:sz w:val="26"/>
        </w:rPr>
        <w:t>PLENARY SESSION</w:t>
      </w:r>
    </w:p>
    <w:p w14:paraId="48B7F6B5" w14:textId="77777777" w:rsidR="003B1485" w:rsidRDefault="004D520C">
      <w:pPr>
        <w:spacing w:before="1" w:after="0" w:line="239" w:lineRule="auto"/>
        <w:ind w:firstLine="940"/>
        <w:jc w:val="both"/>
        <w:rPr>
          <w:sz w:val="26"/>
        </w:rPr>
      </w:pPr>
      <w:r>
        <w:rPr>
          <w:rFonts w:ascii="Calibri" w:eastAsia="Calibri" w:hAnsi="Calibri" w:hint="eastAsia"/>
          <w:b/>
          <w:color w:val="000000"/>
          <w:sz w:val="26"/>
        </w:rPr>
        <w:t>PAPERS ACTUALLY PRESENTED</w:t>
      </w:r>
    </w:p>
    <w:p w14:paraId="54804AB4" w14:textId="77777777" w:rsidR="003B1485" w:rsidRDefault="004D520C">
      <w:pPr>
        <w:spacing w:before="1" w:after="0" w:line="359" w:lineRule="auto"/>
        <w:ind w:left="1840" w:right="2120"/>
        <w:jc w:val="both"/>
        <w:rPr>
          <w:sz w:val="26"/>
        </w:rPr>
      </w:pPr>
      <w:r>
        <w:rPr>
          <w:rFonts w:ascii="Calibri" w:eastAsia="Calibri" w:hAnsi="Calibri" w:hint="eastAsia"/>
          <w:color w:val="000000"/>
          <w:sz w:val="26"/>
        </w:rPr>
        <w:t xml:space="preserve">54th NALT CONFERENCE: THE CHALLENGE OF NALT'S </w:t>
      </w:r>
      <w:proofErr w:type="gramStart"/>
      <w:r>
        <w:rPr>
          <w:rFonts w:ascii="Calibri" w:eastAsia="Calibri" w:hAnsi="Calibri" w:hint="eastAsia"/>
          <w:color w:val="000000"/>
          <w:sz w:val="26"/>
        </w:rPr>
        <w:t>REIMAGE..</w:t>
      </w:r>
      <w:proofErr w:type="gramEnd"/>
      <w:r>
        <w:rPr>
          <w:rFonts w:ascii="Calibri" w:eastAsia="Calibri" w:hAnsi="Calibri" w:hint="eastAsia"/>
          <w:color w:val="000000"/>
          <w:sz w:val="26"/>
        </w:rPr>
        <w:t>BY PROF ERNEST OJUKWU,SAN</w:t>
      </w:r>
    </w:p>
    <w:p w14:paraId="58BECA22" w14:textId="77777777" w:rsidR="003B1485" w:rsidRDefault="003B1485">
      <w:pPr>
        <w:spacing w:after="0" w:line="240" w:lineRule="auto"/>
        <w:jc w:val="both"/>
        <w:rPr>
          <w:rFonts w:ascii="SimSun" w:eastAsia="SimSun" w:hAnsi="SimSun"/>
          <w:color w:val="000000"/>
          <w:sz w:val="21"/>
        </w:rPr>
      </w:pPr>
    </w:p>
    <w:p w14:paraId="2A5D6606" w14:textId="77777777" w:rsidR="003B1485" w:rsidRDefault="003B1485">
      <w:pPr>
        <w:spacing w:after="0" w:line="240" w:lineRule="auto"/>
        <w:jc w:val="both"/>
        <w:rPr>
          <w:rFonts w:ascii="SimSun" w:eastAsia="SimSun" w:hAnsi="SimSun"/>
          <w:color w:val="000000"/>
          <w:sz w:val="21"/>
        </w:rPr>
      </w:pPr>
    </w:p>
    <w:p w14:paraId="5C1FCEB1" w14:textId="77777777" w:rsidR="003B1485" w:rsidRDefault="003B1485">
      <w:pPr>
        <w:spacing w:after="0" w:line="240" w:lineRule="auto"/>
        <w:jc w:val="both"/>
        <w:rPr>
          <w:rFonts w:ascii="SimSun" w:eastAsia="SimSun" w:hAnsi="SimSun"/>
          <w:color w:val="000000"/>
          <w:sz w:val="21"/>
        </w:rPr>
      </w:pPr>
    </w:p>
    <w:p w14:paraId="4B494653" w14:textId="77777777" w:rsidR="003B1485" w:rsidRDefault="004D520C">
      <w:pPr>
        <w:spacing w:before="20" w:after="0" w:line="215" w:lineRule="auto"/>
        <w:ind w:firstLine="8900"/>
        <w:jc w:val="both"/>
        <w:rPr>
          <w:sz w:val="26"/>
        </w:rPr>
      </w:pPr>
      <w:r>
        <w:rPr>
          <w:rFonts w:ascii="Calibri" w:eastAsia="Calibri" w:hAnsi="Calibri" w:hint="eastAsia"/>
          <w:color w:val="000000"/>
          <w:sz w:val="26"/>
        </w:rPr>
        <w:t>21</w:t>
      </w:r>
    </w:p>
    <w:p w14:paraId="551BB8D1" w14:textId="77777777" w:rsidR="003B1485" w:rsidRDefault="004D520C">
      <w:pPr>
        <w:spacing w:before="20" w:after="0" w:line="316" w:lineRule="auto"/>
        <w:ind w:left="1920" w:right="720" w:hanging="20"/>
        <w:jc w:val="both"/>
        <w:rPr>
          <w:sz w:val="26"/>
        </w:rPr>
      </w:pPr>
      <w:r>
        <w:rPr>
          <w:rFonts w:ascii="Calibri" w:eastAsia="Calibri" w:hAnsi="Calibri" w:hint="eastAsia"/>
          <w:color w:val="000000"/>
          <w:sz w:val="26"/>
        </w:rPr>
        <w:t xml:space="preserve">REGULATING EXPORT TRADE FOR NATIONAL </w:t>
      </w:r>
      <w:proofErr w:type="gramStart"/>
      <w:r>
        <w:rPr>
          <w:rFonts w:ascii="Calibri" w:eastAsia="Calibri" w:hAnsi="Calibri" w:hint="eastAsia"/>
          <w:color w:val="000000"/>
          <w:sz w:val="26"/>
        </w:rPr>
        <w:t>DEVELOPMENT:APPRAISING</w:t>
      </w:r>
      <w:proofErr w:type="gramEnd"/>
      <w:r>
        <w:rPr>
          <w:rFonts w:ascii="Calibri" w:eastAsia="Calibri" w:hAnsi="Calibri" w:hint="eastAsia"/>
          <w:color w:val="000000"/>
          <w:sz w:val="26"/>
        </w:rPr>
        <w:t xml:space="preserve"> NIGERIA'S BALANCE OF TRADE BY NIGERIAN INSTITUTE OF ADVANCED LEGAL STUDIES           44</w:t>
      </w:r>
    </w:p>
    <w:p w14:paraId="238DFB86" w14:textId="77777777" w:rsidR="003B1485" w:rsidRDefault="004D520C">
      <w:pPr>
        <w:spacing w:before="18" w:after="0" w:line="225" w:lineRule="auto"/>
        <w:ind w:firstLine="1900"/>
        <w:jc w:val="both"/>
        <w:rPr>
          <w:sz w:val="26"/>
        </w:rPr>
      </w:pPr>
      <w:r>
        <w:rPr>
          <w:rFonts w:ascii="Calibri" w:eastAsia="Calibri" w:hAnsi="Calibri" w:hint="eastAsia"/>
          <w:color w:val="000000"/>
          <w:sz w:val="26"/>
        </w:rPr>
        <w:t>A CRITIQUE OF THE CURRENT LEGAL</w:t>
      </w:r>
    </w:p>
    <w:p w14:paraId="18F7161B" w14:textId="77777777" w:rsidR="003B1485" w:rsidRDefault="004D520C">
      <w:pPr>
        <w:spacing w:after="0" w:line="225" w:lineRule="auto"/>
        <w:ind w:firstLine="1900"/>
        <w:jc w:val="both"/>
        <w:rPr>
          <w:sz w:val="26"/>
        </w:rPr>
      </w:pPr>
      <w:r>
        <w:rPr>
          <w:rFonts w:ascii="Calibri" w:eastAsia="Calibri" w:hAnsi="Calibri" w:hint="eastAsia"/>
          <w:color w:val="000000"/>
          <w:sz w:val="26"/>
        </w:rPr>
        <w:t>PRACTITIONERS'PRIVILEGES COMMITTEE (LPPC)</w:t>
      </w:r>
    </w:p>
    <w:p w14:paraId="5A17B5CA" w14:textId="77777777" w:rsidR="003B1485" w:rsidRDefault="004D520C">
      <w:pPr>
        <w:spacing w:after="0" w:line="239" w:lineRule="auto"/>
        <w:ind w:firstLine="1900"/>
        <w:jc w:val="both"/>
        <w:rPr>
          <w:sz w:val="26"/>
        </w:rPr>
      </w:pPr>
      <w:r>
        <w:rPr>
          <w:rFonts w:ascii="Calibri" w:eastAsia="Calibri" w:hAnsi="Calibri" w:hint="eastAsia"/>
          <w:color w:val="000000"/>
          <w:sz w:val="26"/>
        </w:rPr>
        <w:t>GUIDELINES FOR CONFERMENT OF THE RANK</w:t>
      </w:r>
    </w:p>
    <w:p w14:paraId="5AA5F81F" w14:textId="77777777" w:rsidR="003B1485" w:rsidRDefault="004D520C">
      <w:pPr>
        <w:spacing w:before="1" w:after="0" w:line="225" w:lineRule="auto"/>
        <w:ind w:firstLine="1900"/>
        <w:jc w:val="both"/>
        <w:rPr>
          <w:sz w:val="26"/>
        </w:rPr>
      </w:pPr>
      <w:r>
        <w:rPr>
          <w:rFonts w:ascii="Calibri" w:eastAsia="Calibri" w:hAnsi="Calibri" w:hint="eastAsia"/>
          <w:color w:val="000000"/>
          <w:sz w:val="26"/>
        </w:rPr>
        <w:t>OF SENIOR ADVOCATE OF NIGERIA (SAN) ON</w:t>
      </w:r>
    </w:p>
    <w:p w14:paraId="2C2CB320" w14:textId="77777777" w:rsidR="003B1485" w:rsidRDefault="004D520C">
      <w:pPr>
        <w:spacing w:after="0" w:line="254" w:lineRule="auto"/>
        <w:ind w:firstLine="1920"/>
        <w:jc w:val="both"/>
        <w:rPr>
          <w:sz w:val="26"/>
        </w:rPr>
      </w:pPr>
      <w:r>
        <w:rPr>
          <w:rFonts w:ascii="Calibri" w:eastAsia="Calibri" w:hAnsi="Calibri" w:hint="eastAsia"/>
          <w:color w:val="000000"/>
          <w:sz w:val="26"/>
        </w:rPr>
        <w:t>LAWYERS IN ACADEMIC CATEGORY                  71</w:t>
      </w:r>
    </w:p>
    <w:p w14:paraId="49E0A1C0" w14:textId="77777777" w:rsidR="003B1485" w:rsidRDefault="004D520C">
      <w:pPr>
        <w:spacing w:before="262" w:after="0" w:line="239" w:lineRule="auto"/>
        <w:ind w:firstLine="180"/>
        <w:jc w:val="both"/>
        <w:rPr>
          <w:sz w:val="26"/>
        </w:rPr>
      </w:pPr>
      <w:r>
        <w:rPr>
          <w:rFonts w:ascii="Calibri" w:eastAsia="Calibri" w:hAnsi="Calibri" w:hint="eastAsia"/>
          <w:b/>
          <w:color w:val="000000"/>
          <w:sz w:val="26"/>
        </w:rPr>
        <w:t>DAY 2: BREAK OUT SESSIONS</w:t>
      </w:r>
    </w:p>
    <w:p w14:paraId="49AA1565" w14:textId="77777777" w:rsidR="003B1485" w:rsidRDefault="004D520C">
      <w:pPr>
        <w:spacing w:before="1" w:after="0" w:line="225" w:lineRule="auto"/>
        <w:ind w:firstLine="180"/>
        <w:jc w:val="both"/>
        <w:rPr>
          <w:sz w:val="26"/>
        </w:rPr>
      </w:pPr>
      <w:r>
        <w:rPr>
          <w:rFonts w:ascii="Calibri" w:eastAsia="Calibri" w:hAnsi="Calibri" w:hint="eastAsia"/>
          <w:color w:val="000000"/>
          <w:sz w:val="26"/>
        </w:rPr>
        <w:t xml:space="preserve">2.1 ONE </w:t>
      </w:r>
      <w:proofErr w:type="gramStart"/>
      <w:r>
        <w:rPr>
          <w:rFonts w:ascii="Calibri" w:eastAsia="Calibri" w:hAnsi="Calibri" w:hint="eastAsia"/>
          <w:color w:val="000000"/>
          <w:sz w:val="26"/>
        </w:rPr>
        <w:t>NATIONALITY,MULTIPLE</w:t>
      </w:r>
      <w:proofErr w:type="gramEnd"/>
      <w:r>
        <w:rPr>
          <w:rFonts w:ascii="Calibri" w:eastAsia="Calibri" w:hAnsi="Calibri" w:hint="eastAsia"/>
          <w:color w:val="000000"/>
          <w:sz w:val="26"/>
        </w:rPr>
        <w:t xml:space="preserve"> LOYALTIES:</w:t>
      </w:r>
    </w:p>
    <w:p w14:paraId="1D03AAF2" w14:textId="77777777" w:rsidR="003B1485" w:rsidRDefault="004D520C">
      <w:pPr>
        <w:spacing w:after="0" w:line="211" w:lineRule="auto"/>
        <w:ind w:firstLine="1060"/>
        <w:jc w:val="both"/>
        <w:rPr>
          <w:sz w:val="26"/>
        </w:rPr>
      </w:pPr>
      <w:r>
        <w:rPr>
          <w:rFonts w:ascii="Calibri" w:eastAsia="Calibri" w:hAnsi="Calibri" w:hint="eastAsia"/>
          <w:color w:val="000000"/>
          <w:sz w:val="26"/>
        </w:rPr>
        <w:t>CHALLENGES AND LEGAL SAFEGUARDS BY</w:t>
      </w:r>
    </w:p>
    <w:p w14:paraId="30C1C4EE" w14:textId="77777777" w:rsidR="003B1485" w:rsidRDefault="004D520C">
      <w:pPr>
        <w:spacing w:after="0" w:line="225" w:lineRule="auto"/>
        <w:ind w:firstLine="1080"/>
        <w:jc w:val="both"/>
        <w:rPr>
          <w:sz w:val="26"/>
        </w:rPr>
      </w:pPr>
      <w:r>
        <w:rPr>
          <w:rFonts w:ascii="Calibri" w:eastAsia="Calibri" w:hAnsi="Calibri" w:hint="eastAsia"/>
          <w:color w:val="000000"/>
          <w:sz w:val="26"/>
        </w:rPr>
        <w:t xml:space="preserve">UNIVERSITY OF </w:t>
      </w:r>
      <w:proofErr w:type="gramStart"/>
      <w:r>
        <w:rPr>
          <w:rFonts w:ascii="Calibri" w:eastAsia="Calibri" w:hAnsi="Calibri" w:hint="eastAsia"/>
          <w:color w:val="000000"/>
          <w:sz w:val="26"/>
        </w:rPr>
        <w:t>NIGERIA,ENUGU</w:t>
      </w:r>
      <w:proofErr w:type="gramEnd"/>
      <w:r>
        <w:rPr>
          <w:rFonts w:ascii="Calibri" w:eastAsia="Calibri" w:hAnsi="Calibri" w:hint="eastAsia"/>
          <w:color w:val="000000"/>
          <w:sz w:val="26"/>
        </w:rPr>
        <w:t xml:space="preserve"> CAMPUS                   87</w:t>
      </w:r>
    </w:p>
    <w:p w14:paraId="14ACAF16" w14:textId="77777777" w:rsidR="003B1485" w:rsidRDefault="004D520C">
      <w:pPr>
        <w:spacing w:after="0" w:line="364" w:lineRule="auto"/>
        <w:ind w:left="1120" w:right="1920" w:hanging="920"/>
        <w:jc w:val="both"/>
        <w:rPr>
          <w:sz w:val="26"/>
        </w:rPr>
      </w:pPr>
      <w:r>
        <w:rPr>
          <w:rFonts w:ascii="Calibri" w:eastAsia="Calibri" w:hAnsi="Calibri" w:hint="eastAsia"/>
          <w:color w:val="000000"/>
          <w:sz w:val="26"/>
        </w:rPr>
        <w:t xml:space="preserve">2.2 </w:t>
      </w:r>
      <w:proofErr w:type="gramStart"/>
      <w:r>
        <w:rPr>
          <w:rFonts w:ascii="Calibri" w:eastAsia="Calibri" w:hAnsi="Calibri" w:hint="eastAsia"/>
          <w:color w:val="000000"/>
          <w:sz w:val="26"/>
        </w:rPr>
        <w:t>DEMOCRACY,SOCIAL</w:t>
      </w:r>
      <w:proofErr w:type="gramEnd"/>
      <w:r>
        <w:rPr>
          <w:rFonts w:ascii="Calibri" w:eastAsia="Calibri" w:hAnsi="Calibri" w:hint="eastAsia"/>
          <w:color w:val="000000"/>
          <w:sz w:val="26"/>
        </w:rPr>
        <w:t xml:space="preserve"> JUSTICE AND INDIGENESHIP QUESTION IN NIGERIA BY LAGOS STATE UNIVERSITY,OJO LAGOS</w:t>
      </w:r>
    </w:p>
    <w:p w14:paraId="3FC5A38D" w14:textId="77777777" w:rsidR="003B1485" w:rsidRDefault="003B1485">
      <w:pPr>
        <w:spacing w:after="0" w:line="240" w:lineRule="auto"/>
        <w:jc w:val="both"/>
        <w:rPr>
          <w:rFonts w:ascii="SimSun" w:eastAsia="SimSun" w:hAnsi="SimSun"/>
          <w:color w:val="000000"/>
          <w:sz w:val="21"/>
        </w:rPr>
      </w:pPr>
    </w:p>
    <w:p w14:paraId="1C2039C8" w14:textId="77777777" w:rsidR="003B1485" w:rsidRDefault="004D520C">
      <w:pPr>
        <w:spacing w:before="232" w:after="0" w:line="215" w:lineRule="auto"/>
        <w:ind w:firstLine="9120"/>
        <w:jc w:val="both"/>
        <w:rPr>
          <w:sz w:val="26"/>
        </w:rPr>
      </w:pPr>
      <w:r>
        <w:rPr>
          <w:rFonts w:ascii="Calibri" w:eastAsia="Calibri" w:hAnsi="Calibri" w:hint="eastAsia"/>
          <w:color w:val="000000"/>
          <w:sz w:val="26"/>
        </w:rPr>
        <w:t>128</w:t>
      </w:r>
    </w:p>
    <w:p w14:paraId="1B55742B" w14:textId="77777777" w:rsidR="003B1485" w:rsidRDefault="004D520C">
      <w:pPr>
        <w:spacing w:before="40" w:after="0" w:line="350" w:lineRule="auto"/>
        <w:ind w:left="1100" w:right="1540" w:hanging="900"/>
        <w:jc w:val="both"/>
        <w:rPr>
          <w:sz w:val="26"/>
        </w:rPr>
      </w:pPr>
      <w:r>
        <w:rPr>
          <w:rFonts w:ascii="Calibri" w:eastAsia="Calibri" w:hAnsi="Calibri" w:hint="eastAsia"/>
          <w:color w:val="000000"/>
          <w:sz w:val="26"/>
        </w:rPr>
        <w:t>2.4 NATIONAL INTEGRATION: NATIONAL YOUTH SERVICE CORP (NYSC</w:t>
      </w:r>
      <w:proofErr w:type="gramStart"/>
      <w:r>
        <w:rPr>
          <w:rFonts w:ascii="Calibri" w:eastAsia="Calibri" w:hAnsi="Calibri" w:hint="eastAsia"/>
          <w:color w:val="000000"/>
          <w:sz w:val="26"/>
        </w:rPr>
        <w:t>),FEDERAL</w:t>
      </w:r>
      <w:proofErr w:type="gramEnd"/>
      <w:r>
        <w:rPr>
          <w:rFonts w:ascii="Calibri" w:eastAsia="Calibri" w:hAnsi="Calibri" w:hint="eastAsia"/>
          <w:color w:val="000000"/>
          <w:sz w:val="26"/>
        </w:rPr>
        <w:t xml:space="preserve"> CHARACTER COMMISSION(FCC)AND UNITY SCHOOLS IN PERSPECTIVES BY UNIVERSITY OF BENIN,BENIN CITY</w:t>
      </w:r>
    </w:p>
    <w:p w14:paraId="3856462D" w14:textId="77777777" w:rsidR="003B1485" w:rsidRDefault="003B1485">
      <w:pPr>
        <w:spacing w:after="0" w:line="240" w:lineRule="auto"/>
        <w:jc w:val="both"/>
        <w:rPr>
          <w:rFonts w:ascii="SimSun" w:eastAsia="SimSun" w:hAnsi="SimSun"/>
          <w:color w:val="000000"/>
          <w:sz w:val="21"/>
        </w:rPr>
      </w:pPr>
    </w:p>
    <w:p w14:paraId="60CEFACC" w14:textId="77777777" w:rsidR="003B1485" w:rsidRDefault="004D520C">
      <w:pPr>
        <w:spacing w:before="12" w:after="0" w:line="239" w:lineRule="auto"/>
        <w:ind w:firstLine="1120"/>
        <w:jc w:val="both"/>
        <w:rPr>
          <w:sz w:val="26"/>
        </w:rPr>
      </w:pPr>
      <w:r>
        <w:rPr>
          <w:rFonts w:ascii="Calibri" w:eastAsia="Calibri" w:hAnsi="Calibri" w:hint="eastAsia"/>
          <w:color w:val="000000"/>
          <w:sz w:val="26"/>
        </w:rPr>
        <w:t xml:space="preserve">DISCRIMINATORY </w:t>
      </w:r>
      <w:proofErr w:type="gramStart"/>
      <w:r>
        <w:rPr>
          <w:rFonts w:ascii="Calibri" w:eastAsia="Calibri" w:hAnsi="Calibri" w:hint="eastAsia"/>
          <w:color w:val="000000"/>
          <w:sz w:val="26"/>
        </w:rPr>
        <w:t>RIGHTS:BALANCING</w:t>
      </w:r>
      <w:proofErr w:type="gramEnd"/>
      <w:r>
        <w:rPr>
          <w:rFonts w:ascii="Calibri" w:eastAsia="Calibri" w:hAnsi="Calibri" w:hint="eastAsia"/>
          <w:color w:val="000000"/>
          <w:sz w:val="26"/>
        </w:rPr>
        <w:t xml:space="preserve"> THE</w:t>
      </w:r>
    </w:p>
    <w:p w14:paraId="7F7844C3" w14:textId="77777777" w:rsidR="003B1485" w:rsidRDefault="004D520C">
      <w:pPr>
        <w:spacing w:before="1" w:after="0" w:line="283" w:lineRule="auto"/>
        <w:ind w:firstLine="1100"/>
        <w:jc w:val="both"/>
        <w:rPr>
          <w:sz w:val="26"/>
        </w:rPr>
      </w:pPr>
      <w:r>
        <w:rPr>
          <w:rFonts w:ascii="Calibri" w:eastAsia="Calibri" w:hAnsi="Calibri" w:hint="eastAsia"/>
          <w:color w:val="000000"/>
          <w:sz w:val="26"/>
        </w:rPr>
        <w:t>CLAIMS AND CONTRADICTIONS BY UNIVERSITY OF</w:t>
      </w:r>
    </w:p>
    <w:p w14:paraId="43F2F92E" w14:textId="77777777" w:rsidR="003B1485" w:rsidRDefault="004D520C">
      <w:pPr>
        <w:spacing w:before="4" w:after="0" w:line="254" w:lineRule="auto"/>
        <w:ind w:firstLine="1100"/>
        <w:jc w:val="both"/>
        <w:rPr>
          <w:sz w:val="26"/>
        </w:rPr>
        <w:sectPr w:rsidR="003B1485">
          <w:headerReference w:type="default" r:id="rId39"/>
          <w:footerReference w:type="default" r:id="rId40"/>
          <w:type w:val="continuous"/>
          <w:pgSz w:w="11900" w:h="16620"/>
          <w:pgMar w:top="1200" w:right="960" w:bottom="960" w:left="960" w:header="600" w:footer="480" w:gutter="0"/>
          <w:cols w:space="720"/>
        </w:sectPr>
      </w:pPr>
      <w:proofErr w:type="gramStart"/>
      <w:r>
        <w:rPr>
          <w:rFonts w:ascii="Calibri" w:eastAsia="Calibri" w:hAnsi="Calibri" w:hint="eastAsia"/>
          <w:color w:val="000000"/>
          <w:sz w:val="26"/>
        </w:rPr>
        <w:t>JOS,JOS</w:t>
      </w:r>
      <w:proofErr w:type="gramEnd"/>
    </w:p>
    <w:p w14:paraId="5B4E3BCA" w14:textId="77777777" w:rsidR="003B1485" w:rsidRDefault="004D520C">
      <w:pPr>
        <w:spacing w:after="0" w:line="240" w:lineRule="auto"/>
        <w:jc w:val="both"/>
        <w:rPr>
          <w:rFonts w:ascii="SimSun" w:eastAsia="SimSun" w:hAnsi="SimSun"/>
          <w:color w:val="000000"/>
          <w:sz w:val="21"/>
        </w:rPr>
      </w:pPr>
      <w:r>
        <w:rPr>
          <w:noProof/>
        </w:rPr>
        <w:lastRenderedPageBreak/>
        <w:drawing>
          <wp:anchor distT="0" distB="0" distL="114300" distR="114300" simplePos="0" relativeHeight="251649024" behindDoc="0" locked="0" layoutInCell="1" allowOverlap="1" wp14:anchorId="6F0E7484" wp14:editId="1B04B021">
            <wp:simplePos x="0" y="0"/>
            <wp:positionH relativeFrom="page">
              <wp:posOffset>4927600</wp:posOffset>
            </wp:positionH>
            <wp:positionV relativeFrom="page">
              <wp:posOffset>495300</wp:posOffset>
            </wp:positionV>
            <wp:extent cx="381000" cy="177800"/>
            <wp:effectExtent l="0" t="0" r="2540" b="4445"/>
            <wp:wrapNone/>
            <wp:docPr id="41"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81000" cy="1778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0048" behindDoc="0" locked="0" layoutInCell="1" allowOverlap="1" wp14:anchorId="3B07EA8A" wp14:editId="7D73C91F">
            <wp:simplePos x="0" y="0"/>
            <wp:positionH relativeFrom="page">
              <wp:posOffset>1003300</wp:posOffset>
            </wp:positionH>
            <wp:positionV relativeFrom="page">
              <wp:posOffset>457200</wp:posOffset>
            </wp:positionV>
            <wp:extent cx="1803400" cy="266700"/>
            <wp:effectExtent l="0" t="0" r="2540" b="4445"/>
            <wp:wrapNone/>
            <wp:docPr id="42"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803400" cy="2667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1072" behindDoc="0" locked="0" layoutInCell="1" allowOverlap="1" wp14:anchorId="392632D3" wp14:editId="6F5A7CD4">
            <wp:simplePos x="0" y="0"/>
            <wp:positionH relativeFrom="page">
              <wp:posOffset>762000</wp:posOffset>
            </wp:positionH>
            <wp:positionV relativeFrom="page">
              <wp:posOffset>762000</wp:posOffset>
            </wp:positionV>
            <wp:extent cx="5321300" cy="952500"/>
            <wp:effectExtent l="0" t="0" r="2540" b="4445"/>
            <wp:wrapNone/>
            <wp:docPr id="43"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321300" cy="9525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2096" behindDoc="0" locked="0" layoutInCell="1" allowOverlap="1" wp14:anchorId="74B3A54B" wp14:editId="2AD936EB">
                <wp:simplePos x="0" y="0"/>
                <wp:positionH relativeFrom="page">
                  <wp:posOffset>5778500</wp:posOffset>
                </wp:positionH>
                <wp:positionV relativeFrom="page">
                  <wp:posOffset>2755900</wp:posOffset>
                </wp:positionV>
                <wp:extent cx="279400" cy="177800"/>
                <wp:effectExtent l="0" t="0" r="635" b="14605"/>
                <wp:wrapNone/>
                <wp:docPr id="44"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420208" w14:textId="77777777" w:rsidR="003B1485" w:rsidRDefault="004D520C">
                            <w:pPr>
                              <w:spacing w:after="0" w:line="201" w:lineRule="auto"/>
                              <w:ind w:firstLine="40"/>
                              <w:jc w:val="both"/>
                              <w:rPr>
                                <w:sz w:val="23"/>
                              </w:rPr>
                            </w:pPr>
                            <w:r>
                              <w:rPr>
                                <w:rFonts w:ascii="Calibri" w:eastAsia="Calibri" w:hAnsi="Calibri" w:hint="eastAsia"/>
                                <w:color w:val="000000"/>
                                <w:sz w:val="23"/>
                              </w:rPr>
                              <w:t>199</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74B3A54B" id="_x0000_s1034" type="#_x0000_t202" style="position:absolute;left:0;text-align:left;margin-left:455pt;margin-top:217pt;width:22pt;height:14pt;z-index:251652096;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" filled="f" stroked="f" strokeweight=".5pt">
                <v:textbox style="mso-fit-shape-to-text:t" inset="2pt,0,2pt,0">
                  <w:txbxContent>
                    <w:p w14:paraId="73420208" w14:textId="77777777" w:rsidR="003B1485" w:rsidRDefault="004D520C">
                      <w:pPr>
                        <w:spacing w:after="0" w:line="201" w:lineRule="auto"/>
                        <w:ind w:firstLine="40"/>
                        <w:jc w:val="both"/>
                        <w:rPr>
                          <w:rFonts w:hint="eastAsia"/>
                          <w:sz w:val="23"/>
                        </w:rPr>
                      </w:pPr>
                      <w:r>
                        <w:rPr>
                          <w:rFonts w:ascii="Calibri" w:eastAsia="Calibri" w:hAnsi="Calibri" w:hint="eastAsia"/>
                          <w:color w:val="000000"/>
                          <w:sz w:val="23"/>
                        </w:rPr>
                        <w:t>199</w:t>
                      </w:r>
                    </w:p>
                  </w:txbxContent>
                </v:textbox>
                <w10:wrap anchorx="page" anchory="page"/>
              </v:shape>
            </w:pict>
          </mc:Fallback>
        </mc:AlternateContent>
      </w:r>
      <w:r>
        <w:rPr>
          <w:noProof/>
        </w:rPr>
        <mc:AlternateContent>
          <mc:Choice Requires="wps">
            <w:drawing>
              <wp:anchor distT="0" distB="0" distL="114300" distR="114300" simplePos="0" relativeHeight="251653120" behindDoc="0" locked="0" layoutInCell="1" allowOverlap="1" wp14:anchorId="6A1C94D5" wp14:editId="6586A9CF">
                <wp:simplePos x="0" y="0"/>
                <wp:positionH relativeFrom="page">
                  <wp:posOffset>774700</wp:posOffset>
                </wp:positionH>
                <wp:positionV relativeFrom="page">
                  <wp:posOffset>2959100</wp:posOffset>
                </wp:positionV>
                <wp:extent cx="4457700" cy="901700"/>
                <wp:effectExtent l="0" t="0" r="635" b="14605"/>
                <wp:wrapNone/>
                <wp:docPr id="46"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A6D022" w14:textId="77777777" w:rsidR="003B1485" w:rsidRDefault="004D520C">
                            <w:pPr>
                              <w:spacing w:after="0" w:line="292" w:lineRule="auto"/>
                              <w:ind w:left="840" w:hanging="840"/>
                              <w:jc w:val="both"/>
                              <w:rPr>
                                <w:sz w:val="23"/>
                              </w:rPr>
                            </w:pPr>
                            <w:r>
                              <w:rPr>
                                <w:rFonts w:ascii="Calibri" w:eastAsia="Calibri" w:hAnsi="Calibri" w:hint="eastAsia"/>
                                <w:color w:val="000000"/>
                                <w:sz w:val="23"/>
                              </w:rPr>
                              <w:t>2.9 REGULATION OF FOREIGN DIRECT INVESTMENTS AND MULTINATIONAL CORPORATION IN NIGERIA:BALANCING ECONOMIC GAINS AND NATIONAL SOVEREIGNTY BY OBAFEMI AWOLOWO UNIVERSITY,ILE IFE</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6A1C94D5" id="_x0000_s1035" type="#_x0000_t202" style="position:absolute;left:0;text-align:left;margin-left:61pt;margin-top:233pt;width:351pt;height:71pt;z-index:251653120;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" filled="f" stroked="f" strokeweight=".5pt">
                <v:textbox style="mso-fit-shape-to-text:t" inset="2pt,0,2pt,0">
                  <w:txbxContent>
                    <w:p w14:paraId="3EA6D022" w14:textId="77777777" w:rsidR="003B1485" w:rsidRDefault="004D520C">
                      <w:pPr>
                        <w:spacing w:after="0" w:line="292" w:lineRule="auto"/>
                        <w:ind w:left="840" w:hanging="840"/>
                        <w:jc w:val="both"/>
                        <w:rPr>
                          <w:rFonts w:hint="eastAsia"/>
                          <w:sz w:val="23"/>
                        </w:rPr>
                      </w:pPr>
                      <w:r>
                        <w:rPr>
                          <w:rFonts w:ascii="Calibri" w:eastAsia="Calibri" w:hAnsi="Calibri" w:hint="eastAsia"/>
                          <w:color w:val="000000"/>
                          <w:sz w:val="23"/>
                        </w:rPr>
                        <w:t>2.9 REGULATION OF FOREIGN DIRECT INVESTMENTS AND MULTINATIONAL CORPORATION IN NIGERIA:BALANCING ECONOMIC GAINS AND NATIONAL SOVEREIGNTY BY OBAFEMI AWOLOWO UNIVERSITY,ILE IFE</w:t>
                      </w:r>
                    </w:p>
                  </w:txbxContent>
                </v:textbox>
                <w10:wrap anchorx="page" anchory="page"/>
              </v:shape>
            </w:pict>
          </mc:Fallback>
        </mc:AlternateContent>
      </w:r>
    </w:p>
    <w:p w14:paraId="6358ABAB" w14:textId="77777777" w:rsidR="003B1485" w:rsidRDefault="003B1485">
      <w:pPr>
        <w:spacing w:after="0" w:line="240" w:lineRule="auto"/>
        <w:jc w:val="both"/>
        <w:rPr>
          <w:rFonts w:ascii="SimSun" w:eastAsia="SimSun" w:hAnsi="SimSun"/>
          <w:color w:val="000000"/>
          <w:sz w:val="21"/>
        </w:rPr>
      </w:pPr>
    </w:p>
    <w:p w14:paraId="5BBE9F8D" w14:textId="77777777" w:rsidR="003B1485" w:rsidRDefault="003B1485">
      <w:pPr>
        <w:spacing w:after="0" w:line="240" w:lineRule="auto"/>
        <w:jc w:val="both"/>
        <w:rPr>
          <w:rFonts w:ascii="SimSun" w:eastAsia="SimSun" w:hAnsi="SimSun"/>
          <w:color w:val="000000"/>
          <w:sz w:val="21"/>
        </w:rPr>
      </w:pPr>
    </w:p>
    <w:p w14:paraId="3AFBDBA9" w14:textId="77777777" w:rsidR="003B1485" w:rsidRDefault="003B1485">
      <w:pPr>
        <w:spacing w:after="0" w:line="240" w:lineRule="auto"/>
        <w:jc w:val="both"/>
        <w:rPr>
          <w:rFonts w:ascii="SimSun" w:eastAsia="SimSun" w:hAnsi="SimSun"/>
          <w:color w:val="000000"/>
          <w:sz w:val="21"/>
        </w:rPr>
      </w:pPr>
    </w:p>
    <w:p w14:paraId="6B26AA66" w14:textId="77777777" w:rsidR="003B1485" w:rsidRDefault="003B1485">
      <w:pPr>
        <w:spacing w:after="0" w:line="240" w:lineRule="auto"/>
        <w:jc w:val="both"/>
        <w:rPr>
          <w:rFonts w:ascii="SimSun" w:eastAsia="SimSun" w:hAnsi="SimSun"/>
          <w:color w:val="000000"/>
          <w:sz w:val="21"/>
        </w:rPr>
      </w:pPr>
    </w:p>
    <w:p w14:paraId="4563FA40" w14:textId="77777777" w:rsidR="003B1485" w:rsidRDefault="003B1485">
      <w:pPr>
        <w:spacing w:after="0" w:line="240" w:lineRule="auto"/>
        <w:jc w:val="both"/>
        <w:rPr>
          <w:rFonts w:ascii="SimSun" w:eastAsia="SimSun" w:hAnsi="SimSun"/>
          <w:color w:val="000000"/>
          <w:sz w:val="21"/>
        </w:rPr>
      </w:pPr>
    </w:p>
    <w:p w14:paraId="27843202" w14:textId="77777777" w:rsidR="003B1485" w:rsidRDefault="004D520C">
      <w:pPr>
        <w:spacing w:before="105" w:after="0" w:line="311" w:lineRule="auto"/>
        <w:ind w:left="820" w:right="1200"/>
        <w:jc w:val="both"/>
        <w:rPr>
          <w:sz w:val="23"/>
        </w:rPr>
      </w:pPr>
      <w:r>
        <w:rPr>
          <w:rFonts w:ascii="Calibri" w:eastAsia="Calibri" w:hAnsi="Calibri" w:hint="eastAsia"/>
          <w:color w:val="000000"/>
          <w:sz w:val="23"/>
        </w:rPr>
        <w:t xml:space="preserve">A CRITIQUE OF THE CONSTITUTIONALITY OF REGIONALISED FEDERAL DEVELOPMENT </w:t>
      </w:r>
      <w:proofErr w:type="gramStart"/>
      <w:r>
        <w:rPr>
          <w:rFonts w:ascii="Calibri" w:eastAsia="Calibri" w:hAnsi="Calibri" w:hint="eastAsia"/>
          <w:color w:val="000000"/>
          <w:sz w:val="23"/>
        </w:rPr>
        <w:t>AGENCIES:CASE</w:t>
      </w:r>
      <w:proofErr w:type="gramEnd"/>
      <w:r>
        <w:rPr>
          <w:rFonts w:ascii="Calibri" w:eastAsia="Calibri" w:hAnsi="Calibri" w:hint="eastAsia"/>
          <w:color w:val="000000"/>
          <w:sz w:val="23"/>
        </w:rPr>
        <w:t xml:space="preserve"> STUDIES OF NDDC, NEDC AND HYPPADEC BY EBONY STATE UNIVERSITY,ABAKALIKI..       189</w:t>
      </w:r>
    </w:p>
    <w:p w14:paraId="157F3884" w14:textId="77777777" w:rsidR="003B1485" w:rsidRDefault="004D520C">
      <w:pPr>
        <w:spacing w:before="1" w:after="0" w:line="316" w:lineRule="auto"/>
        <w:ind w:left="840" w:right="2280" w:hanging="840"/>
        <w:jc w:val="both"/>
        <w:rPr>
          <w:sz w:val="23"/>
        </w:rPr>
      </w:pPr>
      <w:r>
        <w:rPr>
          <w:rFonts w:ascii="Calibri" w:eastAsia="Calibri" w:hAnsi="Calibri" w:hint="eastAsia"/>
          <w:color w:val="000000"/>
          <w:sz w:val="23"/>
        </w:rPr>
        <w:t xml:space="preserve">2.8 MAINSTREAMING ECONOMIC SOCIAL AND CULTURAL RIGHTS (ESCRs) INTO NATIONAL INTEGRATION EQUATION: LEGAL OPTIONS AND LIMITS BY KWARA STATE </w:t>
      </w:r>
      <w:proofErr w:type="gramStart"/>
      <w:r>
        <w:rPr>
          <w:rFonts w:ascii="Calibri" w:eastAsia="Calibri" w:hAnsi="Calibri" w:hint="eastAsia"/>
          <w:color w:val="000000"/>
          <w:sz w:val="23"/>
        </w:rPr>
        <w:t>UNIVERSITY,MALETE..</w:t>
      </w:r>
      <w:proofErr w:type="gramEnd"/>
    </w:p>
    <w:p w14:paraId="4CA7E5DC" w14:textId="77777777" w:rsidR="003B1485" w:rsidRDefault="003B1485">
      <w:pPr>
        <w:spacing w:after="0" w:line="240" w:lineRule="auto"/>
        <w:jc w:val="both"/>
        <w:rPr>
          <w:rFonts w:ascii="SimSun" w:eastAsia="SimSun" w:hAnsi="SimSun"/>
          <w:color w:val="000000"/>
          <w:sz w:val="21"/>
        </w:rPr>
      </w:pPr>
    </w:p>
    <w:p w14:paraId="602A14D1" w14:textId="77777777" w:rsidR="003B1485" w:rsidRDefault="003B1485">
      <w:pPr>
        <w:spacing w:after="0" w:line="240" w:lineRule="auto"/>
        <w:jc w:val="both"/>
        <w:rPr>
          <w:rFonts w:ascii="SimSun" w:eastAsia="SimSun" w:hAnsi="SimSun"/>
          <w:color w:val="000000"/>
          <w:sz w:val="21"/>
        </w:rPr>
      </w:pPr>
    </w:p>
    <w:p w14:paraId="496D8558" w14:textId="77777777" w:rsidR="003B1485" w:rsidRDefault="003B1485">
      <w:pPr>
        <w:spacing w:after="0" w:line="240" w:lineRule="auto"/>
        <w:jc w:val="both"/>
        <w:rPr>
          <w:rFonts w:ascii="SimSun" w:eastAsia="SimSun" w:hAnsi="SimSun"/>
          <w:color w:val="000000"/>
          <w:sz w:val="21"/>
        </w:rPr>
      </w:pPr>
    </w:p>
    <w:p w14:paraId="09A15EA2" w14:textId="77777777" w:rsidR="003B1485" w:rsidRDefault="004D520C">
      <w:pPr>
        <w:spacing w:before="165" w:after="0" w:line="240" w:lineRule="auto"/>
        <w:ind w:firstLine="7880"/>
        <w:jc w:val="both"/>
        <w:rPr>
          <w:sz w:val="23"/>
        </w:rPr>
      </w:pPr>
      <w:r>
        <w:rPr>
          <w:rFonts w:ascii="Calibri" w:eastAsia="Calibri" w:hAnsi="Calibri" w:hint="eastAsia"/>
          <w:color w:val="000000"/>
          <w:sz w:val="23"/>
        </w:rPr>
        <w:t>218</w:t>
      </w:r>
    </w:p>
    <w:p w14:paraId="0EB82247" w14:textId="77777777" w:rsidR="003B1485" w:rsidRDefault="004D520C">
      <w:pPr>
        <w:spacing w:before="60" w:after="0" w:line="268" w:lineRule="auto"/>
        <w:ind w:firstLine="20"/>
        <w:jc w:val="both"/>
        <w:rPr>
          <w:sz w:val="23"/>
        </w:rPr>
      </w:pPr>
      <w:r>
        <w:rPr>
          <w:rFonts w:ascii="Calibri" w:eastAsia="Calibri" w:hAnsi="Calibri" w:hint="eastAsia"/>
          <w:color w:val="000000"/>
          <w:sz w:val="23"/>
        </w:rPr>
        <w:t>2.10 APPRAISAL OF THE LEGALITY OF THE LAWS ESTABLISHING</w:t>
      </w:r>
    </w:p>
    <w:p w14:paraId="4907C4D3" w14:textId="77777777" w:rsidR="003B1485" w:rsidRDefault="004D520C">
      <w:pPr>
        <w:spacing w:after="0" w:line="201" w:lineRule="auto"/>
        <w:ind w:firstLine="840"/>
        <w:jc w:val="both"/>
        <w:rPr>
          <w:sz w:val="23"/>
        </w:rPr>
      </w:pPr>
      <w:r>
        <w:rPr>
          <w:rFonts w:ascii="Calibri" w:eastAsia="Calibri" w:hAnsi="Calibri" w:hint="eastAsia"/>
          <w:color w:val="000000"/>
          <w:sz w:val="23"/>
        </w:rPr>
        <w:t>FAITH-BASED GOVERNMENT AGENCIES: A REVIEW/</w:t>
      </w:r>
    </w:p>
    <w:p w14:paraId="4A16B3FC" w14:textId="77777777" w:rsidR="003B1485" w:rsidRDefault="004D520C">
      <w:pPr>
        <w:spacing w:before="7" w:after="0" w:line="268" w:lineRule="auto"/>
        <w:ind w:firstLine="840"/>
        <w:jc w:val="both"/>
        <w:rPr>
          <w:sz w:val="23"/>
        </w:rPr>
      </w:pPr>
      <w:r>
        <w:rPr>
          <w:rFonts w:ascii="Calibri" w:eastAsia="Calibri" w:hAnsi="Calibri" w:hint="eastAsia"/>
          <w:color w:val="000000"/>
          <w:sz w:val="23"/>
        </w:rPr>
        <w:t xml:space="preserve">RESPONSE BY IMO STATE </w:t>
      </w:r>
      <w:proofErr w:type="gramStart"/>
      <w:r>
        <w:rPr>
          <w:rFonts w:ascii="Calibri" w:eastAsia="Calibri" w:hAnsi="Calibri" w:hint="eastAsia"/>
          <w:color w:val="000000"/>
          <w:sz w:val="23"/>
        </w:rPr>
        <w:t>UNIVERSITY,OWERRI..</w:t>
      </w:r>
      <w:proofErr w:type="gramEnd"/>
      <w:r>
        <w:rPr>
          <w:rFonts w:ascii="Calibri" w:eastAsia="Calibri" w:hAnsi="Calibri" w:hint="eastAsia"/>
          <w:color w:val="000000"/>
          <w:sz w:val="23"/>
        </w:rPr>
        <w:t xml:space="preserve">  ··   241</w:t>
      </w:r>
    </w:p>
    <w:p w14:paraId="6403A283" w14:textId="77777777" w:rsidR="003B1485" w:rsidRDefault="004D520C">
      <w:pPr>
        <w:spacing w:after="0" w:line="220" w:lineRule="auto"/>
        <w:ind w:firstLine="40"/>
        <w:jc w:val="both"/>
        <w:rPr>
          <w:sz w:val="23"/>
        </w:rPr>
      </w:pPr>
      <w:r>
        <w:rPr>
          <w:rFonts w:ascii="Calibri" w:eastAsia="Calibri" w:hAnsi="Calibri" w:hint="eastAsia"/>
          <w:color w:val="000000"/>
          <w:sz w:val="23"/>
        </w:rPr>
        <w:t>2.11 IMMUNITIES FOR ELECTED PUBLIC OFFICIALS:</w:t>
      </w:r>
    </w:p>
    <w:p w14:paraId="7A7E5EDE" w14:textId="77777777" w:rsidR="003B1485" w:rsidRDefault="004D520C">
      <w:pPr>
        <w:spacing w:after="0" w:line="201" w:lineRule="auto"/>
        <w:ind w:firstLine="860"/>
        <w:jc w:val="both"/>
        <w:rPr>
          <w:sz w:val="23"/>
        </w:rPr>
      </w:pPr>
      <w:r>
        <w:rPr>
          <w:rFonts w:ascii="Calibri" w:eastAsia="Calibri" w:hAnsi="Calibri" w:hint="eastAsia"/>
          <w:color w:val="000000"/>
          <w:sz w:val="23"/>
        </w:rPr>
        <w:t>CHALLENGES TO NATIONAL INTEGRATION BY</w:t>
      </w:r>
    </w:p>
    <w:p w14:paraId="5D0A5E56" w14:textId="77777777" w:rsidR="003B1485" w:rsidRDefault="004D520C">
      <w:pPr>
        <w:spacing w:before="8" w:after="0" w:line="268" w:lineRule="auto"/>
        <w:ind w:firstLine="860"/>
        <w:jc w:val="both"/>
        <w:rPr>
          <w:sz w:val="23"/>
        </w:rPr>
      </w:pPr>
      <w:r>
        <w:rPr>
          <w:rFonts w:ascii="Calibri" w:eastAsia="Calibri" w:hAnsi="Calibri" w:hint="eastAsia"/>
          <w:color w:val="000000"/>
          <w:sz w:val="23"/>
        </w:rPr>
        <w:t xml:space="preserve">ABIA STATE </w:t>
      </w:r>
      <w:proofErr w:type="gramStart"/>
      <w:r>
        <w:rPr>
          <w:rFonts w:ascii="Calibri" w:eastAsia="Calibri" w:hAnsi="Calibri" w:hint="eastAsia"/>
          <w:color w:val="000000"/>
          <w:sz w:val="23"/>
        </w:rPr>
        <w:t>UNIVERSITY,UMUAHIA</w:t>
      </w:r>
      <w:proofErr w:type="gramEnd"/>
      <w:r>
        <w:rPr>
          <w:rFonts w:ascii="Calibri" w:eastAsia="Calibri" w:hAnsi="Calibri" w:hint="eastAsia"/>
          <w:color w:val="000000"/>
          <w:sz w:val="23"/>
        </w:rPr>
        <w:t xml:space="preserve"> CAMPUS      253</w:t>
      </w:r>
    </w:p>
    <w:p w14:paraId="71D1F476" w14:textId="77777777" w:rsidR="003B1485" w:rsidRDefault="004D520C">
      <w:pPr>
        <w:spacing w:after="0" w:line="220" w:lineRule="auto"/>
        <w:ind w:firstLine="40"/>
        <w:jc w:val="both"/>
        <w:rPr>
          <w:sz w:val="23"/>
        </w:rPr>
      </w:pPr>
      <w:r>
        <w:rPr>
          <w:rFonts w:ascii="Calibri" w:eastAsia="Calibri" w:hAnsi="Calibri" w:hint="eastAsia"/>
          <w:color w:val="000000"/>
          <w:sz w:val="23"/>
        </w:rPr>
        <w:t>2.12 EMERGING MONOPOLIES AND COMPETITIVE</w:t>
      </w:r>
    </w:p>
    <w:p w14:paraId="1E9C504D" w14:textId="77777777" w:rsidR="003B1485" w:rsidRDefault="004D520C">
      <w:pPr>
        <w:spacing w:after="0" w:line="220" w:lineRule="auto"/>
        <w:ind w:firstLine="840"/>
        <w:jc w:val="both"/>
        <w:rPr>
          <w:sz w:val="23"/>
        </w:rPr>
      </w:pPr>
      <w:r>
        <w:rPr>
          <w:rFonts w:ascii="Calibri" w:eastAsia="Calibri" w:hAnsi="Calibri" w:hint="eastAsia"/>
          <w:color w:val="000000"/>
          <w:sz w:val="23"/>
        </w:rPr>
        <w:t>LIBERALIZATION IN NIGERIAN ECONOMY:</w:t>
      </w:r>
    </w:p>
    <w:p w14:paraId="6DC14FFE" w14:textId="77777777" w:rsidR="003B1485" w:rsidRDefault="004D520C">
      <w:pPr>
        <w:spacing w:after="0" w:line="201" w:lineRule="auto"/>
        <w:ind w:firstLine="860"/>
        <w:jc w:val="both"/>
        <w:rPr>
          <w:sz w:val="23"/>
        </w:rPr>
      </w:pPr>
      <w:r>
        <w:rPr>
          <w:rFonts w:ascii="Calibri" w:eastAsia="Calibri" w:hAnsi="Calibri" w:hint="eastAsia"/>
          <w:color w:val="000000"/>
          <w:sz w:val="23"/>
        </w:rPr>
        <w:t>CONFLICTUAL OR COMPLEMENTARY OPERATIONS</w:t>
      </w:r>
    </w:p>
    <w:p w14:paraId="2C26C20E" w14:textId="77777777" w:rsidR="003B1485" w:rsidRDefault="004D520C">
      <w:pPr>
        <w:spacing w:before="7" w:after="0" w:line="240" w:lineRule="auto"/>
        <w:ind w:firstLine="860"/>
        <w:jc w:val="both"/>
        <w:rPr>
          <w:sz w:val="23"/>
        </w:rPr>
      </w:pPr>
      <w:r>
        <w:rPr>
          <w:rFonts w:ascii="Calibri" w:eastAsia="Calibri" w:hAnsi="Calibri" w:hint="eastAsia"/>
          <w:color w:val="000000"/>
          <w:sz w:val="23"/>
        </w:rPr>
        <w:t xml:space="preserve">BY ADEKUNLE AJASIN </w:t>
      </w:r>
      <w:proofErr w:type="gramStart"/>
      <w:r>
        <w:rPr>
          <w:rFonts w:ascii="Calibri" w:eastAsia="Calibri" w:hAnsi="Calibri" w:hint="eastAsia"/>
          <w:color w:val="000000"/>
          <w:sz w:val="23"/>
        </w:rPr>
        <w:t>UNIVERSITY,AKUNGBA..</w:t>
      </w:r>
      <w:proofErr w:type="gramEnd"/>
      <w:r>
        <w:rPr>
          <w:rFonts w:ascii="Calibri" w:eastAsia="Calibri" w:hAnsi="Calibri" w:hint="eastAsia"/>
          <w:color w:val="000000"/>
          <w:sz w:val="23"/>
        </w:rPr>
        <w:t xml:space="preserve">     272</w:t>
      </w:r>
    </w:p>
    <w:p w14:paraId="65EF5373" w14:textId="77777777" w:rsidR="003B1485" w:rsidRDefault="004D520C">
      <w:pPr>
        <w:spacing w:after="0" w:line="254" w:lineRule="auto"/>
        <w:ind w:firstLine="40"/>
        <w:jc w:val="both"/>
        <w:rPr>
          <w:sz w:val="23"/>
        </w:rPr>
      </w:pPr>
      <w:r>
        <w:rPr>
          <w:rFonts w:ascii="Calibri" w:eastAsia="Calibri" w:hAnsi="Calibri" w:hint="eastAsia"/>
          <w:color w:val="000000"/>
          <w:sz w:val="23"/>
        </w:rPr>
        <w:t>2.13 REGULATION OF POLITICAL PARTIES AND ELECTIONS:</w:t>
      </w:r>
    </w:p>
    <w:p w14:paraId="29613DBE" w14:textId="77777777" w:rsidR="003B1485" w:rsidRDefault="004D520C">
      <w:pPr>
        <w:spacing w:after="0" w:line="201" w:lineRule="auto"/>
        <w:ind w:firstLine="840"/>
        <w:jc w:val="both"/>
        <w:rPr>
          <w:sz w:val="23"/>
        </w:rPr>
      </w:pPr>
      <w:r>
        <w:rPr>
          <w:rFonts w:ascii="Calibri" w:eastAsia="Calibri" w:hAnsi="Calibri" w:hint="eastAsia"/>
          <w:color w:val="000000"/>
          <w:sz w:val="23"/>
        </w:rPr>
        <w:t>MATTERS ARISING FOR NATIONAL INTEGRATION</w:t>
      </w:r>
    </w:p>
    <w:p w14:paraId="128A6922" w14:textId="77777777" w:rsidR="003B1485" w:rsidRDefault="004D520C">
      <w:pPr>
        <w:spacing w:after="0" w:line="220" w:lineRule="auto"/>
        <w:ind w:firstLine="840"/>
        <w:jc w:val="both"/>
        <w:rPr>
          <w:sz w:val="23"/>
        </w:rPr>
      </w:pPr>
      <w:r>
        <w:rPr>
          <w:rFonts w:ascii="Calibri" w:eastAsia="Calibri" w:hAnsi="Calibri" w:hint="eastAsia"/>
          <w:color w:val="000000"/>
          <w:sz w:val="23"/>
        </w:rPr>
        <w:t xml:space="preserve">BY SALEM </w:t>
      </w:r>
      <w:proofErr w:type="gramStart"/>
      <w:r>
        <w:rPr>
          <w:rFonts w:ascii="Calibri" w:eastAsia="Calibri" w:hAnsi="Calibri" w:hint="eastAsia"/>
          <w:color w:val="000000"/>
          <w:sz w:val="23"/>
        </w:rPr>
        <w:t>UNIVERSITY,LOKOJA..</w:t>
      </w:r>
      <w:proofErr w:type="gramEnd"/>
      <w:r>
        <w:rPr>
          <w:rFonts w:ascii="Calibri" w:eastAsia="Calibri" w:hAnsi="Calibri" w:hint="eastAsia"/>
          <w:color w:val="000000"/>
          <w:sz w:val="23"/>
        </w:rPr>
        <w:t xml:space="preserve">                         284</w:t>
      </w:r>
    </w:p>
    <w:p w14:paraId="62EFFF49" w14:textId="77777777" w:rsidR="003B1485" w:rsidRDefault="004D520C">
      <w:pPr>
        <w:spacing w:before="5" w:after="0" w:line="316" w:lineRule="auto"/>
        <w:ind w:left="840" w:right="1160" w:hanging="820"/>
        <w:jc w:val="both"/>
        <w:rPr>
          <w:sz w:val="23"/>
        </w:rPr>
      </w:pPr>
      <w:r>
        <w:rPr>
          <w:rFonts w:ascii="Calibri" w:eastAsia="Calibri" w:hAnsi="Calibri" w:hint="eastAsia"/>
          <w:color w:val="000000"/>
          <w:sz w:val="23"/>
        </w:rPr>
        <w:t xml:space="preserve">2.14 APPLYING THE SOCIAL DEVELOPMENT GOALS (SDG)STANDARDS IN NATIONAL DEVELOPMENT: AN EVALUATION OF THE EXISTING LAWS IN NIGERIA BY AFE BABALOLA </w:t>
      </w:r>
      <w:proofErr w:type="gramStart"/>
      <w:r>
        <w:rPr>
          <w:rFonts w:ascii="Calibri" w:eastAsia="Calibri" w:hAnsi="Calibri" w:hint="eastAsia"/>
          <w:color w:val="000000"/>
          <w:sz w:val="23"/>
        </w:rPr>
        <w:t>UNIVERSITY,ADO</w:t>
      </w:r>
      <w:proofErr w:type="gramEnd"/>
      <w:r>
        <w:rPr>
          <w:rFonts w:ascii="Calibri" w:eastAsia="Calibri" w:hAnsi="Calibri" w:hint="eastAsia"/>
          <w:color w:val="000000"/>
          <w:sz w:val="23"/>
        </w:rPr>
        <w:t xml:space="preserve"> EKITI                ··300</w:t>
      </w:r>
    </w:p>
    <w:p w14:paraId="2C218DBB" w14:textId="77777777" w:rsidR="003B1485" w:rsidRDefault="004D520C">
      <w:pPr>
        <w:spacing w:before="4" w:after="0" w:line="316" w:lineRule="auto"/>
        <w:ind w:left="840" w:right="1160" w:hanging="820"/>
        <w:jc w:val="both"/>
        <w:rPr>
          <w:sz w:val="23"/>
        </w:rPr>
      </w:pPr>
      <w:r>
        <w:rPr>
          <w:rFonts w:ascii="Calibri" w:eastAsia="Calibri" w:hAnsi="Calibri" w:hint="eastAsia"/>
          <w:color w:val="000000"/>
          <w:sz w:val="23"/>
        </w:rPr>
        <w:t xml:space="preserve">2.15 SIMULTANEOUS ENJOYMENT OF SEVERANCE PACKAGE AND EMOLUTMENTS OF PRESENT OFFICE </w:t>
      </w:r>
      <w:proofErr w:type="gramStart"/>
      <w:r>
        <w:rPr>
          <w:rFonts w:ascii="Calibri" w:eastAsia="Calibri" w:hAnsi="Calibri" w:hint="eastAsia"/>
          <w:color w:val="000000"/>
          <w:sz w:val="23"/>
        </w:rPr>
        <w:t>HOLDERS:MORAL</w:t>
      </w:r>
      <w:proofErr w:type="gramEnd"/>
      <w:r>
        <w:rPr>
          <w:rFonts w:ascii="Calibri" w:eastAsia="Calibri" w:hAnsi="Calibri" w:hint="eastAsia"/>
          <w:color w:val="000000"/>
          <w:sz w:val="23"/>
        </w:rPr>
        <w:t xml:space="preserve"> AND LEGAL QUESTIONS BY AHMADU BELLO UNIVERSITY,ZARIA..      ··318</w:t>
      </w:r>
    </w:p>
    <w:p w14:paraId="1E46FC3A" w14:textId="77777777" w:rsidR="003B1485" w:rsidRDefault="003B1485">
      <w:pPr>
        <w:spacing w:after="0" w:line="240" w:lineRule="auto"/>
        <w:jc w:val="both"/>
        <w:rPr>
          <w:rFonts w:ascii="SimSun" w:eastAsia="SimSun" w:hAnsi="SimSun"/>
          <w:color w:val="000000"/>
          <w:sz w:val="21"/>
        </w:rPr>
      </w:pPr>
    </w:p>
    <w:p w14:paraId="244706E0" w14:textId="77777777" w:rsidR="003B1485" w:rsidRDefault="004D520C">
      <w:pPr>
        <w:spacing w:before="10" w:after="0" w:line="240" w:lineRule="auto"/>
        <w:jc w:val="both"/>
        <w:rPr>
          <w:sz w:val="23"/>
        </w:rPr>
      </w:pPr>
      <w:r>
        <w:rPr>
          <w:rFonts w:ascii="Calibri" w:eastAsia="Calibri" w:hAnsi="Calibri" w:hint="eastAsia"/>
          <w:b/>
          <w:color w:val="000000"/>
          <w:sz w:val="23"/>
        </w:rPr>
        <w:t xml:space="preserve">DAY </w:t>
      </w:r>
      <w:proofErr w:type="gramStart"/>
      <w:r>
        <w:rPr>
          <w:rFonts w:ascii="Calibri" w:eastAsia="Calibri" w:hAnsi="Calibri" w:hint="eastAsia"/>
          <w:b/>
          <w:color w:val="000000"/>
          <w:sz w:val="23"/>
        </w:rPr>
        <w:t>3:BREAK</w:t>
      </w:r>
      <w:proofErr w:type="gramEnd"/>
      <w:r>
        <w:rPr>
          <w:rFonts w:ascii="Calibri" w:eastAsia="Calibri" w:hAnsi="Calibri" w:hint="eastAsia"/>
          <w:b/>
          <w:color w:val="000000"/>
          <w:sz w:val="23"/>
        </w:rPr>
        <w:t xml:space="preserve"> OUT SESSIONS</w:t>
      </w:r>
    </w:p>
    <w:p w14:paraId="53DF95FE" w14:textId="77777777" w:rsidR="003B1485" w:rsidRDefault="004D520C">
      <w:pPr>
        <w:spacing w:after="0" w:line="235" w:lineRule="auto"/>
        <w:jc w:val="both"/>
        <w:rPr>
          <w:sz w:val="23"/>
        </w:rPr>
      </w:pPr>
      <w:r>
        <w:rPr>
          <w:rFonts w:ascii="Calibri" w:eastAsia="Calibri" w:hAnsi="Calibri" w:hint="eastAsia"/>
          <w:color w:val="000000"/>
          <w:sz w:val="23"/>
        </w:rPr>
        <w:t>3.1 CIVIL SOCIETY ORGANISATIONS (CSOs) AND</w:t>
      </w:r>
    </w:p>
    <w:p w14:paraId="438A0A37" w14:textId="77777777" w:rsidR="003B1485" w:rsidRDefault="004D520C">
      <w:pPr>
        <w:spacing w:after="0" w:line="220" w:lineRule="auto"/>
        <w:ind w:firstLine="800"/>
        <w:jc w:val="both"/>
        <w:rPr>
          <w:sz w:val="23"/>
        </w:rPr>
      </w:pPr>
      <w:r>
        <w:rPr>
          <w:rFonts w:ascii="Calibri" w:eastAsia="Calibri" w:hAnsi="Calibri" w:hint="eastAsia"/>
          <w:color w:val="000000"/>
          <w:sz w:val="23"/>
        </w:rPr>
        <w:t>NATIONAL INTEGRATION: REGULATORY FRAMEWORK,</w:t>
      </w:r>
    </w:p>
    <w:p w14:paraId="21B6AAC3" w14:textId="77777777" w:rsidR="003B1485" w:rsidRDefault="004D520C">
      <w:pPr>
        <w:spacing w:before="3" w:after="0" w:line="240" w:lineRule="auto"/>
        <w:ind w:firstLine="800"/>
        <w:jc w:val="both"/>
        <w:rPr>
          <w:sz w:val="23"/>
        </w:rPr>
      </w:pPr>
      <w:proofErr w:type="gramStart"/>
      <w:r>
        <w:rPr>
          <w:rFonts w:ascii="Calibri" w:eastAsia="Calibri" w:hAnsi="Calibri" w:hint="eastAsia"/>
          <w:color w:val="000000"/>
          <w:sz w:val="23"/>
        </w:rPr>
        <w:t>MANDATE,ACTIVITIES</w:t>
      </w:r>
      <w:proofErr w:type="gramEnd"/>
      <w:r>
        <w:rPr>
          <w:rFonts w:ascii="Calibri" w:eastAsia="Calibri" w:hAnsi="Calibri" w:hint="eastAsia"/>
          <w:color w:val="000000"/>
          <w:sz w:val="23"/>
        </w:rPr>
        <w:t>, AND METHODOLOGIES BY</w:t>
      </w:r>
    </w:p>
    <w:p w14:paraId="77C1B8F4" w14:textId="77777777" w:rsidR="003B1485" w:rsidRDefault="004D520C">
      <w:pPr>
        <w:spacing w:after="0" w:line="235" w:lineRule="auto"/>
        <w:ind w:left="7940" w:right="1120" w:hanging="7140"/>
        <w:jc w:val="both"/>
        <w:rPr>
          <w:sz w:val="23"/>
        </w:rPr>
      </w:pPr>
      <w:r>
        <w:rPr>
          <w:rFonts w:ascii="Calibri" w:eastAsia="Calibri" w:hAnsi="Calibri" w:hint="eastAsia"/>
          <w:color w:val="000000"/>
          <w:sz w:val="23"/>
        </w:rPr>
        <w:t xml:space="preserve">NIGERIAN LAW </w:t>
      </w:r>
      <w:proofErr w:type="gramStart"/>
      <w:r>
        <w:rPr>
          <w:rFonts w:ascii="Calibri" w:eastAsia="Calibri" w:hAnsi="Calibri" w:hint="eastAsia"/>
          <w:color w:val="000000"/>
          <w:sz w:val="23"/>
        </w:rPr>
        <w:t>SCHOOL,YENEGOA</w:t>
      </w:r>
      <w:proofErr w:type="gramEnd"/>
      <w:r>
        <w:rPr>
          <w:rFonts w:ascii="Calibri" w:eastAsia="Calibri" w:hAnsi="Calibri" w:hint="eastAsia"/>
          <w:color w:val="000000"/>
          <w:sz w:val="23"/>
        </w:rPr>
        <w:t xml:space="preserve"> CAMPUS         ··339</w:t>
      </w:r>
    </w:p>
    <w:p w14:paraId="5DE158BB" w14:textId="77777777" w:rsidR="003B1485" w:rsidRDefault="004D520C">
      <w:pPr>
        <w:spacing w:before="3" w:after="0" w:line="259" w:lineRule="auto"/>
        <w:ind w:left="820" w:right="1120" w:hanging="820"/>
        <w:jc w:val="both"/>
        <w:rPr>
          <w:sz w:val="23"/>
        </w:rPr>
        <w:sectPr w:rsidR="003B1485">
          <w:headerReference w:type="default" r:id="rId44"/>
          <w:footerReference w:type="default" r:id="rId45"/>
          <w:type w:val="continuous"/>
          <w:pgSz w:w="11900" w:h="15760"/>
          <w:pgMar w:top="720" w:right="1200" w:bottom="960" w:left="1200" w:header="360" w:footer="480" w:gutter="0"/>
          <w:cols w:space="720"/>
        </w:sectPr>
      </w:pPr>
      <w:r>
        <w:rPr>
          <w:rFonts w:ascii="Calibri" w:eastAsia="Calibri" w:hAnsi="Calibri" w:hint="eastAsia"/>
          <w:color w:val="000000"/>
          <w:sz w:val="23"/>
        </w:rPr>
        <w:t xml:space="preserve">3.2 CONSTITUTION AMENDMENT IN NIGERIA: LANDMARK AND PENDING ISSUES BY UNIVERSITY OF </w:t>
      </w:r>
      <w:proofErr w:type="gramStart"/>
      <w:r>
        <w:rPr>
          <w:rFonts w:ascii="Calibri" w:eastAsia="Calibri" w:hAnsi="Calibri" w:hint="eastAsia"/>
          <w:color w:val="000000"/>
          <w:sz w:val="23"/>
        </w:rPr>
        <w:t>UYO,UYO..</w:t>
      </w:r>
      <w:proofErr w:type="gramEnd"/>
      <w:r>
        <w:rPr>
          <w:rFonts w:ascii="Calibri" w:eastAsia="Calibri" w:hAnsi="Calibri" w:hint="eastAsia"/>
          <w:color w:val="000000"/>
          <w:sz w:val="23"/>
        </w:rPr>
        <w:t xml:space="preserve">    345</w:t>
      </w:r>
    </w:p>
    <w:p w14:paraId="2915F3F3" w14:textId="77777777" w:rsidR="003B1485" w:rsidRDefault="004D520C">
      <w:pPr>
        <w:spacing w:after="0" w:line="240" w:lineRule="auto"/>
        <w:jc w:val="both"/>
        <w:rPr>
          <w:rFonts w:ascii="SimSun" w:eastAsia="SimSun" w:hAnsi="SimSun"/>
          <w:color w:val="000000"/>
          <w:sz w:val="21"/>
        </w:rPr>
      </w:pPr>
      <w:r>
        <w:rPr>
          <w:noProof/>
        </w:rPr>
        <w:lastRenderedPageBreak/>
        <w:drawing>
          <wp:anchor distT="0" distB="0" distL="114300" distR="114300" simplePos="0" relativeHeight="251654144" behindDoc="0" locked="0" layoutInCell="1" allowOverlap="1" wp14:anchorId="7A2D62C1" wp14:editId="5C3FEA19">
            <wp:simplePos x="0" y="0"/>
            <wp:positionH relativeFrom="page">
              <wp:posOffset>5194300</wp:posOffset>
            </wp:positionH>
            <wp:positionV relativeFrom="page">
              <wp:posOffset>368300</wp:posOffset>
            </wp:positionV>
            <wp:extent cx="406400" cy="177800"/>
            <wp:effectExtent l="0" t="0" r="2540" b="4445"/>
            <wp:wrapNone/>
            <wp:docPr id="48"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06400" cy="1778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5168" behindDoc="0" locked="0" layoutInCell="1" allowOverlap="1" wp14:anchorId="40D5F1E6" wp14:editId="0322771B">
            <wp:simplePos x="0" y="0"/>
            <wp:positionH relativeFrom="page">
              <wp:posOffset>2400300</wp:posOffset>
            </wp:positionH>
            <wp:positionV relativeFrom="page">
              <wp:posOffset>406400</wp:posOffset>
            </wp:positionV>
            <wp:extent cx="393700" cy="152400"/>
            <wp:effectExtent l="0" t="0" r="2540" b="4445"/>
            <wp:wrapNone/>
            <wp:docPr id="49"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93700" cy="1524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192" behindDoc="0" locked="0" layoutInCell="1" allowOverlap="1" wp14:anchorId="2981CE27" wp14:editId="6D93AEFE">
            <wp:simplePos x="0" y="0"/>
            <wp:positionH relativeFrom="page">
              <wp:posOffset>635000</wp:posOffset>
            </wp:positionH>
            <wp:positionV relativeFrom="page">
              <wp:posOffset>622300</wp:posOffset>
            </wp:positionV>
            <wp:extent cx="5918200" cy="927100"/>
            <wp:effectExtent l="0" t="0" r="2540" b="4445"/>
            <wp:wrapNone/>
            <wp:docPr id="50"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918200" cy="9271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0" distR="0" simplePos="0" relativeHeight="251696128" behindDoc="0" locked="0" layoutInCell="1" allowOverlap="1" wp14:anchorId="51F48C8C" wp14:editId="2DC0CAC6">
                <wp:simplePos x="0" y="0"/>
                <wp:positionH relativeFrom="page">
                  <wp:posOffset>622300</wp:posOffset>
                </wp:positionH>
                <wp:positionV relativeFrom="page">
                  <wp:posOffset>1295400</wp:posOffset>
                </wp:positionV>
                <wp:extent cx="5829300" cy="1066800"/>
                <wp:effectExtent l="0" t="0" r="635" b="14605"/>
                <wp:wrapNone/>
                <wp:docPr id="51"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tbl>
                            <w:tblPr>
                              <w:tblW w:w="0" w:type="auto"/>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10" w:type="dxa"/>
                                <w:right w:w="10" w:type="dxa"/>
                              </w:tblCellMar>
                              <w:tblLook w:val="0000" w:firstRow="0" w:lastRow="0" w:firstColumn="0" w:lastColumn="0" w:noHBand="0" w:noVBand="0"/>
                            </w:tblPr>
                            <w:tblGrid>
                              <w:gridCol w:w="640"/>
                              <w:gridCol w:w="8520"/>
                            </w:tblGrid>
                            <w:tr w:rsidR="00A23914" w14:paraId="25956059" w14:textId="77777777" w:rsidTr="00A23914">
                              <w:trPr>
                                <w:trHeight w:val="360"/>
                                <w:jc w:val="center"/>
                              </w:trPr>
                              <w:tc>
                                <w:tcPr>
                                  <w:tcW w:w="640" w:type="dxa"/>
                                  <w:vMerge w:val="restart"/>
                                </w:tcPr>
                                <w:p w14:paraId="216216BF" w14:textId="77777777" w:rsidR="003B1485" w:rsidRDefault="004D520C">
                                  <w:pPr>
                                    <w:spacing w:after="0" w:line="215" w:lineRule="auto"/>
                                    <w:jc w:val="center"/>
                                    <w:rPr>
                                      <w:sz w:val="26"/>
                                    </w:rPr>
                                  </w:pPr>
                                  <w:r>
                                    <w:rPr>
                                      <w:rFonts w:ascii="Calibri" w:eastAsia="Calibri" w:hAnsi="Calibri" w:hint="eastAsia"/>
                                      <w:color w:val="000000"/>
                                      <w:sz w:val="26"/>
                                    </w:rPr>
                                    <w:t>3.4</w:t>
                                  </w:r>
                                </w:p>
                              </w:tc>
                              <w:tc>
                                <w:tcPr>
                                  <w:tcW w:w="8520" w:type="dxa"/>
                                  <w:vAlign w:val="center"/>
                                </w:tcPr>
                                <w:p w14:paraId="4B0F50A3" w14:textId="77777777" w:rsidR="003B1485" w:rsidRDefault="004D520C">
                                  <w:pPr>
                                    <w:spacing w:after="0" w:line="215" w:lineRule="auto"/>
                                    <w:jc w:val="both"/>
                                    <w:rPr>
                                      <w:sz w:val="26"/>
                                    </w:rPr>
                                  </w:pPr>
                                  <w:r>
                                    <w:rPr>
                                      <w:rFonts w:ascii="Calibri" w:eastAsia="Calibri" w:hAnsi="Calibri" w:hint="eastAsia"/>
                                      <w:color w:val="000000"/>
                                      <w:sz w:val="26"/>
                                    </w:rPr>
                                    <w:t>CIVIL SOCIETY ORGANIZATIONS (CSOS) AND</w:t>
                                  </w:r>
                                </w:p>
                              </w:tc>
                            </w:tr>
                            <w:tr w:rsidR="00A23914" w14:paraId="3F9BB818" w14:textId="77777777" w:rsidTr="00A23914">
                              <w:trPr>
                                <w:trHeight w:val="400"/>
                                <w:jc w:val="center"/>
                              </w:trPr>
                              <w:tc>
                                <w:tcPr>
                                  <w:tcW w:w="640" w:type="dxa"/>
                                  <w:vMerge/>
                                </w:tcPr>
                                <w:p w14:paraId="6E9DF5B8" w14:textId="77777777" w:rsidR="004D520C" w:rsidRDefault="004D520C" w:rsidP="00A23914"/>
                              </w:tc>
                              <w:tc>
                                <w:tcPr>
                                  <w:tcW w:w="8520" w:type="dxa"/>
                                  <w:vAlign w:val="center"/>
                                </w:tcPr>
                                <w:p w14:paraId="3CE8874F" w14:textId="77777777" w:rsidR="003B1485" w:rsidRDefault="004D520C">
                                  <w:pPr>
                                    <w:spacing w:after="0" w:line="215" w:lineRule="auto"/>
                                    <w:jc w:val="both"/>
                                    <w:rPr>
                                      <w:sz w:val="26"/>
                                    </w:rPr>
                                  </w:pPr>
                                  <w:r>
                                    <w:rPr>
                                      <w:rFonts w:ascii="Calibri" w:eastAsia="Calibri" w:hAnsi="Calibri" w:hint="eastAsia"/>
                                      <w:color w:val="000000"/>
                                      <w:sz w:val="26"/>
                                    </w:rPr>
                                    <w:t>NATIONAL INTEGRATION:REGULATORY FRAMEWORK,</w:t>
                                  </w:r>
                                </w:p>
                              </w:tc>
                            </w:tr>
                            <w:tr w:rsidR="00A23914" w14:paraId="31C34BF8" w14:textId="77777777" w:rsidTr="00A23914">
                              <w:trPr>
                                <w:trHeight w:val="360"/>
                                <w:jc w:val="center"/>
                              </w:trPr>
                              <w:tc>
                                <w:tcPr>
                                  <w:tcW w:w="640" w:type="dxa"/>
                                  <w:vMerge w:val="restart"/>
                                  <w:vAlign w:val="bottom"/>
                                </w:tcPr>
                                <w:p w14:paraId="53F234C1" w14:textId="77777777" w:rsidR="003B1485" w:rsidRDefault="004D520C">
                                  <w:pPr>
                                    <w:spacing w:after="0" w:line="215" w:lineRule="auto"/>
                                    <w:jc w:val="center"/>
                                    <w:rPr>
                                      <w:sz w:val="26"/>
                                    </w:rPr>
                                  </w:pPr>
                                  <w:r>
                                    <w:rPr>
                                      <w:rFonts w:ascii="Calibri" w:eastAsia="Calibri" w:hAnsi="Calibri" w:hint="eastAsia"/>
                                      <w:color w:val="000000"/>
                                      <w:sz w:val="26"/>
                                    </w:rPr>
                                    <w:t>3.5</w:t>
                                  </w:r>
                                </w:p>
                              </w:tc>
                              <w:tc>
                                <w:tcPr>
                                  <w:tcW w:w="8520" w:type="dxa"/>
                                  <w:vAlign w:val="center"/>
                                </w:tcPr>
                                <w:p w14:paraId="0DDEA742" w14:textId="77777777" w:rsidR="003B1485" w:rsidRDefault="004D520C">
                                  <w:pPr>
                                    <w:spacing w:after="0" w:line="215" w:lineRule="auto"/>
                                    <w:jc w:val="both"/>
                                    <w:rPr>
                                      <w:sz w:val="26"/>
                                    </w:rPr>
                                  </w:pPr>
                                  <w:r>
                                    <w:rPr>
                                      <w:rFonts w:ascii="Calibri" w:eastAsia="Calibri" w:hAnsi="Calibri" w:hint="eastAsia"/>
                                      <w:color w:val="000000"/>
                                      <w:sz w:val="26"/>
                                    </w:rPr>
                                    <w:t>MANDATE,ACTIVITIES AND METHODOLOGIES BY NIGERIAN LAW SCHOOLYOLA CAMPUS..       376</w:t>
                                  </w:r>
                                </w:p>
                              </w:tc>
                            </w:tr>
                            <w:tr w:rsidR="00A23914" w14:paraId="02C51344" w14:textId="77777777" w:rsidTr="00A23914">
                              <w:trPr>
                                <w:trHeight w:val="400"/>
                                <w:jc w:val="center"/>
                              </w:trPr>
                              <w:tc>
                                <w:tcPr>
                                  <w:tcW w:w="640" w:type="dxa"/>
                                  <w:vMerge/>
                                </w:tcPr>
                                <w:p w14:paraId="2C463D64" w14:textId="77777777" w:rsidR="004D520C" w:rsidRDefault="004D520C" w:rsidP="00A23914"/>
                              </w:tc>
                              <w:tc>
                                <w:tcPr>
                                  <w:tcW w:w="8520" w:type="dxa"/>
                                  <w:vAlign w:val="center"/>
                                </w:tcPr>
                                <w:p w14:paraId="1DADE612" w14:textId="77777777" w:rsidR="003B1485" w:rsidRDefault="004D520C">
                                  <w:pPr>
                                    <w:spacing w:after="0" w:line="215" w:lineRule="auto"/>
                                    <w:jc w:val="both"/>
                                    <w:rPr>
                                      <w:sz w:val="26"/>
                                    </w:rPr>
                                  </w:pPr>
                                  <w:r>
                                    <w:rPr>
                                      <w:rFonts w:ascii="Calibri" w:eastAsia="Calibri" w:hAnsi="Calibri" w:hint="eastAsia"/>
                                      <w:color w:val="000000"/>
                                      <w:sz w:val="26"/>
                                    </w:rPr>
                                    <w:t>,</w:t>
                                  </w:r>
                                </w:p>
                                <w:p w14:paraId="335FF19E" w14:textId="77777777" w:rsidR="003B1485" w:rsidRDefault="004D520C">
                                  <w:pPr>
                                    <w:spacing w:after="0" w:line="215" w:lineRule="auto"/>
                                    <w:jc w:val="both"/>
                                    <w:rPr>
                                      <w:sz w:val="26"/>
                                    </w:rPr>
                                  </w:pPr>
                                  <w:r>
                                    <w:rPr>
                                      <w:rFonts w:ascii="Calibri" w:eastAsia="Calibri" w:hAnsi="Calibri" w:hint="eastAsia"/>
                                      <w:color w:val="000000"/>
                                      <w:sz w:val="26"/>
                                    </w:rPr>
                                    <w:t>NIGERIA'S MEMBERSHIP OF REGIONAL ORGANISATIONS:</w:t>
                                  </w:r>
                                </w:p>
                              </w:tc>
                            </w:tr>
                          </w:tbl>
                          <w:p w14:paraId="5D80DB83" w14:textId="77777777" w:rsidR="004D520C" w:rsidRDefault="004D520C"/>
                        </w:txbxContent>
                      </wps:txbx>
                      <wps:bodyPr lIns="0" tIns="0" rIns="0" bIns="0">
                        <a:spAutoFit/>
                      </wps:bodyPr>
                    </wps:wsp>
                  </a:graphicData>
                </a:graphic>
              </wp:anchor>
            </w:drawing>
          </mc:Choice>
          <mc:Fallback>
            <w:pict>
              <v:shapetype w14:anchorId="51F48C8C" id="_x0000_t202" coordsize="21600,21600" o:spt="202" path="m,l,21600r21600,l21600,xe">
                <v:stroke joinstyle="miter"/>
                <v:path gradientshapeok="t" o:connecttype="rect"/>
              </v:shapetype>
              <v:shape id="_x0000_s1036" type="#_x0000_t202" style="position:absolute;left:0;text-align:left;margin-left:49pt;margin-top:102pt;width:459pt;height:84pt;z-index:251696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" filled="f" stroked="f" strokeweight=".5pt">
                <v:textbox style="mso-fit-shape-to-text:t" inset="0,0,0,0">
                  <w:txbxContent>
                    <w:tbl>
                      <w:tblPr>
                        <w:tblW w:w="0" w:type="auto"/>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10" w:type="dxa"/>
                          <w:right w:w="10" w:type="dxa"/>
                        </w:tblCellMar>
                        <w:tblLook w:val="0000" w:firstRow="0" w:lastRow="0" w:firstColumn="0" w:lastColumn="0" w:noHBand="0" w:noVBand="0"/>
                      </w:tblPr>
                      <w:tblGrid>
                        <w:gridCol w:w="640"/>
                        <w:gridCol w:w="8520"/>
                      </w:tblGrid>
                      <w:tr w:rsidR="00A23914" w14:paraId="25956059" w14:textId="77777777" w:rsidTr="00A23914">
                        <w:trPr>
                          <w:trHeight w:val="360"/>
                          <w:jc w:val="center"/>
                        </w:trPr>
                        <w:tc>
                          <w:tcPr>
                            <w:tcW w:w="640" w:type="dxa"/>
                            <w:vMerge w:val="restart"/>
                          </w:tcPr>
                          <w:p w14:paraId="216216BF" w14:textId="77777777" w:rsidR="003B1485" w:rsidRDefault="004D520C">
                            <w:pPr>
                              <w:spacing w:after="0" w:line="215" w:lineRule="auto"/>
                              <w:jc w:val="center"/>
                              <w:rPr>
                                <w:sz w:val="26"/>
                              </w:rPr>
                            </w:pPr>
                            <w:r>
                              <w:rPr>
                                <w:rFonts w:ascii="Calibri" w:eastAsia="Calibri" w:hAnsi="Calibri" w:hint="eastAsia"/>
                                <w:color w:val="000000"/>
                                <w:sz w:val="26"/>
                              </w:rPr>
                              <w:t>3.4</w:t>
                            </w:r>
                          </w:p>
                        </w:tc>
                        <w:tc>
                          <w:tcPr>
                            <w:tcW w:w="8520" w:type="dxa"/>
                            <w:vAlign w:val="center"/>
                          </w:tcPr>
                          <w:p w14:paraId="4B0F50A3" w14:textId="77777777" w:rsidR="003B1485" w:rsidRDefault="004D520C">
                            <w:pPr>
                              <w:spacing w:after="0" w:line="215" w:lineRule="auto"/>
                              <w:jc w:val="both"/>
                              <w:rPr>
                                <w:sz w:val="26"/>
                              </w:rPr>
                            </w:pPr>
                            <w:r>
                              <w:rPr>
                                <w:rFonts w:ascii="Calibri" w:eastAsia="Calibri" w:hAnsi="Calibri" w:hint="eastAsia"/>
                                <w:color w:val="000000"/>
                                <w:sz w:val="26"/>
                              </w:rPr>
                              <w:t>CIVIL SOCIETY ORGANIZATIONS (CSOS) AND</w:t>
                            </w:r>
                          </w:p>
                        </w:tc>
                      </w:tr>
                      <w:tr w:rsidR="00A23914" w14:paraId="3F9BB818" w14:textId="77777777" w:rsidTr="00A23914">
                        <w:trPr>
                          <w:trHeight w:val="400"/>
                          <w:jc w:val="center"/>
                        </w:trPr>
                        <w:tc>
                          <w:tcPr>
                            <w:tcW w:w="640" w:type="dxa"/>
                            <w:vMerge/>
                          </w:tcPr>
                          <w:p w14:paraId="6E9DF5B8" w14:textId="77777777" w:rsidR="004D520C" w:rsidRDefault="004D520C" w:rsidP="00A23914"/>
                        </w:tc>
                        <w:tc>
                          <w:tcPr>
                            <w:tcW w:w="8520" w:type="dxa"/>
                            <w:vAlign w:val="center"/>
                          </w:tcPr>
                          <w:p w14:paraId="3CE8874F" w14:textId="77777777" w:rsidR="003B1485" w:rsidRDefault="004D520C">
                            <w:pPr>
                              <w:spacing w:after="0" w:line="215" w:lineRule="auto"/>
                              <w:jc w:val="both"/>
                              <w:rPr>
                                <w:sz w:val="26"/>
                              </w:rPr>
                            </w:pPr>
                            <w:r>
                              <w:rPr>
                                <w:rFonts w:ascii="Calibri" w:eastAsia="Calibri" w:hAnsi="Calibri" w:hint="eastAsia"/>
                                <w:color w:val="000000"/>
                                <w:sz w:val="26"/>
                              </w:rPr>
                              <w:t>NATIONAL INTEGRATION:REGULATORY FRAMEWORK,</w:t>
                            </w:r>
                          </w:p>
                        </w:tc>
                      </w:tr>
                      <w:tr w:rsidR="00A23914" w14:paraId="31C34BF8" w14:textId="77777777" w:rsidTr="00A23914">
                        <w:trPr>
                          <w:trHeight w:val="360"/>
                          <w:jc w:val="center"/>
                        </w:trPr>
                        <w:tc>
                          <w:tcPr>
                            <w:tcW w:w="640" w:type="dxa"/>
                            <w:vMerge w:val="restart"/>
                            <w:vAlign w:val="bottom"/>
                          </w:tcPr>
                          <w:p w14:paraId="53F234C1" w14:textId="77777777" w:rsidR="003B1485" w:rsidRDefault="004D520C">
                            <w:pPr>
                              <w:spacing w:after="0" w:line="215" w:lineRule="auto"/>
                              <w:jc w:val="center"/>
                              <w:rPr>
                                <w:sz w:val="26"/>
                              </w:rPr>
                            </w:pPr>
                            <w:r>
                              <w:rPr>
                                <w:rFonts w:ascii="Calibri" w:eastAsia="Calibri" w:hAnsi="Calibri" w:hint="eastAsia"/>
                                <w:color w:val="000000"/>
                                <w:sz w:val="26"/>
                              </w:rPr>
                              <w:t>3.5</w:t>
                            </w:r>
                          </w:p>
                        </w:tc>
                        <w:tc>
                          <w:tcPr>
                            <w:tcW w:w="8520" w:type="dxa"/>
                            <w:vAlign w:val="center"/>
                          </w:tcPr>
                          <w:p w14:paraId="0DDEA742" w14:textId="77777777" w:rsidR="003B1485" w:rsidRDefault="004D520C">
                            <w:pPr>
                              <w:spacing w:after="0" w:line="215" w:lineRule="auto"/>
                              <w:jc w:val="both"/>
                              <w:rPr>
                                <w:sz w:val="26"/>
                              </w:rPr>
                            </w:pPr>
                            <w:r>
                              <w:rPr>
                                <w:rFonts w:ascii="Calibri" w:eastAsia="Calibri" w:hAnsi="Calibri" w:hint="eastAsia"/>
                                <w:color w:val="000000"/>
                                <w:sz w:val="26"/>
                              </w:rPr>
                              <w:t>MANDATE,ACTIVITIES AND METHODOLOGIES BY NIGERIAN LAW SCHOOLYOLA CAMPUS..       376</w:t>
                            </w:r>
                          </w:p>
                        </w:tc>
                      </w:tr>
                      <w:tr w:rsidR="00A23914" w14:paraId="02C51344" w14:textId="77777777" w:rsidTr="00A23914">
                        <w:trPr>
                          <w:trHeight w:val="400"/>
                          <w:jc w:val="center"/>
                        </w:trPr>
                        <w:tc>
                          <w:tcPr>
                            <w:tcW w:w="640" w:type="dxa"/>
                            <w:vMerge/>
                          </w:tcPr>
                          <w:p w14:paraId="2C463D64" w14:textId="77777777" w:rsidR="004D520C" w:rsidRDefault="004D520C" w:rsidP="00A23914"/>
                        </w:tc>
                        <w:tc>
                          <w:tcPr>
                            <w:tcW w:w="8520" w:type="dxa"/>
                            <w:vAlign w:val="center"/>
                          </w:tcPr>
                          <w:p w14:paraId="1DADE612" w14:textId="77777777" w:rsidR="003B1485" w:rsidRDefault="004D520C">
                            <w:pPr>
                              <w:spacing w:after="0" w:line="215" w:lineRule="auto"/>
                              <w:jc w:val="both"/>
                              <w:rPr>
                                <w:sz w:val="26"/>
                              </w:rPr>
                            </w:pPr>
                            <w:r>
                              <w:rPr>
                                <w:rFonts w:ascii="Calibri" w:eastAsia="Calibri" w:hAnsi="Calibri" w:hint="eastAsia"/>
                                <w:color w:val="000000"/>
                                <w:sz w:val="26"/>
                              </w:rPr>
                              <w:t>,</w:t>
                            </w:r>
                          </w:p>
                          <w:p w14:paraId="335FF19E" w14:textId="77777777" w:rsidR="003B1485" w:rsidRDefault="004D520C">
                            <w:pPr>
                              <w:spacing w:after="0" w:line="215" w:lineRule="auto"/>
                              <w:jc w:val="both"/>
                              <w:rPr>
                                <w:sz w:val="26"/>
                              </w:rPr>
                            </w:pPr>
                            <w:r>
                              <w:rPr>
                                <w:rFonts w:ascii="Calibri" w:eastAsia="Calibri" w:hAnsi="Calibri" w:hint="eastAsia"/>
                                <w:color w:val="000000"/>
                                <w:sz w:val="26"/>
                              </w:rPr>
                              <w:t>NIGERIA'S MEMBERSHIP OF REGIONAL ORGANISATIONS:</w:t>
                            </w:r>
                          </w:p>
                        </w:tc>
                      </w:tr>
                    </w:tbl>
                    <w:p w14:paraId="5D80DB83" w14:textId="77777777" w:rsidR="004D520C" w:rsidRDefault="004D520C"/>
                  </w:txbxContent>
                </v:textbox>
                <w10:wrap anchorx="page" anchory="page"/>
              </v:shape>
            </w:pict>
          </mc:Fallback>
        </mc:AlternateContent>
      </w:r>
    </w:p>
    <w:p w14:paraId="4A3C67FA" w14:textId="77777777" w:rsidR="003B1485" w:rsidRDefault="003B1485">
      <w:pPr>
        <w:spacing w:after="0" w:line="240" w:lineRule="auto"/>
        <w:jc w:val="both"/>
        <w:rPr>
          <w:rFonts w:ascii="SimSun" w:eastAsia="SimSun" w:hAnsi="SimSun"/>
          <w:color w:val="000000"/>
          <w:sz w:val="21"/>
        </w:rPr>
      </w:pPr>
    </w:p>
    <w:p w14:paraId="0A6DAC3A" w14:textId="77777777" w:rsidR="003B1485" w:rsidRDefault="003B1485">
      <w:pPr>
        <w:spacing w:after="0" w:line="240" w:lineRule="auto"/>
        <w:jc w:val="both"/>
        <w:rPr>
          <w:rFonts w:ascii="SimSun" w:eastAsia="SimSun" w:hAnsi="SimSun"/>
          <w:color w:val="000000"/>
          <w:sz w:val="21"/>
        </w:rPr>
      </w:pPr>
    </w:p>
    <w:p w14:paraId="2C74EEB6" w14:textId="77777777" w:rsidR="003B1485" w:rsidRDefault="003B1485">
      <w:pPr>
        <w:spacing w:after="0" w:line="240" w:lineRule="auto"/>
        <w:jc w:val="both"/>
        <w:rPr>
          <w:rFonts w:ascii="SimSun" w:eastAsia="SimSun" w:hAnsi="SimSun"/>
          <w:color w:val="000000"/>
          <w:sz w:val="21"/>
        </w:rPr>
      </w:pPr>
    </w:p>
    <w:p w14:paraId="1CF67417" w14:textId="77777777" w:rsidR="003B1485" w:rsidRDefault="003B1485">
      <w:pPr>
        <w:spacing w:after="0" w:line="240" w:lineRule="auto"/>
        <w:jc w:val="both"/>
        <w:rPr>
          <w:rFonts w:ascii="SimSun" w:eastAsia="SimSun" w:hAnsi="SimSun"/>
          <w:color w:val="000000"/>
          <w:sz w:val="21"/>
        </w:rPr>
      </w:pPr>
    </w:p>
    <w:p w14:paraId="35D06422" w14:textId="77777777" w:rsidR="003B1485" w:rsidRDefault="003B1485">
      <w:pPr>
        <w:spacing w:after="0" w:line="240" w:lineRule="auto"/>
        <w:jc w:val="both"/>
        <w:rPr>
          <w:rFonts w:ascii="SimSun" w:eastAsia="SimSun" w:hAnsi="SimSun"/>
          <w:color w:val="000000"/>
          <w:sz w:val="21"/>
        </w:rPr>
      </w:pPr>
    </w:p>
    <w:p w14:paraId="169E34A9" w14:textId="77777777" w:rsidR="003B1485" w:rsidRDefault="003B1485">
      <w:pPr>
        <w:spacing w:after="0" w:line="240" w:lineRule="auto"/>
        <w:jc w:val="both"/>
        <w:rPr>
          <w:rFonts w:ascii="SimSun" w:eastAsia="SimSun" w:hAnsi="SimSun"/>
          <w:color w:val="000000"/>
          <w:sz w:val="21"/>
        </w:rPr>
      </w:pPr>
    </w:p>
    <w:p w14:paraId="4E56F5BC" w14:textId="77777777" w:rsidR="003B1485" w:rsidRDefault="003B1485">
      <w:pPr>
        <w:spacing w:after="0" w:line="240" w:lineRule="auto"/>
        <w:jc w:val="both"/>
        <w:rPr>
          <w:rFonts w:ascii="SimSun" w:eastAsia="SimSun" w:hAnsi="SimSun"/>
          <w:color w:val="000000"/>
          <w:sz w:val="21"/>
        </w:rPr>
      </w:pPr>
    </w:p>
    <w:p w14:paraId="791E0BEE" w14:textId="77777777" w:rsidR="003B1485" w:rsidRDefault="003B1485">
      <w:pPr>
        <w:spacing w:after="0" w:line="240" w:lineRule="auto"/>
        <w:jc w:val="both"/>
        <w:rPr>
          <w:rFonts w:ascii="SimSun" w:eastAsia="SimSun" w:hAnsi="SimSun"/>
          <w:color w:val="000000"/>
          <w:sz w:val="21"/>
        </w:rPr>
      </w:pPr>
    </w:p>
    <w:p w14:paraId="10BC931D" w14:textId="77777777" w:rsidR="003B1485" w:rsidRDefault="004D520C">
      <w:pPr>
        <w:spacing w:after="0" w:line="225" w:lineRule="auto"/>
        <w:ind w:firstLine="920"/>
        <w:jc w:val="both"/>
        <w:rPr>
          <w:sz w:val="26"/>
        </w:rPr>
      </w:pPr>
      <w:r>
        <w:rPr>
          <w:rFonts w:ascii="Calibri" w:eastAsia="Calibri" w:hAnsi="Calibri" w:hint="eastAsia"/>
          <w:color w:val="000000"/>
          <w:sz w:val="26"/>
        </w:rPr>
        <w:t>WHAT BENEFITS TO NATIONAL INTEGRATION? BY</w:t>
      </w:r>
    </w:p>
    <w:p w14:paraId="2D64775C" w14:textId="77777777" w:rsidR="003B1485" w:rsidRDefault="004D520C">
      <w:pPr>
        <w:spacing w:after="0" w:line="283" w:lineRule="auto"/>
        <w:ind w:firstLine="900"/>
        <w:jc w:val="both"/>
        <w:rPr>
          <w:sz w:val="26"/>
        </w:rPr>
      </w:pPr>
      <w:r>
        <w:rPr>
          <w:rFonts w:ascii="Calibri" w:eastAsia="Calibri" w:hAnsi="Calibri" w:hint="eastAsia"/>
          <w:color w:val="000000"/>
          <w:sz w:val="26"/>
        </w:rPr>
        <w:t xml:space="preserve">OLABISI ONABANJO </w:t>
      </w:r>
      <w:proofErr w:type="gramStart"/>
      <w:r>
        <w:rPr>
          <w:rFonts w:ascii="Calibri" w:eastAsia="Calibri" w:hAnsi="Calibri" w:hint="eastAsia"/>
          <w:color w:val="000000"/>
          <w:sz w:val="26"/>
        </w:rPr>
        <w:t>UNIVERSITY,AGO</w:t>
      </w:r>
      <w:proofErr w:type="gramEnd"/>
      <w:r>
        <w:rPr>
          <w:rFonts w:ascii="Calibri" w:eastAsia="Calibri" w:hAnsi="Calibri" w:hint="eastAsia"/>
          <w:color w:val="000000"/>
          <w:sz w:val="26"/>
        </w:rPr>
        <w:t xml:space="preserve"> IWOYE..    393</w:t>
      </w:r>
    </w:p>
    <w:p w14:paraId="0243C444" w14:textId="77777777" w:rsidR="003B1485" w:rsidRDefault="004D520C">
      <w:pPr>
        <w:spacing w:before="224" w:after="0" w:line="331" w:lineRule="auto"/>
        <w:ind w:firstLine="20"/>
        <w:jc w:val="both"/>
        <w:rPr>
          <w:sz w:val="26"/>
        </w:rPr>
      </w:pPr>
      <w:r>
        <w:rPr>
          <w:rFonts w:ascii="Calibri" w:eastAsia="Calibri" w:hAnsi="Calibri" w:hint="eastAsia"/>
          <w:color w:val="000000"/>
          <w:sz w:val="26"/>
        </w:rPr>
        <w:t>Bibliography                     429</w:t>
      </w:r>
    </w:p>
    <w:p w14:paraId="7CCD0EE2" w14:textId="77777777" w:rsidR="003B1485" w:rsidRDefault="003B1485">
      <w:pPr>
        <w:spacing w:after="0" w:line="240" w:lineRule="auto"/>
        <w:jc w:val="both"/>
        <w:rPr>
          <w:rFonts w:ascii="SimSun" w:eastAsia="SimSun" w:hAnsi="SimSun"/>
          <w:color w:val="000000"/>
          <w:sz w:val="21"/>
        </w:rPr>
      </w:pPr>
    </w:p>
    <w:p w14:paraId="61C0FE6B" w14:textId="77777777" w:rsidR="003B1485" w:rsidRDefault="003B1485">
      <w:pPr>
        <w:spacing w:after="0" w:line="240" w:lineRule="auto"/>
        <w:jc w:val="both"/>
        <w:rPr>
          <w:rFonts w:ascii="SimSun" w:eastAsia="SimSun" w:hAnsi="SimSun"/>
          <w:color w:val="000000"/>
          <w:sz w:val="21"/>
        </w:rPr>
      </w:pPr>
    </w:p>
    <w:p w14:paraId="43ED4B7A" w14:textId="77777777" w:rsidR="003B1485" w:rsidRDefault="003B1485">
      <w:pPr>
        <w:spacing w:after="0" w:line="240" w:lineRule="auto"/>
        <w:jc w:val="both"/>
        <w:rPr>
          <w:rFonts w:ascii="SimSun" w:eastAsia="SimSun" w:hAnsi="SimSun"/>
          <w:color w:val="000000"/>
          <w:sz w:val="21"/>
        </w:rPr>
      </w:pPr>
    </w:p>
    <w:p w14:paraId="017563C9" w14:textId="77777777" w:rsidR="003B1485" w:rsidRDefault="003B1485">
      <w:pPr>
        <w:spacing w:after="0" w:line="240" w:lineRule="auto"/>
        <w:jc w:val="both"/>
        <w:rPr>
          <w:rFonts w:ascii="SimSun" w:eastAsia="SimSun" w:hAnsi="SimSun"/>
          <w:color w:val="000000"/>
          <w:sz w:val="21"/>
        </w:rPr>
      </w:pPr>
    </w:p>
    <w:p w14:paraId="0F81CF0B" w14:textId="77777777" w:rsidR="003B1485" w:rsidRDefault="003B1485">
      <w:pPr>
        <w:spacing w:after="0" w:line="240" w:lineRule="auto"/>
        <w:jc w:val="both"/>
        <w:rPr>
          <w:rFonts w:ascii="SimSun" w:eastAsia="SimSun" w:hAnsi="SimSun"/>
          <w:color w:val="000000"/>
          <w:sz w:val="21"/>
        </w:rPr>
      </w:pPr>
    </w:p>
    <w:p w14:paraId="01F0953E" w14:textId="77777777" w:rsidR="003B1485" w:rsidRDefault="003B1485">
      <w:pPr>
        <w:spacing w:after="0" w:line="240" w:lineRule="auto"/>
        <w:jc w:val="both"/>
        <w:rPr>
          <w:rFonts w:ascii="SimSun" w:eastAsia="SimSun" w:hAnsi="SimSun"/>
          <w:color w:val="000000"/>
          <w:sz w:val="21"/>
        </w:rPr>
      </w:pPr>
    </w:p>
    <w:p w14:paraId="059A2C01" w14:textId="77777777" w:rsidR="003B1485" w:rsidRDefault="003B1485">
      <w:pPr>
        <w:spacing w:after="0" w:line="240" w:lineRule="auto"/>
        <w:jc w:val="both"/>
        <w:rPr>
          <w:rFonts w:ascii="SimSun" w:eastAsia="SimSun" w:hAnsi="SimSun"/>
          <w:color w:val="000000"/>
          <w:sz w:val="21"/>
        </w:rPr>
      </w:pPr>
    </w:p>
    <w:p w14:paraId="0696CE3D" w14:textId="77777777" w:rsidR="003B1485" w:rsidRDefault="003B1485">
      <w:pPr>
        <w:spacing w:after="0" w:line="240" w:lineRule="auto"/>
        <w:jc w:val="both"/>
        <w:rPr>
          <w:rFonts w:ascii="SimSun" w:eastAsia="SimSun" w:hAnsi="SimSun"/>
          <w:color w:val="000000"/>
          <w:sz w:val="21"/>
        </w:rPr>
      </w:pPr>
    </w:p>
    <w:p w14:paraId="6272BEE7" w14:textId="77777777" w:rsidR="003B1485" w:rsidRDefault="003B1485">
      <w:pPr>
        <w:spacing w:after="0" w:line="240" w:lineRule="auto"/>
        <w:jc w:val="both"/>
        <w:rPr>
          <w:rFonts w:ascii="SimSun" w:eastAsia="SimSun" w:hAnsi="SimSun"/>
          <w:color w:val="000000"/>
          <w:sz w:val="21"/>
        </w:rPr>
      </w:pPr>
    </w:p>
    <w:p w14:paraId="67127C15" w14:textId="77777777" w:rsidR="003B1485" w:rsidRDefault="003B1485">
      <w:pPr>
        <w:spacing w:after="0" w:line="240" w:lineRule="auto"/>
        <w:jc w:val="both"/>
        <w:rPr>
          <w:rFonts w:ascii="SimSun" w:eastAsia="SimSun" w:hAnsi="SimSun"/>
          <w:color w:val="000000"/>
          <w:sz w:val="21"/>
        </w:rPr>
      </w:pPr>
    </w:p>
    <w:p w14:paraId="4B2F2A0A" w14:textId="77777777" w:rsidR="003B1485" w:rsidRDefault="004D520C">
      <w:pPr>
        <w:spacing w:before="52" w:after="0" w:line="216" w:lineRule="auto"/>
        <w:ind w:firstLine="4460"/>
        <w:jc w:val="both"/>
      </w:pPr>
      <w:r>
        <w:rPr>
          <w:rFonts w:ascii="Calibri" w:eastAsia="Calibri" w:hAnsi="Calibri" w:hint="eastAsia"/>
          <w:color w:val="000000"/>
        </w:rPr>
        <w:t>ЮЫТИJAИOITAM OL 28DK3 AHO</w:t>
      </w:r>
    </w:p>
    <w:p w14:paraId="6B6C9780" w14:textId="77777777" w:rsidR="003B1485" w:rsidRDefault="004D520C">
      <w:pPr>
        <w:spacing w:after="0" w:line="254" w:lineRule="auto"/>
        <w:ind w:firstLine="760"/>
        <w:jc w:val="both"/>
        <w:rPr>
          <w:sz w:val="26"/>
        </w:rPr>
      </w:pPr>
      <w:r>
        <w:rPr>
          <w:rFonts w:ascii="Calibri" w:eastAsia="Calibri" w:hAnsi="Calibri" w:hint="eastAsia"/>
          <w:color w:val="000000"/>
          <w:sz w:val="26"/>
        </w:rPr>
        <w:t xml:space="preserve">832                PUMAO </w:t>
      </w:r>
      <w:proofErr w:type="gramStart"/>
      <w:r>
        <w:rPr>
          <w:rFonts w:ascii="Calibri" w:eastAsia="Calibri" w:hAnsi="Calibri" w:hint="eastAsia"/>
          <w:color w:val="000000"/>
          <w:sz w:val="26"/>
        </w:rPr>
        <w:t>AIRAUMU,YTIBS</w:t>
      </w:r>
      <w:proofErr w:type="gramEnd"/>
      <w:r>
        <w:rPr>
          <w:rFonts w:ascii="Calibri" w:eastAsia="Calibri" w:hAnsi="Calibri" w:hint="eastAsia"/>
          <w:color w:val="000000"/>
          <w:sz w:val="26"/>
        </w:rPr>
        <w:t>9VIVU STAT2 AI8A</w:t>
      </w:r>
    </w:p>
    <w:p w14:paraId="3FFCE97C" w14:textId="77777777" w:rsidR="003B1485" w:rsidRDefault="004D520C">
      <w:pPr>
        <w:spacing w:before="2" w:after="0" w:line="239" w:lineRule="auto"/>
        <w:ind w:firstLine="3300"/>
        <w:jc w:val="both"/>
        <w:rPr>
          <w:sz w:val="26"/>
        </w:rPr>
      </w:pPr>
      <w:r>
        <w:rPr>
          <w:rFonts w:ascii="Calibri" w:eastAsia="Calibri" w:hAnsi="Calibri" w:hint="eastAsia"/>
          <w:color w:val="000000"/>
          <w:sz w:val="26"/>
        </w:rPr>
        <w:t>8V1739M00 GMA 2011040MOM 04I093M3   50.5</w:t>
      </w:r>
    </w:p>
    <w:p w14:paraId="649607BF" w14:textId="77777777" w:rsidR="003B1485" w:rsidRDefault="004D520C">
      <w:pPr>
        <w:spacing w:before="21" w:after="0" w:line="225" w:lineRule="auto"/>
        <w:ind w:firstLine="3620"/>
        <w:jc w:val="both"/>
      </w:pPr>
      <w:r>
        <w:rPr>
          <w:rFonts w:ascii="Calibri" w:eastAsia="Calibri" w:hAnsi="Calibri" w:hint="eastAsia"/>
          <w:color w:val="000000"/>
        </w:rPr>
        <w:t xml:space="preserve">0MO </w:t>
      </w:r>
      <w:r>
        <w:rPr>
          <w:rFonts w:ascii="Calibri" w:eastAsia="Calibri" w:hAnsi="Calibri" w:hint="eastAsia"/>
          <w:color w:val="000000"/>
          <w:sz w:val="26"/>
        </w:rPr>
        <w:t>090.0тАЯ301ИИЮRASNAЯ381</w:t>
      </w:r>
    </w:p>
    <w:p w14:paraId="6AB41216" w14:textId="77777777" w:rsidR="003B1485" w:rsidRDefault="004D520C">
      <w:pPr>
        <w:spacing w:after="0" w:line="211" w:lineRule="auto"/>
        <w:ind w:firstLine="2500"/>
        <w:jc w:val="both"/>
      </w:pPr>
      <w:r>
        <w:rPr>
          <w:rFonts w:ascii="Calibri" w:eastAsia="Calibri" w:hAnsi="Calibri" w:hint="eastAsia"/>
          <w:color w:val="000000"/>
        </w:rPr>
        <w:t>ZMOITASESO YRATMIM3JIMOO O JAUTONAMGO</w:t>
      </w:r>
    </w:p>
    <w:p w14:paraId="1926BED2" w14:textId="77777777" w:rsidR="003B1485" w:rsidRDefault="004D520C">
      <w:pPr>
        <w:spacing w:before="1" w:after="0" w:line="254" w:lineRule="auto"/>
        <w:ind w:firstLine="720"/>
        <w:jc w:val="both"/>
        <w:rPr>
          <w:sz w:val="26"/>
        </w:rPr>
      </w:pPr>
      <w:r>
        <w:rPr>
          <w:rFonts w:ascii="Calibri" w:eastAsia="Calibri" w:hAnsi="Calibri" w:hint="eastAsia"/>
          <w:color w:val="000000"/>
          <w:sz w:val="26"/>
        </w:rPr>
        <w:t>SVS              А8DMUAAYTI8ЯSVIMU MI8ALA 3JMUXBOA Y8</w:t>
      </w:r>
    </w:p>
    <w:p w14:paraId="7E73362F" w14:textId="77777777" w:rsidR="003B1485" w:rsidRDefault="004D520C">
      <w:pPr>
        <w:spacing w:before="15" w:after="0" w:line="216" w:lineRule="auto"/>
        <w:ind w:firstLine="2620"/>
        <w:jc w:val="both"/>
      </w:pPr>
      <w:r>
        <w:rPr>
          <w:rFonts w:ascii="Calibri" w:eastAsia="Calibri" w:hAnsi="Calibri" w:hint="eastAsia"/>
          <w:color w:val="000000"/>
        </w:rPr>
        <w:t xml:space="preserve">1T2539 GAA 88119ATJA0ITN0950 MOITAJU03Я   </w:t>
      </w:r>
      <w:r>
        <w:rPr>
          <w:rFonts w:ascii="Calibri" w:eastAsia="Calibri" w:hAnsi="Calibri" w:hint="eastAsia"/>
          <w:color w:val="000000"/>
          <w:sz w:val="26"/>
        </w:rPr>
        <w:t>21.5</w:t>
      </w:r>
    </w:p>
    <w:p w14:paraId="24F2963F" w14:textId="77777777" w:rsidR="003B1485" w:rsidRDefault="004D520C">
      <w:pPr>
        <w:spacing w:before="40" w:after="0" w:line="225" w:lineRule="auto"/>
        <w:ind w:firstLine="2680"/>
        <w:jc w:val="both"/>
      </w:pPr>
      <w:r>
        <w:rPr>
          <w:rFonts w:ascii="Calibri" w:eastAsia="Calibri" w:hAnsi="Calibri" w:hint="eastAsia"/>
          <w:color w:val="000000"/>
        </w:rPr>
        <w:t>MOITAЯD3TИL JAMOITAM Я0T OMI2INA 8A3TTAM</w:t>
      </w:r>
    </w:p>
    <w:p w14:paraId="097ABB64" w14:textId="77777777" w:rsidR="003B1485" w:rsidRDefault="004D520C">
      <w:pPr>
        <w:spacing w:before="23" w:after="0" w:line="225" w:lineRule="auto"/>
        <w:ind w:firstLine="4700"/>
        <w:jc w:val="both"/>
        <w:rPr>
          <w:sz w:val="26"/>
        </w:rPr>
      </w:pPr>
      <w:r>
        <w:rPr>
          <w:rFonts w:ascii="Calibri" w:eastAsia="Calibri" w:hAnsi="Calibri" w:hint="eastAsia"/>
          <w:color w:val="000000"/>
          <w:sz w:val="26"/>
        </w:rPr>
        <w:t>AO2</w:t>
      </w:r>
      <w:proofErr w:type="gramStart"/>
      <w:r>
        <w:rPr>
          <w:rFonts w:ascii="Calibri" w:eastAsia="Calibri" w:hAnsi="Calibri" w:hint="eastAsia"/>
          <w:color w:val="000000"/>
          <w:sz w:val="26"/>
        </w:rPr>
        <w:t>OJ,YT</w:t>
      </w:r>
      <w:proofErr w:type="gramEnd"/>
      <w:r>
        <w:rPr>
          <w:rFonts w:ascii="Calibri" w:eastAsia="Calibri" w:hAnsi="Calibri" w:hint="eastAsia"/>
          <w:color w:val="000000"/>
          <w:sz w:val="26"/>
        </w:rPr>
        <w:t>2ЯHVIMU MEJA2 YA</w:t>
      </w:r>
    </w:p>
    <w:p w14:paraId="4473B043" w14:textId="77777777" w:rsidR="003B1485" w:rsidRDefault="004D520C">
      <w:pPr>
        <w:spacing w:after="0" w:line="225" w:lineRule="auto"/>
        <w:ind w:firstLine="3200"/>
        <w:jc w:val="right"/>
        <w:rPr>
          <w:sz w:val="26"/>
        </w:rPr>
      </w:pPr>
      <w:r>
        <w:rPr>
          <w:rFonts w:ascii="Calibri" w:eastAsia="Calibri" w:hAnsi="Calibri" w:hint="eastAsia"/>
          <w:color w:val="000000"/>
        </w:rPr>
        <w:t>1AODT3M40J8V30 JA1008 3HT 0WIYJ94A</w:t>
      </w:r>
      <w:r>
        <w:rPr>
          <w:rFonts w:ascii="Calibri" w:eastAsia="Calibri" w:hAnsi="Calibri" w:hint="eastAsia"/>
          <w:color w:val="000000"/>
          <w:sz w:val="26"/>
        </w:rPr>
        <w:t xml:space="preserve">   41.5</w:t>
      </w:r>
    </w:p>
    <w:p w14:paraId="253DD860" w14:textId="77777777" w:rsidR="003B1485" w:rsidRDefault="004D520C">
      <w:pPr>
        <w:spacing w:after="0" w:line="239" w:lineRule="auto"/>
        <w:ind w:firstLine="1160"/>
        <w:jc w:val="both"/>
        <w:rPr>
          <w:sz w:val="26"/>
        </w:rPr>
      </w:pPr>
      <w:r>
        <w:rPr>
          <w:rFonts w:ascii="Calibri" w:eastAsia="Calibri" w:hAnsi="Calibri" w:hint="eastAsia"/>
          <w:color w:val="000000"/>
          <w:sz w:val="26"/>
        </w:rPr>
        <w:t>MOITAUD     ATMINSOJ3V3O AHOGAAML808AOMATE</w:t>
      </w:r>
    </w:p>
    <w:p w14:paraId="50A2B324" w14:textId="77777777" w:rsidR="003B1485" w:rsidRDefault="004D520C">
      <w:pPr>
        <w:spacing w:before="21" w:after="0" w:line="239" w:lineRule="auto"/>
        <w:ind w:firstLine="3900"/>
        <w:jc w:val="both"/>
      </w:pPr>
      <w:r>
        <w:rPr>
          <w:rFonts w:ascii="Calibri" w:eastAsia="Calibri" w:hAnsi="Calibri" w:hint="eastAsia"/>
          <w:color w:val="000000"/>
        </w:rPr>
        <w:t>YO ATS01εNАJӘИTΘΧвЧHTΊΟ</w:t>
      </w:r>
    </w:p>
    <w:p w14:paraId="0CBF44DF" w14:textId="77777777" w:rsidR="003B1485" w:rsidRDefault="004D520C">
      <w:pPr>
        <w:spacing w:before="6" w:after="0" w:line="239" w:lineRule="auto"/>
        <w:jc w:val="center"/>
        <w:rPr>
          <w:sz w:val="26"/>
        </w:rPr>
      </w:pPr>
      <w:r>
        <w:rPr>
          <w:rFonts w:ascii="Calibri" w:eastAsia="Calibri" w:hAnsi="Calibri" w:hint="eastAsia"/>
          <w:color w:val="000000"/>
          <w:sz w:val="26"/>
        </w:rPr>
        <w:t>008                                    IDB 00</w:t>
      </w:r>
      <w:proofErr w:type="gramStart"/>
      <w:r>
        <w:rPr>
          <w:rFonts w:ascii="Calibri" w:eastAsia="Calibri" w:hAnsi="Calibri" w:hint="eastAsia"/>
          <w:color w:val="000000"/>
          <w:sz w:val="26"/>
        </w:rPr>
        <w:t>A,YT</w:t>
      </w:r>
      <w:proofErr w:type="gramEnd"/>
      <w:r>
        <w:rPr>
          <w:rFonts w:ascii="Calibri" w:eastAsia="Calibri" w:hAnsi="Calibri" w:hint="eastAsia"/>
          <w:color w:val="000000"/>
          <w:sz w:val="26"/>
        </w:rPr>
        <w:t>18837MU</w:t>
      </w:r>
    </w:p>
    <w:p w14:paraId="20C1DBDB" w14:textId="77777777" w:rsidR="003B1485" w:rsidRDefault="004D520C">
      <w:pPr>
        <w:spacing w:before="21" w:after="0" w:line="225" w:lineRule="auto"/>
        <w:ind w:firstLine="3080"/>
        <w:jc w:val="right"/>
        <w:rPr>
          <w:sz w:val="26"/>
        </w:rPr>
      </w:pPr>
      <w:r>
        <w:rPr>
          <w:rFonts w:ascii="Calibri" w:eastAsia="Calibri" w:hAnsi="Calibri" w:hint="eastAsia"/>
          <w:color w:val="000000"/>
          <w:sz w:val="26"/>
        </w:rPr>
        <w:t>30MA13782 80 TM3M70042 8U03KATJUMI   27.5</w:t>
      </w:r>
    </w:p>
    <w:p w14:paraId="481C26EB" w14:textId="77777777" w:rsidR="003B1485" w:rsidRDefault="004D520C">
      <w:pPr>
        <w:spacing w:after="0" w:line="307" w:lineRule="auto"/>
        <w:ind w:firstLine="2240"/>
        <w:jc w:val="both"/>
      </w:pPr>
      <w:r>
        <w:rPr>
          <w:rFonts w:ascii="Calibri" w:eastAsia="Calibri" w:hAnsi="Calibri" w:hint="eastAsia"/>
          <w:color w:val="000000"/>
        </w:rPr>
        <w:t>80FGOT2383213081M3M1030M3 0MA30AX9A9</w:t>
      </w:r>
    </w:p>
    <w:p w14:paraId="7B0DCE59" w14:textId="77777777" w:rsidR="003B1485" w:rsidRDefault="004D520C">
      <w:pPr>
        <w:spacing w:after="0" w:line="192" w:lineRule="auto"/>
        <w:ind w:firstLine="6360"/>
        <w:jc w:val="right"/>
        <w:rPr>
          <w:sz w:val="26"/>
        </w:rPr>
      </w:pPr>
      <w:r>
        <w:rPr>
          <w:rFonts w:ascii="Calibri" w:eastAsia="Calibri" w:hAnsi="Calibri" w:hint="eastAsia"/>
          <w:color w:val="000000"/>
          <w:sz w:val="26"/>
        </w:rPr>
        <w:t>JAAOM 85E0JOH</w:t>
      </w:r>
    </w:p>
    <w:p w14:paraId="5BB22963" w14:textId="77777777" w:rsidR="003B1485" w:rsidRDefault="004D520C">
      <w:pPr>
        <w:spacing w:before="27" w:after="0" w:line="225" w:lineRule="auto"/>
        <w:ind w:firstLine="580"/>
        <w:jc w:val="both"/>
        <w:rPr>
          <w:sz w:val="26"/>
        </w:rPr>
      </w:pPr>
      <w:r>
        <w:rPr>
          <w:rFonts w:ascii="Calibri" w:eastAsia="Calibri" w:hAnsi="Calibri" w:hint="eastAsia"/>
          <w:color w:val="000000"/>
          <w:sz w:val="26"/>
        </w:rPr>
        <w:t>818</w:t>
      </w:r>
    </w:p>
    <w:p w14:paraId="5CEA9AF2" w14:textId="77777777" w:rsidR="003B1485" w:rsidRDefault="003B1485">
      <w:pPr>
        <w:spacing w:after="0" w:line="240" w:lineRule="auto"/>
        <w:jc w:val="both"/>
        <w:rPr>
          <w:rFonts w:ascii="SimSun" w:eastAsia="SimSun" w:hAnsi="SimSun"/>
          <w:color w:val="000000"/>
          <w:sz w:val="21"/>
        </w:rPr>
      </w:pPr>
    </w:p>
    <w:p w14:paraId="2F4729E8" w14:textId="77777777" w:rsidR="003B1485" w:rsidRDefault="003B1485">
      <w:pPr>
        <w:spacing w:after="0" w:line="240" w:lineRule="auto"/>
        <w:jc w:val="both"/>
        <w:rPr>
          <w:rFonts w:ascii="SimSun" w:eastAsia="SimSun" w:hAnsi="SimSun"/>
          <w:color w:val="000000"/>
          <w:sz w:val="21"/>
        </w:rPr>
      </w:pPr>
    </w:p>
    <w:p w14:paraId="581F63A6" w14:textId="77777777" w:rsidR="003B1485" w:rsidRDefault="003B1485">
      <w:pPr>
        <w:spacing w:after="0" w:line="240" w:lineRule="auto"/>
        <w:jc w:val="both"/>
        <w:rPr>
          <w:rFonts w:ascii="SimSun" w:eastAsia="SimSun" w:hAnsi="SimSun"/>
          <w:color w:val="000000"/>
          <w:sz w:val="21"/>
        </w:rPr>
      </w:pPr>
    </w:p>
    <w:p w14:paraId="473EC440" w14:textId="77777777" w:rsidR="003B1485" w:rsidRDefault="004D520C">
      <w:pPr>
        <w:spacing w:before="223" w:after="0" w:line="254" w:lineRule="auto"/>
        <w:ind w:firstLine="1860"/>
        <w:jc w:val="both"/>
        <w:rPr>
          <w:sz w:val="26"/>
        </w:rPr>
      </w:pPr>
      <w:r>
        <w:rPr>
          <w:rFonts w:ascii="Calibri" w:eastAsia="Calibri" w:hAnsi="Calibri" w:hint="eastAsia"/>
          <w:color w:val="000000"/>
          <w:sz w:val="26"/>
        </w:rPr>
        <w:t>4</w:t>
      </w:r>
      <w:r>
        <w:rPr>
          <w:rFonts w:ascii="SimSun" w:eastAsia="SimSun" w:hAnsi="SimSun" w:hint="eastAsia"/>
          <w:color w:val="000000"/>
          <w:sz w:val="26"/>
        </w:rPr>
        <w:t>自</w:t>
      </w:r>
      <w:r>
        <w:rPr>
          <w:rFonts w:ascii="Calibri" w:eastAsia="Calibri" w:hAnsi="Calibri" w:hint="eastAsia"/>
          <w:color w:val="000000"/>
          <w:sz w:val="26"/>
        </w:rPr>
        <w:t>OW                                  M3AM</w:t>
      </w:r>
    </w:p>
    <w:p w14:paraId="4DFBA922" w14:textId="77777777" w:rsidR="003B1485" w:rsidRDefault="004D520C">
      <w:pPr>
        <w:spacing w:before="35" w:after="0" w:line="215" w:lineRule="auto"/>
        <w:ind w:firstLine="6580"/>
        <w:jc w:val="both"/>
        <w:rPr>
          <w:sz w:val="26"/>
        </w:rPr>
      </w:pPr>
      <w:r>
        <w:rPr>
          <w:rFonts w:ascii="Calibri" w:eastAsia="Calibri" w:hAnsi="Calibri" w:hint="eastAsia"/>
          <w:color w:val="000000"/>
          <w:sz w:val="26"/>
        </w:rPr>
        <w:t>/TOASTAC</w:t>
      </w:r>
    </w:p>
    <w:p w14:paraId="4A946E0B" w14:textId="77777777" w:rsidR="003B1485" w:rsidRDefault="004D520C">
      <w:pPr>
        <w:spacing w:after="0" w:line="192" w:lineRule="auto"/>
        <w:jc w:val="center"/>
        <w:rPr>
          <w:sz w:val="26"/>
        </w:rPr>
        <w:sectPr w:rsidR="003B1485">
          <w:headerReference w:type="default" r:id="rId49"/>
          <w:footerReference w:type="default" r:id="rId50"/>
          <w:type w:val="continuous"/>
          <w:pgSz w:w="11900" w:h="17720"/>
          <w:pgMar w:top="960" w:right="960" w:bottom="2640" w:left="960" w:header="480" w:footer="1320" w:gutter="0"/>
          <w:cols w:space="720"/>
        </w:sectPr>
      </w:pPr>
      <w:r>
        <w:rPr>
          <w:rFonts w:ascii="Calibri" w:eastAsia="Calibri" w:hAnsi="Calibri" w:hint="eastAsia"/>
          <w:color w:val="000000"/>
          <w:sz w:val="26"/>
        </w:rPr>
        <w:t>086</w:t>
      </w:r>
    </w:p>
    <w:p w14:paraId="3B4E7D07" w14:textId="77777777" w:rsidR="003B1485" w:rsidRDefault="004D520C">
      <w:pPr>
        <w:spacing w:before="20" w:after="0" w:line="254" w:lineRule="auto"/>
        <w:ind w:firstLine="220"/>
        <w:jc w:val="both"/>
        <w:rPr>
          <w:sz w:val="26"/>
        </w:rPr>
      </w:pPr>
      <w:r>
        <w:rPr>
          <w:rFonts w:ascii="Calibri" w:eastAsia="Calibri" w:hAnsi="Calibri" w:hint="eastAsia"/>
          <w:b/>
          <w:color w:val="000000"/>
          <w:sz w:val="26"/>
        </w:rPr>
        <w:lastRenderedPageBreak/>
        <w:t>MAINSTREAMING ECONOMIC SOCIAL AND CULTURAL RIGHTS (ESCRs)</w:t>
      </w:r>
      <w:r>
        <w:rPr>
          <w:noProof/>
        </w:rPr>
        <w:drawing>
          <wp:anchor distT="0" distB="0" distL="114300" distR="114300" simplePos="0" relativeHeight="251657216" behindDoc="0" locked="0" layoutInCell="1" allowOverlap="1" wp14:anchorId="582FE7B1" wp14:editId="63D49637">
            <wp:simplePos x="0" y="0"/>
            <wp:positionH relativeFrom="page">
              <wp:posOffset>2374900</wp:posOffset>
            </wp:positionH>
            <wp:positionV relativeFrom="page">
              <wp:posOffset>317500</wp:posOffset>
            </wp:positionV>
            <wp:extent cx="368300" cy="165100"/>
            <wp:effectExtent l="0" t="0" r="2540" b="4445"/>
            <wp:wrapNone/>
            <wp:docPr id="53"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68300" cy="1651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48428DA9" wp14:editId="650DF749">
            <wp:simplePos x="0" y="0"/>
            <wp:positionH relativeFrom="page">
              <wp:posOffset>4902200</wp:posOffset>
            </wp:positionH>
            <wp:positionV relativeFrom="page">
              <wp:posOffset>292100</wp:posOffset>
            </wp:positionV>
            <wp:extent cx="1638300" cy="241300"/>
            <wp:effectExtent l="0" t="0" r="2540" b="4445"/>
            <wp:wrapNone/>
            <wp:docPr id="54"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638300" cy="241300"/>
                    </a:xfrm>
                    <a:prstGeom prst="rect">
                      <a:avLst/>
                    </a:prstGeom>
                  </pic:spPr>
                </pic:pic>
              </a:graphicData>
            </a:graphic>
            <wp14:sizeRelH relativeFrom="page">
              <wp14:pctWidth>0</wp14:pctWidth>
            </wp14:sizeRelH>
            <wp14:sizeRelV relativeFrom="page">
              <wp14:pctHeight>0</wp14:pctHeight>
            </wp14:sizeRelV>
          </wp:anchor>
        </w:drawing>
      </w:r>
    </w:p>
    <w:p w14:paraId="4D1F5800" w14:textId="77777777" w:rsidR="003B1485" w:rsidRDefault="004D520C">
      <w:pPr>
        <w:spacing w:before="2" w:after="0" w:line="254" w:lineRule="auto"/>
        <w:ind w:firstLine="260"/>
        <w:jc w:val="both"/>
        <w:rPr>
          <w:sz w:val="26"/>
        </w:rPr>
      </w:pPr>
      <w:r>
        <w:rPr>
          <w:rFonts w:ascii="Calibri" w:eastAsia="Calibri" w:hAnsi="Calibri" w:hint="eastAsia"/>
          <w:b/>
          <w:color w:val="000000"/>
          <w:sz w:val="26"/>
        </w:rPr>
        <w:t xml:space="preserve">IN NATIONAL INTEGRATION </w:t>
      </w:r>
      <w:proofErr w:type="gramStart"/>
      <w:r>
        <w:rPr>
          <w:rFonts w:ascii="Calibri" w:eastAsia="Calibri" w:hAnsi="Calibri" w:hint="eastAsia"/>
          <w:b/>
          <w:color w:val="000000"/>
          <w:sz w:val="26"/>
        </w:rPr>
        <w:t>EQUATION:LEGAL</w:t>
      </w:r>
      <w:proofErr w:type="gramEnd"/>
      <w:r>
        <w:rPr>
          <w:rFonts w:ascii="Calibri" w:eastAsia="Calibri" w:hAnsi="Calibri" w:hint="eastAsia"/>
          <w:b/>
          <w:color w:val="000000"/>
          <w:sz w:val="26"/>
        </w:rPr>
        <w:t xml:space="preserve"> OPTIONS AND LIMITS</w:t>
      </w:r>
    </w:p>
    <w:p w14:paraId="467FC567" w14:textId="77777777" w:rsidR="003B1485" w:rsidRDefault="003B1485">
      <w:pPr>
        <w:spacing w:after="0" w:line="240" w:lineRule="auto"/>
        <w:jc w:val="both"/>
        <w:rPr>
          <w:rFonts w:ascii="SimSun" w:eastAsia="SimSun" w:hAnsi="SimSun"/>
          <w:color w:val="000000"/>
          <w:sz w:val="21"/>
        </w:rPr>
      </w:pPr>
    </w:p>
    <w:p w14:paraId="2EC4CC3F" w14:textId="77777777" w:rsidR="003B1485" w:rsidRDefault="004D520C">
      <w:pPr>
        <w:spacing w:before="30" w:after="0" w:line="239" w:lineRule="auto"/>
        <w:jc w:val="center"/>
        <w:rPr>
          <w:sz w:val="26"/>
        </w:rPr>
      </w:pPr>
      <w:r>
        <w:rPr>
          <w:rFonts w:ascii="Calibri" w:eastAsia="Calibri" w:hAnsi="Calibri" w:hint="eastAsia"/>
          <w:b/>
          <w:color w:val="000000"/>
          <w:sz w:val="26"/>
        </w:rPr>
        <w:t xml:space="preserve">Faculty of Law, </w:t>
      </w:r>
      <w:proofErr w:type="spellStart"/>
      <w:r>
        <w:rPr>
          <w:rFonts w:ascii="Calibri" w:eastAsia="Calibri" w:hAnsi="Calibri" w:hint="eastAsia"/>
          <w:b/>
          <w:color w:val="000000"/>
          <w:sz w:val="26"/>
        </w:rPr>
        <w:t>Kwara</w:t>
      </w:r>
      <w:proofErr w:type="spellEnd"/>
      <w:r>
        <w:rPr>
          <w:rFonts w:ascii="Calibri" w:eastAsia="Calibri" w:hAnsi="Calibri" w:hint="eastAsia"/>
          <w:b/>
          <w:color w:val="000000"/>
          <w:sz w:val="26"/>
        </w:rPr>
        <w:t xml:space="preserve"> State </w:t>
      </w:r>
      <w:proofErr w:type="spellStart"/>
      <w:proofErr w:type="gramStart"/>
      <w:r>
        <w:rPr>
          <w:rFonts w:ascii="Calibri" w:eastAsia="Calibri" w:hAnsi="Calibri" w:hint="eastAsia"/>
          <w:b/>
          <w:color w:val="000000"/>
          <w:sz w:val="26"/>
        </w:rPr>
        <w:t>University,Malete</w:t>
      </w:r>
      <w:proofErr w:type="spellEnd"/>
      <w:proofErr w:type="gramEnd"/>
    </w:p>
    <w:p w14:paraId="4EDC5FD5" w14:textId="77777777" w:rsidR="003B1485" w:rsidRDefault="004D520C">
      <w:pPr>
        <w:spacing w:after="0" w:line="211" w:lineRule="auto"/>
        <w:jc w:val="center"/>
        <w:rPr>
          <w:sz w:val="26"/>
        </w:rPr>
      </w:pPr>
      <w:r>
        <w:rPr>
          <w:rFonts w:ascii="Calibri" w:eastAsia="Calibri" w:hAnsi="Calibri" w:hint="eastAsia"/>
          <w:b/>
          <w:color w:val="000000"/>
          <w:sz w:val="26"/>
        </w:rPr>
        <w:t>By</w:t>
      </w:r>
    </w:p>
    <w:p w14:paraId="77554B23" w14:textId="77777777" w:rsidR="003B1485" w:rsidRDefault="004D520C">
      <w:pPr>
        <w:spacing w:before="2" w:after="0" w:line="239" w:lineRule="auto"/>
        <w:jc w:val="center"/>
        <w:rPr>
          <w:sz w:val="26"/>
        </w:rPr>
      </w:pPr>
      <w:r>
        <w:rPr>
          <w:rFonts w:ascii="Calibri" w:eastAsia="Calibri" w:hAnsi="Calibri" w:hint="eastAsia"/>
          <w:color w:val="000000"/>
          <w:sz w:val="26"/>
        </w:rPr>
        <w:t xml:space="preserve">Dr </w:t>
      </w:r>
      <w:proofErr w:type="spellStart"/>
      <w:r>
        <w:rPr>
          <w:rFonts w:ascii="Calibri" w:eastAsia="Calibri" w:hAnsi="Calibri" w:hint="eastAsia"/>
          <w:color w:val="000000"/>
          <w:sz w:val="26"/>
        </w:rPr>
        <w:t>Olariyike</w:t>
      </w:r>
      <w:proofErr w:type="spellEnd"/>
      <w:r>
        <w:rPr>
          <w:rFonts w:ascii="Calibri" w:eastAsia="Calibri" w:hAnsi="Calibri" w:hint="eastAsia"/>
          <w:color w:val="000000"/>
          <w:sz w:val="26"/>
        </w:rPr>
        <w:t xml:space="preserve"> Damola Akintoye,</w:t>
      </w:r>
    </w:p>
    <w:p w14:paraId="1E3078F9" w14:textId="77777777" w:rsidR="003B1485" w:rsidRDefault="004D520C">
      <w:pPr>
        <w:spacing w:after="0" w:line="192" w:lineRule="auto"/>
        <w:jc w:val="center"/>
        <w:rPr>
          <w:sz w:val="26"/>
        </w:rPr>
      </w:pPr>
      <w:r>
        <w:rPr>
          <w:rFonts w:ascii="Calibri" w:eastAsia="Calibri" w:hAnsi="Calibri" w:hint="eastAsia"/>
          <w:color w:val="000000"/>
          <w:sz w:val="26"/>
        </w:rPr>
        <w:t xml:space="preserve">Shuaib </w:t>
      </w:r>
      <w:proofErr w:type="spellStart"/>
      <w:r>
        <w:rPr>
          <w:rFonts w:ascii="Calibri" w:eastAsia="Calibri" w:hAnsi="Calibri" w:hint="eastAsia"/>
          <w:color w:val="000000"/>
          <w:sz w:val="26"/>
        </w:rPr>
        <w:t>OniyeEsq</w:t>
      </w:r>
      <w:proofErr w:type="spellEnd"/>
      <w:r>
        <w:rPr>
          <w:rFonts w:ascii="Calibri" w:eastAsia="Calibri" w:hAnsi="Calibri" w:hint="eastAsia"/>
          <w:color w:val="000000"/>
          <w:sz w:val="26"/>
        </w:rPr>
        <w:t>,</w:t>
      </w:r>
    </w:p>
    <w:p w14:paraId="449DBAA7" w14:textId="77777777" w:rsidR="003B1485" w:rsidRDefault="004D520C">
      <w:pPr>
        <w:spacing w:before="65" w:after="0" w:line="239" w:lineRule="auto"/>
        <w:jc w:val="center"/>
        <w:rPr>
          <w:sz w:val="26"/>
        </w:rPr>
      </w:pPr>
      <w:r>
        <w:rPr>
          <w:rFonts w:ascii="Calibri" w:eastAsia="Calibri" w:hAnsi="Calibri" w:hint="eastAsia"/>
          <w:color w:val="000000"/>
          <w:sz w:val="26"/>
        </w:rPr>
        <w:t>Ahmed A. Muhammed-</w:t>
      </w:r>
      <w:proofErr w:type="spellStart"/>
      <w:r>
        <w:rPr>
          <w:rFonts w:ascii="Calibri" w:eastAsia="Calibri" w:hAnsi="Calibri" w:hint="eastAsia"/>
          <w:color w:val="000000"/>
          <w:sz w:val="26"/>
        </w:rPr>
        <w:t>Mikaaeel</w:t>
      </w:r>
      <w:proofErr w:type="spellEnd"/>
      <w:r>
        <w:rPr>
          <w:rFonts w:ascii="Calibri" w:eastAsia="Calibri" w:hAnsi="Calibri" w:hint="eastAsia"/>
          <w:color w:val="000000"/>
          <w:sz w:val="26"/>
        </w:rPr>
        <w:t xml:space="preserve"> Esq,</w:t>
      </w:r>
    </w:p>
    <w:p w14:paraId="720E7C78" w14:textId="77777777" w:rsidR="003B1485" w:rsidRDefault="004D520C">
      <w:pPr>
        <w:spacing w:after="0" w:line="211" w:lineRule="auto"/>
        <w:jc w:val="center"/>
        <w:rPr>
          <w:sz w:val="26"/>
        </w:rPr>
      </w:pPr>
      <w:proofErr w:type="spellStart"/>
      <w:proofErr w:type="gramStart"/>
      <w:r>
        <w:rPr>
          <w:rFonts w:ascii="Calibri" w:eastAsia="Calibri" w:hAnsi="Calibri" w:hint="eastAsia"/>
          <w:color w:val="000000"/>
          <w:sz w:val="26"/>
        </w:rPr>
        <w:t>Dr.Hammed</w:t>
      </w:r>
      <w:proofErr w:type="spellEnd"/>
      <w:proofErr w:type="gramEnd"/>
      <w:r>
        <w:rPr>
          <w:rFonts w:ascii="Calibri" w:eastAsia="Calibri" w:hAnsi="Calibri" w:hint="eastAsia"/>
          <w:color w:val="000000"/>
          <w:sz w:val="26"/>
        </w:rPr>
        <w:t xml:space="preserve"> Adekunle Hanafi and</w:t>
      </w:r>
    </w:p>
    <w:p w14:paraId="30CA05B3" w14:textId="77777777" w:rsidR="003B1485" w:rsidRDefault="004D520C">
      <w:pPr>
        <w:spacing w:before="41" w:after="0" w:line="239" w:lineRule="auto"/>
        <w:jc w:val="center"/>
        <w:rPr>
          <w:sz w:val="26"/>
        </w:rPr>
      </w:pPr>
      <w:r>
        <w:rPr>
          <w:rFonts w:ascii="Calibri" w:eastAsia="Calibri" w:hAnsi="Calibri" w:hint="eastAsia"/>
          <w:color w:val="000000"/>
          <w:sz w:val="26"/>
        </w:rPr>
        <w:t xml:space="preserve">Prof. Abiodun </w:t>
      </w:r>
      <w:proofErr w:type="spellStart"/>
      <w:r>
        <w:rPr>
          <w:rFonts w:ascii="Calibri" w:eastAsia="Calibri" w:hAnsi="Calibri" w:hint="eastAsia"/>
          <w:color w:val="000000"/>
          <w:sz w:val="26"/>
        </w:rPr>
        <w:t>Amuda-Kannike</w:t>
      </w:r>
      <w:proofErr w:type="spellEnd"/>
      <w:r>
        <w:rPr>
          <w:rFonts w:ascii="Calibri" w:eastAsia="Calibri" w:hAnsi="Calibri" w:hint="eastAsia"/>
          <w:color w:val="000000"/>
          <w:sz w:val="26"/>
        </w:rPr>
        <w:t>, SAN (Dean)</w:t>
      </w:r>
    </w:p>
    <w:p w14:paraId="5149727A" w14:textId="77777777" w:rsidR="003B1485" w:rsidRDefault="003B1485">
      <w:pPr>
        <w:spacing w:after="0" w:line="240" w:lineRule="auto"/>
        <w:jc w:val="both"/>
        <w:rPr>
          <w:rFonts w:ascii="SimSun" w:eastAsia="SimSun" w:hAnsi="SimSun"/>
          <w:color w:val="000000"/>
          <w:sz w:val="21"/>
        </w:rPr>
      </w:pPr>
    </w:p>
    <w:p w14:paraId="09B992FB" w14:textId="77777777" w:rsidR="003B1485" w:rsidRDefault="004D520C">
      <w:pPr>
        <w:spacing w:before="10" w:after="0" w:line="239" w:lineRule="auto"/>
        <w:jc w:val="center"/>
        <w:rPr>
          <w:sz w:val="26"/>
        </w:rPr>
      </w:pPr>
      <w:r>
        <w:rPr>
          <w:rFonts w:ascii="Calibri" w:eastAsia="Calibri" w:hAnsi="Calibri" w:hint="eastAsia"/>
          <w:b/>
          <w:color w:val="000000"/>
          <w:sz w:val="26"/>
        </w:rPr>
        <w:t>ABSTRACT</w:t>
      </w:r>
    </w:p>
    <w:p w14:paraId="2F4866CD" w14:textId="77777777" w:rsidR="003B1485" w:rsidRDefault="004D520C">
      <w:pPr>
        <w:spacing w:after="0" w:line="230" w:lineRule="auto"/>
        <w:ind w:left="80" w:right="200" w:firstLine="100"/>
        <w:jc w:val="both"/>
        <w:rPr>
          <w:sz w:val="26"/>
        </w:rPr>
      </w:pPr>
      <w:r>
        <w:rPr>
          <w:rFonts w:ascii="Calibri" w:eastAsia="Calibri" w:hAnsi="Calibri" w:hint="eastAsia"/>
          <w:i/>
          <w:color w:val="000000"/>
          <w:sz w:val="26"/>
        </w:rPr>
        <w:t>In recent years, there has been renewed focus on the importance of Economic Social and</w:t>
      </w:r>
      <w:r>
        <w:rPr>
          <w:rFonts w:ascii="Calibri" w:eastAsia="Calibri" w:hAnsi="Calibri" w:hint="eastAsia"/>
          <w:color w:val="000000"/>
          <w:sz w:val="26"/>
        </w:rPr>
        <w:t xml:space="preserve"> </w:t>
      </w:r>
      <w:r>
        <w:rPr>
          <w:rFonts w:ascii="Calibri" w:eastAsia="Calibri" w:hAnsi="Calibri" w:hint="eastAsia"/>
          <w:i/>
          <w:color w:val="000000"/>
          <w:sz w:val="26"/>
        </w:rPr>
        <w:t xml:space="preserve">Cultural Rights (ESCRs), particularly in the context </w:t>
      </w:r>
      <w:proofErr w:type="spellStart"/>
      <w:r>
        <w:rPr>
          <w:rFonts w:ascii="Calibri" w:eastAsia="Calibri" w:hAnsi="Calibri" w:hint="eastAsia"/>
          <w:i/>
          <w:color w:val="000000"/>
          <w:sz w:val="26"/>
        </w:rPr>
        <w:t>ofthe</w:t>
      </w:r>
      <w:proofErr w:type="spellEnd"/>
      <w:r>
        <w:rPr>
          <w:rFonts w:ascii="Calibri" w:eastAsia="Calibri" w:hAnsi="Calibri" w:hint="eastAsia"/>
          <w:i/>
          <w:color w:val="000000"/>
          <w:sz w:val="26"/>
        </w:rPr>
        <w:t xml:space="preserve"> 2030 Agenda for Sustainable</w:t>
      </w:r>
      <w:r>
        <w:rPr>
          <w:rFonts w:ascii="Calibri" w:eastAsia="Calibri" w:hAnsi="Calibri" w:hint="eastAsia"/>
          <w:color w:val="000000"/>
          <w:sz w:val="26"/>
        </w:rPr>
        <w:t xml:space="preserve"> </w:t>
      </w:r>
      <w:r>
        <w:rPr>
          <w:rFonts w:ascii="Calibri" w:eastAsia="Calibri" w:hAnsi="Calibri" w:hint="eastAsia"/>
          <w:i/>
          <w:color w:val="000000"/>
          <w:sz w:val="26"/>
        </w:rPr>
        <w:t>Development. This paper aims to add to the existing knowledge on ESCRs by suggesting</w:t>
      </w:r>
      <w:r>
        <w:rPr>
          <w:rFonts w:ascii="Calibri" w:eastAsia="Calibri" w:hAnsi="Calibri" w:hint="eastAsia"/>
          <w:color w:val="000000"/>
          <w:sz w:val="26"/>
        </w:rPr>
        <w:t xml:space="preserve"> </w:t>
      </w:r>
      <w:r>
        <w:rPr>
          <w:rFonts w:ascii="Calibri" w:eastAsia="Calibri" w:hAnsi="Calibri" w:hint="eastAsia"/>
          <w:i/>
          <w:color w:val="000000"/>
          <w:sz w:val="26"/>
        </w:rPr>
        <w:t xml:space="preserve">how it can fully be integrated and mainstreamed into national equation. The </w:t>
      </w:r>
      <w:proofErr w:type="spellStart"/>
      <w:proofErr w:type="gramStart"/>
      <w:r>
        <w:rPr>
          <w:rFonts w:ascii="Calibri" w:eastAsia="Calibri" w:hAnsi="Calibri" w:hint="eastAsia"/>
          <w:i/>
          <w:color w:val="000000"/>
          <w:sz w:val="26"/>
        </w:rPr>
        <w:t>Paper,while</w:t>
      </w:r>
      <w:proofErr w:type="spellEnd"/>
      <w:proofErr w:type="gramEnd"/>
      <w:r>
        <w:rPr>
          <w:rFonts w:ascii="Calibri" w:eastAsia="Calibri" w:hAnsi="Calibri" w:hint="eastAsia"/>
          <w:color w:val="000000"/>
          <w:sz w:val="26"/>
        </w:rPr>
        <w:t xml:space="preserve"> </w:t>
      </w:r>
      <w:r>
        <w:rPr>
          <w:rFonts w:ascii="Calibri" w:eastAsia="Calibri" w:hAnsi="Calibri" w:hint="eastAsia"/>
          <w:i/>
          <w:color w:val="000000"/>
          <w:sz w:val="26"/>
        </w:rPr>
        <w:t>looking at the legal options for enforcement of ESCRs identified the roles the judiciary play</w:t>
      </w:r>
      <w:r>
        <w:rPr>
          <w:rFonts w:ascii="Calibri" w:eastAsia="Calibri" w:hAnsi="Calibri" w:hint="eastAsia"/>
          <w:color w:val="000000"/>
          <w:sz w:val="26"/>
        </w:rPr>
        <w:t xml:space="preserve"> </w:t>
      </w:r>
      <w:r>
        <w:rPr>
          <w:rFonts w:ascii="Calibri" w:eastAsia="Calibri" w:hAnsi="Calibri" w:hint="eastAsia"/>
          <w:i/>
          <w:color w:val="000000"/>
          <w:sz w:val="26"/>
        </w:rPr>
        <w:t>in developing the real concept of ESCRs which entails providing remedies in appropriate</w:t>
      </w:r>
      <w:r>
        <w:rPr>
          <w:rFonts w:ascii="Calibri" w:eastAsia="Calibri" w:hAnsi="Calibri" w:hint="eastAsia"/>
          <w:color w:val="000000"/>
          <w:sz w:val="26"/>
        </w:rPr>
        <w:t xml:space="preserve"> </w:t>
      </w:r>
      <w:r>
        <w:rPr>
          <w:rFonts w:ascii="Calibri" w:eastAsia="Calibri" w:hAnsi="Calibri" w:hint="eastAsia"/>
          <w:i/>
          <w:color w:val="000000"/>
          <w:sz w:val="26"/>
        </w:rPr>
        <w:t>cases thereby laying precedents for future occurrences. This paper also identifies some</w:t>
      </w:r>
      <w:r>
        <w:rPr>
          <w:rFonts w:ascii="Calibri" w:eastAsia="Calibri" w:hAnsi="Calibri" w:hint="eastAsia"/>
          <w:color w:val="000000"/>
          <w:sz w:val="26"/>
        </w:rPr>
        <w:t xml:space="preserve"> </w:t>
      </w:r>
      <w:r>
        <w:rPr>
          <w:rFonts w:ascii="Calibri" w:eastAsia="Calibri" w:hAnsi="Calibri" w:hint="eastAsia"/>
          <w:i/>
          <w:color w:val="000000"/>
          <w:sz w:val="26"/>
        </w:rPr>
        <w:t>limitations of mainstreaming ESC rights to national integration like structural adjustment</w:t>
      </w:r>
      <w:r>
        <w:rPr>
          <w:rFonts w:ascii="Calibri" w:eastAsia="Calibri" w:hAnsi="Calibri" w:hint="eastAsia"/>
          <w:color w:val="000000"/>
          <w:sz w:val="26"/>
        </w:rPr>
        <w:t xml:space="preserve"> </w:t>
      </w:r>
      <w:r>
        <w:rPr>
          <w:rFonts w:ascii="Calibri" w:eastAsia="Calibri" w:hAnsi="Calibri" w:hint="eastAsia"/>
          <w:i/>
          <w:color w:val="000000"/>
          <w:sz w:val="26"/>
        </w:rPr>
        <w:t>and debts burden and corruption. To achieve the thrust of this paper, primary and</w:t>
      </w:r>
      <w:r>
        <w:rPr>
          <w:rFonts w:ascii="Calibri" w:eastAsia="Calibri" w:hAnsi="Calibri" w:hint="eastAsia"/>
          <w:color w:val="000000"/>
          <w:sz w:val="26"/>
        </w:rPr>
        <w:t xml:space="preserve"> </w:t>
      </w:r>
      <w:r>
        <w:rPr>
          <w:rFonts w:ascii="Calibri" w:eastAsia="Calibri" w:hAnsi="Calibri" w:hint="eastAsia"/>
          <w:i/>
          <w:color w:val="000000"/>
          <w:sz w:val="26"/>
        </w:rPr>
        <w:t>secondary sources like, international, regional and national, instruments on human rights</w:t>
      </w:r>
      <w:r>
        <w:rPr>
          <w:rFonts w:ascii="Calibri" w:eastAsia="Calibri" w:hAnsi="Calibri" w:hint="eastAsia"/>
          <w:color w:val="000000"/>
          <w:sz w:val="26"/>
        </w:rPr>
        <w:t xml:space="preserve"> </w:t>
      </w:r>
      <w:proofErr w:type="spellStart"/>
      <w:proofErr w:type="gramStart"/>
      <w:r>
        <w:rPr>
          <w:rFonts w:ascii="Calibri" w:eastAsia="Calibri" w:hAnsi="Calibri" w:hint="eastAsia"/>
          <w:i/>
          <w:color w:val="000000"/>
          <w:sz w:val="26"/>
        </w:rPr>
        <w:t>textbooks,journals</w:t>
      </w:r>
      <w:proofErr w:type="spellEnd"/>
      <w:proofErr w:type="gramEnd"/>
      <w:r>
        <w:rPr>
          <w:rFonts w:ascii="Calibri" w:eastAsia="Calibri" w:hAnsi="Calibri" w:hint="eastAsia"/>
          <w:i/>
          <w:color w:val="000000"/>
          <w:sz w:val="26"/>
        </w:rPr>
        <w:t xml:space="preserve"> and internet facilities are relied on. This paper revealed that ESCRs</w:t>
      </w:r>
      <w:r>
        <w:rPr>
          <w:rFonts w:ascii="Calibri" w:eastAsia="Calibri" w:hAnsi="Calibri" w:hint="eastAsia"/>
          <w:color w:val="000000"/>
          <w:sz w:val="26"/>
        </w:rPr>
        <w:t xml:space="preserve"> </w:t>
      </w:r>
      <w:r>
        <w:rPr>
          <w:rFonts w:ascii="Calibri" w:eastAsia="Calibri" w:hAnsi="Calibri" w:hint="eastAsia"/>
          <w:i/>
          <w:color w:val="000000"/>
          <w:sz w:val="26"/>
        </w:rPr>
        <w:t>can be subjected to judicial enforcement, which can lead to systematic institutional change</w:t>
      </w:r>
      <w:r>
        <w:rPr>
          <w:rFonts w:ascii="Calibri" w:eastAsia="Calibri" w:hAnsi="Calibri" w:hint="eastAsia"/>
          <w:color w:val="000000"/>
          <w:sz w:val="26"/>
        </w:rPr>
        <w:t xml:space="preserve"> </w:t>
      </w:r>
      <w:r>
        <w:rPr>
          <w:rFonts w:ascii="Calibri" w:eastAsia="Calibri" w:hAnsi="Calibri" w:hint="eastAsia"/>
          <w:i/>
          <w:color w:val="000000"/>
          <w:sz w:val="26"/>
        </w:rPr>
        <w:t>to prevent future violations. The paper therefore suggests that real accountability and</w:t>
      </w:r>
      <w:r>
        <w:rPr>
          <w:rFonts w:ascii="Calibri" w:eastAsia="Calibri" w:hAnsi="Calibri" w:hint="eastAsia"/>
          <w:color w:val="000000"/>
          <w:sz w:val="26"/>
        </w:rPr>
        <w:t xml:space="preserve"> </w:t>
      </w:r>
      <w:r>
        <w:rPr>
          <w:rFonts w:ascii="Calibri" w:eastAsia="Calibri" w:hAnsi="Calibri" w:hint="eastAsia"/>
          <w:i/>
          <w:color w:val="000000"/>
          <w:sz w:val="26"/>
        </w:rPr>
        <w:t>stewardship on the part of the government and the removal of the problematic non-justiciable clause in the Constitution will pave way for smooth enforcement of the ESCRs in</w:t>
      </w:r>
      <w:r>
        <w:rPr>
          <w:rFonts w:ascii="Calibri" w:eastAsia="Calibri" w:hAnsi="Calibri" w:hint="eastAsia"/>
          <w:color w:val="000000"/>
          <w:sz w:val="26"/>
        </w:rPr>
        <w:t xml:space="preserve"> </w:t>
      </w:r>
      <w:r>
        <w:rPr>
          <w:rFonts w:ascii="Calibri" w:eastAsia="Calibri" w:hAnsi="Calibri" w:hint="eastAsia"/>
          <w:i/>
          <w:color w:val="000000"/>
          <w:sz w:val="26"/>
        </w:rPr>
        <w:t>Nigeria.</w:t>
      </w:r>
    </w:p>
    <w:p w14:paraId="079C821F" w14:textId="77777777" w:rsidR="003B1485" w:rsidRDefault="004D520C">
      <w:pPr>
        <w:spacing w:before="202" w:after="0" w:line="297" w:lineRule="auto"/>
        <w:ind w:left="80" w:right="180"/>
        <w:jc w:val="both"/>
        <w:rPr>
          <w:sz w:val="26"/>
        </w:rPr>
      </w:pPr>
      <w:proofErr w:type="spellStart"/>
      <w:proofErr w:type="gramStart"/>
      <w:r>
        <w:rPr>
          <w:rFonts w:ascii="Calibri" w:eastAsia="Calibri" w:hAnsi="Calibri" w:hint="eastAsia"/>
          <w:b/>
          <w:color w:val="000000"/>
          <w:sz w:val="26"/>
        </w:rPr>
        <w:t>Keywords</w:t>
      </w:r>
      <w:r>
        <w:rPr>
          <w:rFonts w:ascii="Calibri" w:eastAsia="Calibri" w:hAnsi="Calibri" w:hint="eastAsia"/>
          <w:i/>
          <w:color w:val="000000"/>
          <w:sz w:val="26"/>
        </w:rPr>
        <w:t>:Mainstreaming</w:t>
      </w:r>
      <w:proofErr w:type="gramEnd"/>
      <w:r>
        <w:rPr>
          <w:rFonts w:ascii="Calibri" w:eastAsia="Calibri" w:hAnsi="Calibri" w:hint="eastAsia"/>
          <w:i/>
          <w:color w:val="000000"/>
          <w:sz w:val="26"/>
        </w:rPr>
        <w:t>,Economic</w:t>
      </w:r>
      <w:proofErr w:type="spellEnd"/>
      <w:r>
        <w:rPr>
          <w:rFonts w:ascii="Calibri" w:eastAsia="Calibri" w:hAnsi="Calibri" w:hint="eastAsia"/>
          <w:i/>
          <w:color w:val="000000"/>
          <w:sz w:val="26"/>
        </w:rPr>
        <w:t xml:space="preserve"> </w:t>
      </w:r>
      <w:proofErr w:type="spellStart"/>
      <w:r>
        <w:rPr>
          <w:rFonts w:ascii="Calibri" w:eastAsia="Calibri" w:hAnsi="Calibri" w:hint="eastAsia"/>
          <w:i/>
          <w:color w:val="000000"/>
          <w:sz w:val="26"/>
        </w:rPr>
        <w:t>Rights,Social</w:t>
      </w:r>
      <w:proofErr w:type="spellEnd"/>
      <w:r>
        <w:rPr>
          <w:rFonts w:ascii="Calibri" w:eastAsia="Calibri" w:hAnsi="Calibri" w:hint="eastAsia"/>
          <w:i/>
          <w:color w:val="000000"/>
          <w:sz w:val="26"/>
        </w:rPr>
        <w:t xml:space="preserve"> Rights, Cultural Rights, National</w:t>
      </w:r>
      <w:r>
        <w:rPr>
          <w:rFonts w:ascii="Calibri" w:eastAsia="Calibri" w:hAnsi="Calibri" w:hint="eastAsia"/>
          <w:color w:val="000000"/>
          <w:sz w:val="26"/>
        </w:rPr>
        <w:t xml:space="preserve"> </w:t>
      </w:r>
      <w:r>
        <w:rPr>
          <w:rFonts w:ascii="Calibri" w:eastAsia="Calibri" w:hAnsi="Calibri" w:hint="eastAsia"/>
          <w:i/>
          <w:color w:val="000000"/>
          <w:sz w:val="26"/>
        </w:rPr>
        <w:t>Integration Equation, Legal Options, Legal Limits.</w:t>
      </w:r>
    </w:p>
    <w:p w14:paraId="1A3882DB" w14:textId="77777777" w:rsidR="003B1485" w:rsidRDefault="004D520C">
      <w:pPr>
        <w:spacing w:before="151" w:after="0" w:line="239" w:lineRule="auto"/>
        <w:ind w:firstLine="100"/>
        <w:jc w:val="both"/>
        <w:rPr>
          <w:sz w:val="26"/>
        </w:rPr>
      </w:pPr>
      <w:r>
        <w:rPr>
          <w:rFonts w:ascii="Calibri" w:eastAsia="Calibri" w:hAnsi="Calibri" w:hint="eastAsia"/>
          <w:b/>
          <w:color w:val="000000"/>
          <w:sz w:val="26"/>
        </w:rPr>
        <w:t>1.0</w:t>
      </w:r>
      <w:r>
        <w:rPr>
          <w:rFonts w:ascii="Calibri" w:eastAsia="Calibri" w:hAnsi="Calibri" w:hint="eastAsia"/>
          <w:color w:val="000000"/>
          <w:sz w:val="26"/>
        </w:rPr>
        <w:t xml:space="preserve"> </w:t>
      </w:r>
      <w:r>
        <w:rPr>
          <w:rFonts w:ascii="Calibri" w:eastAsia="Calibri" w:hAnsi="Calibri" w:hint="eastAsia"/>
          <w:b/>
          <w:color w:val="000000"/>
          <w:sz w:val="26"/>
        </w:rPr>
        <w:t>Introduction</w:t>
      </w:r>
    </w:p>
    <w:p w14:paraId="0500C9C1" w14:textId="77777777" w:rsidR="003B1485" w:rsidRDefault="004D520C">
      <w:pPr>
        <w:spacing w:after="0" w:line="215" w:lineRule="auto"/>
        <w:ind w:left="80" w:right="280"/>
        <w:jc w:val="both"/>
        <w:rPr>
          <w:sz w:val="26"/>
        </w:rPr>
      </w:pPr>
      <w:proofErr w:type="spellStart"/>
      <w:proofErr w:type="gramStart"/>
      <w:r>
        <w:rPr>
          <w:rFonts w:ascii="Calibri" w:eastAsia="Calibri" w:hAnsi="Calibri" w:hint="eastAsia"/>
          <w:color w:val="000000"/>
          <w:sz w:val="26"/>
        </w:rPr>
        <w:t>Globally,debates</w:t>
      </w:r>
      <w:proofErr w:type="spellEnd"/>
      <w:proofErr w:type="gramEnd"/>
      <w:r>
        <w:rPr>
          <w:rFonts w:ascii="Calibri" w:eastAsia="Calibri" w:hAnsi="Calibri" w:hint="eastAsia"/>
          <w:color w:val="000000"/>
          <w:sz w:val="26"/>
        </w:rPr>
        <w:t xml:space="preserve"> on human rights protection and enforcement occupy utmost </w:t>
      </w:r>
      <w:proofErr w:type="spellStart"/>
      <w:r>
        <w:rPr>
          <w:rFonts w:ascii="Calibri" w:eastAsia="Calibri" w:hAnsi="Calibri" w:hint="eastAsia"/>
          <w:color w:val="000000"/>
          <w:sz w:val="26"/>
        </w:rPr>
        <w:t>discourse.The</w:t>
      </w:r>
      <w:proofErr w:type="spellEnd"/>
      <w:r>
        <w:rPr>
          <w:rFonts w:ascii="Calibri" w:eastAsia="Calibri" w:hAnsi="Calibri" w:hint="eastAsia"/>
          <w:color w:val="000000"/>
          <w:sz w:val="26"/>
        </w:rPr>
        <w:t xml:space="preserve"> reason being that, the very essence of protecting and guaranteeing human rights is to accord the natural and needed dignity to man.2 Of the inexhaustible list of fundamental human rights recognised universally, the right to life appears to be fulcrum and the most important of all. In fact, without right to life, all other fundamental rights become meaningless. Human rights advocates, have however, over the years observed lapses in the</w:t>
      </w:r>
    </w:p>
    <w:p w14:paraId="0A489B74" w14:textId="77777777" w:rsidR="003B1485" w:rsidRDefault="003B1485">
      <w:pPr>
        <w:spacing w:after="0" w:line="240" w:lineRule="auto"/>
        <w:jc w:val="both"/>
        <w:rPr>
          <w:rFonts w:ascii="SimSun" w:eastAsia="SimSun" w:hAnsi="SimSun"/>
          <w:color w:val="000000"/>
          <w:sz w:val="21"/>
        </w:rPr>
      </w:pPr>
    </w:p>
    <w:p w14:paraId="1E80564F" w14:textId="77777777" w:rsidR="003B1485" w:rsidRDefault="004D520C">
      <w:pPr>
        <w:spacing w:before="101" w:after="0" w:line="239" w:lineRule="auto"/>
        <w:ind w:firstLine="20"/>
        <w:jc w:val="both"/>
        <w:rPr>
          <w:sz w:val="26"/>
        </w:rPr>
      </w:pPr>
      <w:r>
        <w:rPr>
          <w:rFonts w:ascii="Calibri" w:eastAsia="Calibri" w:hAnsi="Calibri" w:hint="eastAsia"/>
          <w:color w:val="000000"/>
          <w:sz w:val="26"/>
          <w:u w:val="single"/>
        </w:rPr>
        <w:t xml:space="preserve">                            </w:t>
      </w:r>
    </w:p>
    <w:p w14:paraId="3C7BCBC6" w14:textId="77777777" w:rsidR="003B1485" w:rsidRDefault="004D520C">
      <w:pPr>
        <w:spacing w:before="1" w:after="0" w:line="273" w:lineRule="auto"/>
        <w:ind w:left="80" w:right="420" w:firstLine="80"/>
        <w:jc w:val="both"/>
        <w:rPr>
          <w:sz w:val="20"/>
        </w:rPr>
        <w:sectPr w:rsidR="003B1485">
          <w:headerReference w:type="default" r:id="rId53"/>
          <w:footerReference w:type="default" r:id="rId54"/>
          <w:type w:val="continuous"/>
          <w:pgSz w:w="11900" w:h="15920"/>
          <w:pgMar w:top="960" w:right="960" w:bottom="960" w:left="960" w:header="480" w:footer="480" w:gutter="0"/>
          <w:cols w:space="720"/>
        </w:sectPr>
      </w:pPr>
      <w:r>
        <w:rPr>
          <w:rFonts w:ascii="Calibri" w:eastAsia="Calibri" w:hAnsi="Calibri" w:hint="eastAsia"/>
          <w:color w:val="000000"/>
          <w:sz w:val="20"/>
        </w:rPr>
        <w:t xml:space="preserve">'B G </w:t>
      </w:r>
      <w:proofErr w:type="spellStart"/>
      <w:r>
        <w:rPr>
          <w:rFonts w:ascii="Calibri" w:eastAsia="Calibri" w:hAnsi="Calibri" w:hint="eastAsia"/>
          <w:color w:val="000000"/>
          <w:sz w:val="20"/>
        </w:rPr>
        <w:t>Ramcharan</w:t>
      </w:r>
      <w:proofErr w:type="spellEnd"/>
      <w:r>
        <w:rPr>
          <w:rFonts w:ascii="Calibri" w:eastAsia="Calibri" w:hAnsi="Calibri" w:hint="eastAsia"/>
          <w:color w:val="000000"/>
          <w:sz w:val="20"/>
        </w:rPr>
        <w:t>,</w:t>
      </w:r>
      <w:r>
        <w:rPr>
          <w:rFonts w:ascii="Calibri" w:eastAsia="Calibri" w:hAnsi="Calibri" w:hint="eastAsia"/>
          <w:i/>
          <w:color w:val="000000"/>
          <w:sz w:val="20"/>
        </w:rPr>
        <w:t xml:space="preserve"> 'How</w:t>
      </w:r>
      <w:r>
        <w:rPr>
          <w:rFonts w:ascii="Calibri" w:eastAsia="Calibri" w:hAnsi="Calibri" w:hint="eastAsia"/>
          <w:color w:val="000000"/>
          <w:sz w:val="20"/>
        </w:rPr>
        <w:t xml:space="preserve"> </w:t>
      </w:r>
      <w:r>
        <w:rPr>
          <w:rFonts w:ascii="Calibri" w:eastAsia="Calibri" w:hAnsi="Calibri" w:hint="eastAsia"/>
          <w:i/>
          <w:color w:val="000000"/>
          <w:sz w:val="20"/>
        </w:rPr>
        <w:t>Universal</w:t>
      </w:r>
      <w:r>
        <w:rPr>
          <w:rFonts w:ascii="Calibri" w:eastAsia="Calibri" w:hAnsi="Calibri" w:hint="eastAsia"/>
          <w:color w:val="000000"/>
          <w:sz w:val="20"/>
        </w:rPr>
        <w:t xml:space="preserve"> Are</w:t>
      </w:r>
      <w:r>
        <w:rPr>
          <w:rFonts w:ascii="Calibri" w:eastAsia="Calibri" w:hAnsi="Calibri" w:hint="eastAsia"/>
          <w:i/>
          <w:color w:val="000000"/>
          <w:sz w:val="20"/>
        </w:rPr>
        <w:t xml:space="preserve"> Human </w:t>
      </w:r>
      <w:proofErr w:type="spellStart"/>
      <w:r>
        <w:rPr>
          <w:rFonts w:ascii="Calibri" w:eastAsia="Calibri" w:hAnsi="Calibri" w:hint="eastAsia"/>
          <w:i/>
          <w:color w:val="000000"/>
          <w:sz w:val="20"/>
        </w:rPr>
        <w:t>Righis</w:t>
      </w:r>
      <w:proofErr w:type="spellEnd"/>
      <w:r>
        <w:rPr>
          <w:rFonts w:ascii="Calibri" w:eastAsia="Calibri" w:hAnsi="Calibri" w:hint="eastAsia"/>
          <w:i/>
          <w:color w:val="000000"/>
          <w:sz w:val="20"/>
        </w:rPr>
        <w:t xml:space="preserve">? </w:t>
      </w:r>
      <w:r>
        <w:rPr>
          <w:rFonts w:ascii="Calibri" w:eastAsia="Calibri" w:hAnsi="Calibri" w:hint="eastAsia"/>
          <w:color w:val="000000"/>
          <w:sz w:val="20"/>
          <w:u w:val="single"/>
        </w:rPr>
        <w:t>&lt;https://library.fes de/pdf/ipg-1998-4/debate pdf&gt;</w:t>
      </w:r>
      <w:r>
        <w:rPr>
          <w:rFonts w:ascii="Calibri" w:eastAsia="Calibri" w:hAnsi="Calibri" w:hint="eastAsia"/>
          <w:color w:val="000000"/>
          <w:sz w:val="20"/>
        </w:rPr>
        <w:t>accessed 30 April</w:t>
      </w:r>
      <w:proofErr w:type="gramStart"/>
      <w:r>
        <w:rPr>
          <w:rFonts w:ascii="Calibri" w:eastAsia="Calibri" w:hAnsi="Calibri" w:hint="eastAsia"/>
          <w:color w:val="000000"/>
          <w:sz w:val="20"/>
        </w:rPr>
        <w:t>2023.&lt;</w:t>
      </w:r>
      <w:proofErr w:type="gramEnd"/>
      <w:r>
        <w:rPr>
          <w:rFonts w:ascii="Calibri" w:eastAsia="Calibri" w:hAnsi="Calibri" w:hint="eastAsia"/>
          <w:color w:val="000000"/>
          <w:sz w:val="20"/>
          <w:u w:val="single"/>
        </w:rPr>
        <w:t>https://papers.ssmn.com/sol3/Delivery.cfm/SSRNID951225code517200.pdf?abstract=951225&amp;mirid=|&gt;</w:t>
      </w:r>
      <w:r>
        <w:rPr>
          <w:rFonts w:ascii="Calibri" w:eastAsia="Calibri" w:hAnsi="Calibri" w:hint="eastAsia"/>
          <w:color w:val="000000"/>
          <w:sz w:val="20"/>
        </w:rPr>
        <w:t>accessed 30 April 2023.</w:t>
      </w:r>
    </w:p>
    <w:p w14:paraId="744531CF" w14:textId="77777777" w:rsidR="003B1485" w:rsidRDefault="004D520C">
      <w:pPr>
        <w:spacing w:after="0" w:line="211" w:lineRule="auto"/>
        <w:ind w:left="80" w:right="260" w:firstLine="20"/>
        <w:jc w:val="both"/>
        <w:rPr>
          <w:sz w:val="29"/>
        </w:rPr>
      </w:pPr>
      <w:r>
        <w:rPr>
          <w:rFonts w:ascii="Calibri" w:eastAsia="Calibri" w:hAnsi="Calibri" w:hint="eastAsia"/>
          <w:color w:val="000000"/>
          <w:sz w:val="29"/>
        </w:rPr>
        <w:lastRenderedPageBreak/>
        <w:t xml:space="preserve">mere recognition of right to life without more. The growing and recurrent global </w:t>
      </w:r>
      <w:proofErr w:type="spellStart"/>
      <w:r>
        <w:rPr>
          <w:rFonts w:ascii="Calibri" w:eastAsia="Calibri" w:hAnsi="Calibri" w:hint="eastAsia"/>
          <w:color w:val="000000"/>
          <w:sz w:val="29"/>
        </w:rPr>
        <w:t>debates,are</w:t>
      </w:r>
      <w:proofErr w:type="spellEnd"/>
      <w:r>
        <w:rPr>
          <w:rFonts w:ascii="Calibri" w:eastAsia="Calibri" w:hAnsi="Calibri" w:hint="eastAsia"/>
          <w:color w:val="000000"/>
          <w:sz w:val="29"/>
        </w:rPr>
        <w:t xml:space="preserve"> thus shifting attention, towards the fact that protection of right to life is inadequate without enjoyment of basic amenities of life that come forth through the Economic, Social and Cultural Rights (ESCRs).4 Thus, despite the recognition of right to life the world </w:t>
      </w:r>
      <w:proofErr w:type="spellStart"/>
      <w:r>
        <w:rPr>
          <w:rFonts w:ascii="Calibri" w:eastAsia="Calibri" w:hAnsi="Calibri" w:hint="eastAsia"/>
          <w:color w:val="000000"/>
          <w:sz w:val="29"/>
        </w:rPr>
        <w:t>over,ESCRs</w:t>
      </w:r>
      <w:proofErr w:type="spellEnd"/>
      <w:r>
        <w:rPr>
          <w:rFonts w:ascii="Calibri" w:eastAsia="Calibri" w:hAnsi="Calibri" w:hint="eastAsia"/>
          <w:color w:val="000000"/>
          <w:sz w:val="29"/>
        </w:rPr>
        <w:t xml:space="preserve"> thus become complimentary, inseparable to real </w:t>
      </w:r>
      <w:proofErr w:type="spellStart"/>
      <w:r>
        <w:rPr>
          <w:rFonts w:ascii="Calibri" w:eastAsia="Calibri" w:hAnsi="Calibri" w:hint="eastAsia"/>
          <w:color w:val="000000"/>
          <w:sz w:val="29"/>
        </w:rPr>
        <w:t>actuaisation</w:t>
      </w:r>
      <w:proofErr w:type="spellEnd"/>
      <w:r>
        <w:rPr>
          <w:rFonts w:ascii="Calibri" w:eastAsia="Calibri" w:hAnsi="Calibri" w:hint="eastAsia"/>
          <w:color w:val="000000"/>
          <w:sz w:val="29"/>
        </w:rPr>
        <w:t xml:space="preserve"> of the right to </w:t>
      </w:r>
      <w:proofErr w:type="spellStart"/>
      <w:r>
        <w:rPr>
          <w:rFonts w:ascii="Calibri" w:eastAsia="Calibri" w:hAnsi="Calibri" w:hint="eastAsia"/>
          <w:color w:val="000000"/>
          <w:sz w:val="29"/>
        </w:rPr>
        <w:t>life.It</w:t>
      </w:r>
      <w:proofErr w:type="spellEnd"/>
      <w:r>
        <w:rPr>
          <w:rFonts w:ascii="Calibri" w:eastAsia="Calibri" w:hAnsi="Calibri" w:hint="eastAsia"/>
          <w:color w:val="000000"/>
          <w:sz w:val="29"/>
        </w:rPr>
        <w:t xml:space="preserve"> is indispensable for man, to live a befitting and dignified life.5</w:t>
      </w:r>
      <w:r>
        <w:rPr>
          <w:noProof/>
        </w:rPr>
        <w:drawing>
          <wp:anchor distT="0" distB="0" distL="114300" distR="114300" simplePos="0" relativeHeight="251659264" behindDoc="0" locked="0" layoutInCell="1" allowOverlap="1" wp14:anchorId="322FF229" wp14:editId="03CDA43D">
            <wp:simplePos x="0" y="0"/>
            <wp:positionH relativeFrom="page">
              <wp:posOffset>4902200</wp:posOffset>
            </wp:positionH>
            <wp:positionV relativeFrom="page">
              <wp:posOffset>406400</wp:posOffset>
            </wp:positionV>
            <wp:extent cx="406400" cy="190500"/>
            <wp:effectExtent l="0" t="0" r="2540" b="4445"/>
            <wp:wrapNone/>
            <wp:docPr id="55"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064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1F14FA55" wp14:editId="4DEC783D">
            <wp:simplePos x="0" y="0"/>
            <wp:positionH relativeFrom="page">
              <wp:posOffset>2184400</wp:posOffset>
            </wp:positionH>
            <wp:positionV relativeFrom="page">
              <wp:posOffset>444500</wp:posOffset>
            </wp:positionV>
            <wp:extent cx="406400" cy="190500"/>
            <wp:effectExtent l="0" t="0" r="2540" b="4445"/>
            <wp:wrapNone/>
            <wp:docPr id="56"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06400" cy="1905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312" behindDoc="0" locked="0" layoutInCell="1" allowOverlap="1" wp14:anchorId="25D9D986" wp14:editId="317AAB65">
                <wp:simplePos x="0" y="0"/>
                <wp:positionH relativeFrom="page">
                  <wp:posOffset>520700</wp:posOffset>
                </wp:positionH>
                <wp:positionV relativeFrom="page">
                  <wp:posOffset>10452100</wp:posOffset>
                </wp:positionV>
                <wp:extent cx="6604000" cy="431800"/>
                <wp:effectExtent l="0" t="0" r="635" b="14605"/>
                <wp:wrapNone/>
                <wp:docPr id="57"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3D4D29" w14:textId="77777777" w:rsidR="003B1485" w:rsidRDefault="004D520C">
                            <w:pPr>
                              <w:spacing w:after="0" w:line="216" w:lineRule="auto"/>
                              <w:ind w:firstLine="20"/>
                              <w:jc w:val="both"/>
                              <w:rPr>
                                <w:sz w:val="29"/>
                              </w:rPr>
                            </w:pPr>
                            <w:r>
                              <w:rPr>
                                <w:rFonts w:ascii="Calibri" w:eastAsia="Calibri" w:hAnsi="Calibri" w:hint="eastAsia"/>
                                <w:color w:val="000000"/>
                                <w:sz w:val="29"/>
                              </w:rPr>
                              <w:t>12 D I Adiele 'CP Rights VS ESC Rights' available at: &lt;htpps://www.researchgate.nev/publication/325177583_Cf.</w:t>
                            </w:r>
                            <w:r>
                              <w:rPr>
                                <w:rFonts w:ascii="Calibri" w:eastAsia="Calibri" w:hAnsi="Calibri" w:hint="eastAsia"/>
                                <w:color w:val="000000"/>
                                <w:sz w:val="19"/>
                              </w:rPr>
                              <w:t>RIGHTS_VS_ESC_RIGHTS&gt; accessed 28 April 2023.</w:t>
                            </w:r>
                          </w:p>
                        </w:txbxContent>
                      </wps:txbx>
                      <wps:bodyPr wrap="none" lIns="25400" tIns="0" rIns="25400" bIns="0">
                        <a:spAutoFit/>
                      </wps:bodyPr>
                    </wps:wsp>
                  </a:graphicData>
                </a:graphic>
              </wp:anchor>
            </w:drawing>
          </mc:Choice>
          <mc:Fallback xmlns:w16sdtfl="http://schemas.microsoft.com/office/word/2024/wordml/sdtformatlock" xmlns:w16du="http://schemas.microsoft.com/office/word/2023/wordml/word16du">
            <w:pict>
              <v:shape w14:anchorId="25D9D986" id="_x0000_s1037" type="#_x0000_t202" style="position:absolute;left:0;text-align:left;margin-left:41pt;margin-top:823pt;width:520pt;height:34pt;z-index:251661312;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" filled="f" stroked="f" strokeweight=".5pt">
                <v:textbox style="mso-fit-shape-to-text:t" inset="2pt,0,2pt,0">
                  <w:txbxContent>
                    <w:p w14:paraId="3B3D4D29" w14:textId="77777777" w:rsidR="003B1485" w:rsidRDefault="004D520C">
                      <w:pPr>
                        <w:spacing w:after="0" w:line="216" w:lineRule="auto"/>
                        <w:ind w:firstLine="20"/>
                        <w:jc w:val="both"/>
                        <w:rPr>
                          <w:rFonts w:hint="eastAsia"/>
                          <w:sz w:val="29"/>
                        </w:rPr>
                      </w:pPr>
                      <w:r>
                        <w:rPr>
                          <w:rFonts w:ascii="Calibri" w:eastAsia="Calibri" w:hAnsi="Calibri" w:hint="eastAsia"/>
                          <w:color w:val="000000"/>
                          <w:sz w:val="29"/>
                        </w:rPr>
                        <w:t>12 D I Adiele 'CP Rights VS ESC Rights' available at: &lt;htpps://www.researchgate.nev/publication/325177583_Cf.</w:t>
                      </w:r>
                      <w:r>
                        <w:rPr>
                          <w:rFonts w:ascii="Calibri" w:eastAsia="Calibri" w:hAnsi="Calibri" w:hint="eastAsia"/>
                          <w:color w:val="000000"/>
                          <w:sz w:val="19"/>
                        </w:rPr>
                        <w:t>RIGHTS_VS_ESC_RIGHTS&gt; accessed 28 April 2023.</w:t>
                      </w:r>
                    </w:p>
                  </w:txbxContent>
                </v:textbox>
                <w10:wrap anchorx="page" anchory="page"/>
              </v:shape>
            </w:pict>
          </mc:Fallback>
        </mc:AlternateContent>
      </w:r>
    </w:p>
    <w:p w14:paraId="1D94CBF6" w14:textId="77777777" w:rsidR="003B1485" w:rsidRDefault="003B1485">
      <w:pPr>
        <w:spacing w:after="0" w:line="240" w:lineRule="auto"/>
        <w:jc w:val="both"/>
        <w:rPr>
          <w:rFonts w:ascii="SimSun" w:eastAsia="SimSun" w:hAnsi="SimSun"/>
          <w:color w:val="000000"/>
          <w:sz w:val="21"/>
        </w:rPr>
      </w:pPr>
    </w:p>
    <w:p w14:paraId="70615649" w14:textId="77777777" w:rsidR="003B1485" w:rsidRDefault="004D520C">
      <w:pPr>
        <w:spacing w:before="79" w:after="0" w:line="216" w:lineRule="auto"/>
        <w:ind w:left="60" w:right="280"/>
        <w:jc w:val="both"/>
        <w:rPr>
          <w:sz w:val="29"/>
        </w:rPr>
      </w:pPr>
      <w:r>
        <w:rPr>
          <w:rFonts w:ascii="Calibri" w:eastAsia="Calibri" w:hAnsi="Calibri" w:hint="eastAsia"/>
          <w:color w:val="000000"/>
          <w:sz w:val="29"/>
        </w:rPr>
        <w:t xml:space="preserve">The observance of the ESCRs continues to distinguish the developed countries from the underdeveloped countles.6 These developed countries paid adequate attention to observance of the ESCRs which greatly assisted in bridging the gap between the rich and the poor. To the advocates of ESCRs, it is viewed as useful tools towards eradicating poverty and treating all </w:t>
      </w:r>
      <w:proofErr w:type="spellStart"/>
      <w:r>
        <w:rPr>
          <w:rFonts w:ascii="Calibri" w:eastAsia="Calibri" w:hAnsi="Calibri" w:hint="eastAsia"/>
          <w:color w:val="000000"/>
          <w:sz w:val="29"/>
        </w:rPr>
        <w:t>thepopulace</w:t>
      </w:r>
      <w:proofErr w:type="spellEnd"/>
      <w:r>
        <w:rPr>
          <w:rFonts w:ascii="Calibri" w:eastAsia="Calibri" w:hAnsi="Calibri" w:hint="eastAsia"/>
          <w:color w:val="000000"/>
          <w:sz w:val="29"/>
        </w:rPr>
        <w:t xml:space="preserve"> fairly without preferential treatment being reserved for certain set of people.? Even in some climes which do not expressly provide for ESCRs in their national constitutions, successful enforcement of ESCRs has been hinged on the right to life which is inextricably interlocked with ESCRs.8 It is daunting that most African nations are </w:t>
      </w:r>
      <w:proofErr w:type="gramStart"/>
      <w:r>
        <w:rPr>
          <w:rFonts w:ascii="Calibri" w:eastAsia="Calibri" w:hAnsi="Calibri" w:hint="eastAsia"/>
          <w:color w:val="000000"/>
          <w:sz w:val="29"/>
        </w:rPr>
        <w:t>lagging behind</w:t>
      </w:r>
      <w:proofErr w:type="gramEnd"/>
      <w:r>
        <w:rPr>
          <w:rFonts w:ascii="Calibri" w:eastAsia="Calibri" w:hAnsi="Calibri" w:hint="eastAsia"/>
          <w:color w:val="000000"/>
          <w:sz w:val="29"/>
        </w:rPr>
        <w:t xml:space="preserve"> in according the appropriate enforcement mechanisms to the recognition of ESCRs. This paper therefore contributes to recent debates </w:t>
      </w:r>
      <w:proofErr w:type="spellStart"/>
      <w:r>
        <w:rPr>
          <w:rFonts w:ascii="Calibri" w:eastAsia="Calibri" w:hAnsi="Calibri" w:hint="eastAsia"/>
          <w:color w:val="000000"/>
          <w:sz w:val="29"/>
        </w:rPr>
        <w:t>towvards</w:t>
      </w:r>
      <w:proofErr w:type="spellEnd"/>
      <w:r>
        <w:rPr>
          <w:rFonts w:ascii="Calibri" w:eastAsia="Calibri" w:hAnsi="Calibri" w:hint="eastAsia"/>
          <w:color w:val="000000"/>
          <w:sz w:val="29"/>
        </w:rPr>
        <w:t xml:space="preserve"> finding a lasting solution with a view to mainstreaming the ESCRs into the national equation amidst potential challenges.</w:t>
      </w:r>
    </w:p>
    <w:p w14:paraId="61381804" w14:textId="77777777" w:rsidR="003B1485" w:rsidRDefault="003B1485">
      <w:pPr>
        <w:spacing w:after="0" w:line="240" w:lineRule="auto"/>
        <w:jc w:val="both"/>
        <w:rPr>
          <w:rFonts w:ascii="SimSun" w:eastAsia="SimSun" w:hAnsi="SimSun"/>
          <w:color w:val="000000"/>
          <w:sz w:val="21"/>
        </w:rPr>
      </w:pPr>
    </w:p>
    <w:p w14:paraId="3FFE4811" w14:textId="77777777" w:rsidR="003B1485" w:rsidRDefault="004D520C">
      <w:pPr>
        <w:spacing w:before="131" w:after="0" w:line="254" w:lineRule="auto"/>
        <w:ind w:firstLine="60"/>
        <w:jc w:val="both"/>
        <w:rPr>
          <w:sz w:val="29"/>
        </w:rPr>
      </w:pPr>
      <w:r>
        <w:rPr>
          <w:rFonts w:ascii="Calibri" w:eastAsia="Calibri" w:hAnsi="Calibri" w:hint="eastAsia"/>
          <w:b/>
          <w:color w:val="000000"/>
          <w:sz w:val="29"/>
        </w:rPr>
        <w:t xml:space="preserve">2.0 Conceptualising </w:t>
      </w:r>
      <w:proofErr w:type="spellStart"/>
      <w:proofErr w:type="gramStart"/>
      <w:r>
        <w:rPr>
          <w:rFonts w:ascii="Calibri" w:eastAsia="Calibri" w:hAnsi="Calibri" w:hint="eastAsia"/>
          <w:b/>
          <w:color w:val="000000"/>
          <w:sz w:val="29"/>
        </w:rPr>
        <w:t>Economic,Social</w:t>
      </w:r>
      <w:proofErr w:type="spellEnd"/>
      <w:proofErr w:type="gramEnd"/>
      <w:r>
        <w:rPr>
          <w:rFonts w:ascii="Calibri" w:eastAsia="Calibri" w:hAnsi="Calibri" w:hint="eastAsia"/>
          <w:b/>
          <w:color w:val="000000"/>
          <w:sz w:val="29"/>
        </w:rPr>
        <w:t xml:space="preserve"> and Cultural Rights (ESCRs)</w:t>
      </w:r>
    </w:p>
    <w:p w14:paraId="191F7C42" w14:textId="77777777" w:rsidR="003B1485" w:rsidRDefault="004D520C">
      <w:pPr>
        <w:spacing w:after="0" w:line="201" w:lineRule="auto"/>
        <w:ind w:left="60" w:right="220" w:firstLine="20"/>
        <w:jc w:val="both"/>
        <w:rPr>
          <w:sz w:val="29"/>
        </w:rPr>
      </w:pPr>
      <w:r>
        <w:rPr>
          <w:rFonts w:ascii="Calibri" w:eastAsia="Calibri" w:hAnsi="Calibri" w:hint="eastAsia"/>
          <w:color w:val="000000"/>
          <w:sz w:val="29"/>
        </w:rPr>
        <w:t xml:space="preserve">Discussion on </w:t>
      </w:r>
      <w:proofErr w:type="spellStart"/>
      <w:r>
        <w:rPr>
          <w:rFonts w:ascii="Calibri" w:eastAsia="Calibri" w:hAnsi="Calibri" w:hint="eastAsia"/>
          <w:color w:val="000000"/>
          <w:sz w:val="29"/>
        </w:rPr>
        <w:t>ESCRs'has</w:t>
      </w:r>
      <w:proofErr w:type="spellEnd"/>
      <w:r>
        <w:rPr>
          <w:rFonts w:ascii="Calibri" w:eastAsia="Calibri" w:hAnsi="Calibri" w:hint="eastAsia"/>
          <w:color w:val="000000"/>
          <w:sz w:val="29"/>
        </w:rPr>
        <w:t xml:space="preserve"> occupied prominent place in the hearts of the modern academic researchers. ESCRs are the freedoms, privileges and entitlements that individuals and communities require, as a matter of rights, to live a decent and dignified </w:t>
      </w:r>
      <w:proofErr w:type="spellStart"/>
      <w:proofErr w:type="gramStart"/>
      <w:r>
        <w:rPr>
          <w:rFonts w:ascii="Calibri" w:eastAsia="Calibri" w:hAnsi="Calibri" w:hint="eastAsia"/>
          <w:color w:val="000000"/>
          <w:sz w:val="29"/>
        </w:rPr>
        <w:t>live.l</w:t>
      </w:r>
      <w:proofErr w:type="spellEnd"/>
      <w:proofErr w:type="gramEnd"/>
      <w:r>
        <w:rPr>
          <w:rFonts w:ascii="Calibri" w:eastAsia="Calibri" w:hAnsi="Calibri" w:hint="eastAsia"/>
          <w:color w:val="000000"/>
          <w:sz w:val="29"/>
        </w:rPr>
        <w:t xml:space="preserve">° ESCRs are usually encapsulated as human rights which include the rights to food, housing, </w:t>
      </w:r>
      <w:proofErr w:type="spellStart"/>
      <w:r>
        <w:rPr>
          <w:rFonts w:ascii="Calibri" w:eastAsia="Calibri" w:hAnsi="Calibri" w:hint="eastAsia"/>
          <w:color w:val="000000"/>
          <w:sz w:val="29"/>
        </w:rPr>
        <w:t>health,education</w:t>
      </w:r>
      <w:proofErr w:type="spellEnd"/>
      <w:r>
        <w:rPr>
          <w:rFonts w:ascii="Calibri" w:eastAsia="Calibri" w:hAnsi="Calibri" w:hint="eastAsia"/>
          <w:color w:val="000000"/>
          <w:sz w:val="29"/>
        </w:rPr>
        <w:t xml:space="preserve">, cultural identity and others. They are set of rights which states are obligated to fulfil for the betterment of their citizenry."' ESCRs are the basic human rights in forms of social and economic conditions needed to live a life of dignity and </w:t>
      </w:r>
      <w:proofErr w:type="gramStart"/>
      <w:r>
        <w:rPr>
          <w:rFonts w:ascii="Calibri" w:eastAsia="Calibri" w:hAnsi="Calibri" w:hint="eastAsia"/>
          <w:color w:val="000000"/>
          <w:sz w:val="29"/>
        </w:rPr>
        <w:t>freedom.l</w:t>
      </w:r>
      <w:proofErr w:type="gramEnd"/>
      <w:r>
        <w:rPr>
          <w:rFonts w:ascii="Calibri" w:eastAsia="Calibri" w:hAnsi="Calibri" w:hint="eastAsia"/>
          <w:color w:val="000000"/>
          <w:sz w:val="29"/>
        </w:rPr>
        <w:t xml:space="preserve">2 They usually relate to work and workers' rights, social-security, </w:t>
      </w:r>
      <w:proofErr w:type="spellStart"/>
      <w:r>
        <w:rPr>
          <w:rFonts w:ascii="Calibri" w:eastAsia="Calibri" w:hAnsi="Calibri" w:hint="eastAsia"/>
          <w:color w:val="000000"/>
          <w:sz w:val="29"/>
        </w:rPr>
        <w:t>health,education</w:t>
      </w:r>
      <w:proofErr w:type="spellEnd"/>
      <w:r>
        <w:rPr>
          <w:rFonts w:ascii="Calibri" w:eastAsia="Calibri" w:hAnsi="Calibri" w:hint="eastAsia"/>
          <w:color w:val="000000"/>
          <w:sz w:val="29"/>
        </w:rPr>
        <w:t xml:space="preserve">, </w:t>
      </w:r>
      <w:proofErr w:type="spellStart"/>
      <w:r>
        <w:rPr>
          <w:rFonts w:ascii="Calibri" w:eastAsia="Calibri" w:hAnsi="Calibri" w:hint="eastAsia"/>
          <w:color w:val="000000"/>
          <w:sz w:val="29"/>
        </w:rPr>
        <w:t>food,water,housing</w:t>
      </w:r>
      <w:proofErr w:type="spellEnd"/>
      <w:r>
        <w:rPr>
          <w:rFonts w:ascii="Calibri" w:eastAsia="Calibri" w:hAnsi="Calibri" w:hint="eastAsia"/>
          <w:color w:val="000000"/>
          <w:sz w:val="29"/>
        </w:rPr>
        <w:t xml:space="preserve">, healthy environment, and culture to mention but a few. Though, it is contended in some quarters that ESCRs might not be immediately implemented by the States, it </w:t>
      </w:r>
      <w:proofErr w:type="gramStart"/>
      <w:r>
        <w:rPr>
          <w:rFonts w:ascii="Calibri" w:eastAsia="Calibri" w:hAnsi="Calibri" w:hint="eastAsia"/>
          <w:color w:val="000000"/>
          <w:sz w:val="29"/>
        </w:rPr>
        <w:t>is</w:t>
      </w:r>
      <w:proofErr w:type="gramEnd"/>
    </w:p>
    <w:p w14:paraId="67EEBFC6" w14:textId="77777777" w:rsidR="003B1485" w:rsidRDefault="004D520C">
      <w:pPr>
        <w:spacing w:before="182" w:after="0" w:line="225" w:lineRule="auto"/>
        <w:ind w:firstLine="20"/>
        <w:jc w:val="both"/>
        <w:rPr>
          <w:sz w:val="29"/>
        </w:rPr>
      </w:pPr>
      <w:r>
        <w:rPr>
          <w:rFonts w:ascii="Calibri" w:eastAsia="Calibri" w:hAnsi="Calibri" w:hint="eastAsia"/>
          <w:color w:val="000000"/>
          <w:sz w:val="29"/>
          <w:u w:val="single"/>
        </w:rPr>
        <w:t xml:space="preserve">                                </w:t>
      </w:r>
    </w:p>
    <w:p w14:paraId="4D3FF9ED" w14:textId="77777777" w:rsidR="003B1485" w:rsidRDefault="004D520C">
      <w:pPr>
        <w:spacing w:before="26" w:after="0" w:line="216" w:lineRule="auto"/>
        <w:ind w:firstLine="60"/>
        <w:jc w:val="both"/>
        <w:rPr>
          <w:sz w:val="29"/>
        </w:rPr>
      </w:pPr>
      <w:r>
        <w:rPr>
          <w:rFonts w:ascii="Calibri" w:eastAsia="Calibri" w:hAnsi="Calibri" w:hint="eastAsia"/>
          <w:color w:val="000000"/>
          <w:sz w:val="29"/>
        </w:rPr>
        <w:t>Ibid</w:t>
      </w:r>
    </w:p>
    <w:p w14:paraId="2A63E1A0" w14:textId="77777777" w:rsidR="003B1485" w:rsidRDefault="004D520C">
      <w:pPr>
        <w:spacing w:after="0" w:line="192" w:lineRule="auto"/>
        <w:ind w:left="60" w:right="120" w:firstLine="300"/>
        <w:jc w:val="both"/>
        <w:rPr>
          <w:sz w:val="29"/>
        </w:rPr>
      </w:pPr>
      <w:proofErr w:type="spellStart"/>
      <w:r>
        <w:rPr>
          <w:rFonts w:ascii="Calibri" w:eastAsia="Calibri" w:hAnsi="Calibri" w:hint="eastAsia"/>
          <w:color w:val="000000"/>
          <w:sz w:val="29"/>
        </w:rPr>
        <w:t>Oloka</w:t>
      </w:r>
      <w:proofErr w:type="spellEnd"/>
      <w:r>
        <w:rPr>
          <w:rFonts w:ascii="Calibri" w:eastAsia="Calibri" w:hAnsi="Calibri" w:hint="eastAsia"/>
          <w:color w:val="000000"/>
          <w:sz w:val="29"/>
        </w:rPr>
        <w:t xml:space="preserve">-Onyango, 'Have Economic, Social and Cultural Rights (ESCRs) Come of Age'&lt;https://www.researcheate </w:t>
      </w:r>
      <w:r>
        <w:rPr>
          <w:rFonts w:ascii="Calibri" w:eastAsia="Calibri" w:hAnsi="Calibri" w:hint="eastAsia"/>
          <w:color w:val="000000"/>
          <w:sz w:val="17"/>
          <w:u w:val="single"/>
        </w:rPr>
        <w:t>nev/publication/341776384-have-economic-social-and-cultural-rights-escrs-come-of-age&gt;</w:t>
      </w:r>
      <w:r>
        <w:rPr>
          <w:rFonts w:ascii="Calibri" w:eastAsia="Calibri" w:hAnsi="Calibri" w:hint="eastAsia"/>
          <w:color w:val="000000"/>
          <w:sz w:val="17"/>
        </w:rPr>
        <w:t xml:space="preserve">accessed 30 April </w:t>
      </w:r>
      <w:proofErr w:type="gramStart"/>
      <w:r>
        <w:rPr>
          <w:rFonts w:ascii="Calibri" w:eastAsia="Calibri" w:hAnsi="Calibri" w:hint="eastAsia"/>
          <w:color w:val="000000"/>
          <w:sz w:val="17"/>
        </w:rPr>
        <w:t>2023</w:t>
      </w:r>
      <w:r>
        <w:rPr>
          <w:rFonts w:ascii="Calibri" w:eastAsia="Calibri" w:hAnsi="Calibri" w:hint="eastAsia"/>
          <w:color w:val="000000"/>
          <w:sz w:val="29"/>
        </w:rPr>
        <w:t>sIbid</w:t>
      </w:r>
      <w:proofErr w:type="gramEnd"/>
    </w:p>
    <w:p w14:paraId="54D37983" w14:textId="77777777" w:rsidR="003B1485" w:rsidRDefault="004D520C">
      <w:pPr>
        <w:spacing w:before="14" w:after="0" w:line="254" w:lineRule="auto"/>
        <w:ind w:left="100" w:right="80" w:hanging="20"/>
        <w:jc w:val="both"/>
        <w:rPr>
          <w:sz w:val="17"/>
        </w:rPr>
      </w:pPr>
      <w:r>
        <w:rPr>
          <w:rFonts w:ascii="Calibri" w:eastAsia="Calibri" w:hAnsi="Calibri" w:hint="eastAsia"/>
          <w:color w:val="000000"/>
          <w:sz w:val="17"/>
        </w:rPr>
        <w:t xml:space="preserve">6C Deller, et al, 'The Role of Amenities and Quality of Life in rural Economic growth' American </w:t>
      </w:r>
      <w:proofErr w:type="spellStart"/>
      <w:r>
        <w:rPr>
          <w:rFonts w:ascii="Calibri" w:eastAsia="Calibri" w:hAnsi="Calibri" w:hint="eastAsia"/>
          <w:color w:val="000000"/>
          <w:sz w:val="17"/>
        </w:rPr>
        <w:t>Joumal</w:t>
      </w:r>
      <w:proofErr w:type="spellEnd"/>
      <w:r>
        <w:rPr>
          <w:rFonts w:ascii="Calibri" w:eastAsia="Calibri" w:hAnsi="Calibri" w:hint="eastAsia"/>
          <w:color w:val="000000"/>
          <w:sz w:val="17"/>
        </w:rPr>
        <w:t xml:space="preserve"> of Agricultural Economics'</w:t>
      </w:r>
      <w:r>
        <w:rPr>
          <w:rFonts w:ascii="Calibri" w:eastAsia="Calibri" w:hAnsi="Calibri" w:hint="eastAsia"/>
          <w:color w:val="000000"/>
          <w:sz w:val="19"/>
        </w:rPr>
        <w:t>(</w:t>
      </w:r>
      <w:proofErr w:type="gramStart"/>
      <w:r>
        <w:rPr>
          <w:rFonts w:ascii="Calibri" w:eastAsia="Calibri" w:hAnsi="Calibri" w:hint="eastAsia"/>
          <w:color w:val="000000"/>
          <w:sz w:val="19"/>
        </w:rPr>
        <w:t>2021)(</w:t>
      </w:r>
      <w:proofErr w:type="gramEnd"/>
      <w:r>
        <w:rPr>
          <w:rFonts w:ascii="Calibri" w:eastAsia="Calibri" w:hAnsi="Calibri" w:hint="eastAsia"/>
          <w:color w:val="000000"/>
          <w:sz w:val="19"/>
        </w:rPr>
        <w:t>83)(2),352-365.</w:t>
      </w:r>
    </w:p>
    <w:p w14:paraId="4FE96DE1" w14:textId="77777777" w:rsidR="003B1485" w:rsidRDefault="004D520C">
      <w:pPr>
        <w:spacing w:before="6" w:after="0" w:line="383" w:lineRule="auto"/>
        <w:ind w:left="100" w:right="60" w:firstLine="20"/>
        <w:jc w:val="both"/>
        <w:rPr>
          <w:sz w:val="16"/>
        </w:rPr>
      </w:pPr>
      <w:r>
        <w:rPr>
          <w:rFonts w:ascii="Calibri" w:eastAsia="Calibri" w:hAnsi="Calibri" w:hint="eastAsia"/>
          <w:color w:val="000000"/>
          <w:sz w:val="16"/>
        </w:rPr>
        <w:t xml:space="preserve">'H E </w:t>
      </w:r>
      <w:proofErr w:type="spellStart"/>
      <w:r>
        <w:rPr>
          <w:rFonts w:ascii="Calibri" w:eastAsia="Calibri" w:hAnsi="Calibri" w:hint="eastAsia"/>
          <w:color w:val="000000"/>
          <w:sz w:val="16"/>
        </w:rPr>
        <w:t>Bulte</w:t>
      </w:r>
      <w:proofErr w:type="spellEnd"/>
      <w:r>
        <w:rPr>
          <w:rFonts w:ascii="Calibri" w:eastAsia="Calibri" w:hAnsi="Calibri" w:hint="eastAsia"/>
          <w:color w:val="000000"/>
          <w:sz w:val="16"/>
        </w:rPr>
        <w:t>, 'Resource Abundance, Poverty and Development' available at:</w:t>
      </w:r>
      <w:r>
        <w:rPr>
          <w:rFonts w:ascii="Calibri" w:eastAsia="Calibri" w:hAnsi="Calibri" w:hint="eastAsia"/>
          <w:color w:val="000000"/>
          <w:sz w:val="16"/>
          <w:u w:val="single"/>
        </w:rPr>
        <w:t>&lt;https://www.fao.org/3/ae058t/ae058t.pdf&gt;</w:t>
      </w:r>
      <w:r>
        <w:rPr>
          <w:rFonts w:ascii="Calibri" w:eastAsia="Calibri" w:hAnsi="Calibri" w:hint="eastAsia"/>
          <w:color w:val="000000"/>
          <w:sz w:val="16"/>
        </w:rPr>
        <w:t xml:space="preserve">accessed 30 April </w:t>
      </w:r>
      <w:r>
        <w:rPr>
          <w:rFonts w:ascii="Calibri" w:eastAsia="Calibri" w:hAnsi="Calibri" w:hint="eastAsia"/>
          <w:color w:val="000000"/>
          <w:sz w:val="19"/>
        </w:rPr>
        <w:t>2023.</w:t>
      </w:r>
    </w:p>
    <w:p w14:paraId="49294208" w14:textId="77777777" w:rsidR="003B1485" w:rsidRDefault="004D520C">
      <w:pPr>
        <w:spacing w:before="2" w:after="0" w:line="321" w:lineRule="auto"/>
        <w:ind w:firstLine="100"/>
        <w:jc w:val="both"/>
        <w:rPr>
          <w:sz w:val="17"/>
        </w:rPr>
      </w:pPr>
      <w:r>
        <w:rPr>
          <w:rFonts w:ascii="Calibri" w:eastAsia="Calibri" w:hAnsi="Calibri" w:hint="eastAsia"/>
          <w:color w:val="000000"/>
          <w:sz w:val="17"/>
        </w:rPr>
        <w:t>A case in point is Indian which judiciary has adopted implementation of ESCRs as part of right to life.</w:t>
      </w:r>
    </w:p>
    <w:p w14:paraId="4ED6F8F5" w14:textId="77777777" w:rsidR="003B1485" w:rsidRDefault="004D520C">
      <w:pPr>
        <w:spacing w:before="1" w:after="0" w:line="321" w:lineRule="auto"/>
        <w:ind w:left="160" w:right="60" w:firstLine="220"/>
        <w:jc w:val="both"/>
        <w:rPr>
          <w:sz w:val="19"/>
        </w:rPr>
      </w:pPr>
      <w:r>
        <w:rPr>
          <w:rFonts w:ascii="Calibri" w:eastAsia="Calibri" w:hAnsi="Calibri" w:hint="eastAsia"/>
          <w:color w:val="000000"/>
          <w:sz w:val="19"/>
        </w:rPr>
        <w:t>F Henry Carey, 'Economics, Social and Cultural Rights' &lt;</w:t>
      </w:r>
      <w:r>
        <w:rPr>
          <w:rFonts w:ascii="Calibri" w:eastAsia="Calibri" w:hAnsi="Calibri" w:hint="eastAsia"/>
          <w:color w:val="000000"/>
          <w:sz w:val="19"/>
          <w:u w:val="single"/>
        </w:rPr>
        <w:t>https://oxfordre.com/internationalstudies/display/10.1093</w:t>
      </w:r>
      <w:r>
        <w:rPr>
          <w:rFonts w:ascii="Calibri" w:eastAsia="Calibri" w:hAnsi="Calibri" w:hint="eastAsia"/>
          <w:color w:val="000000"/>
          <w:sz w:val="17"/>
          <w:u w:val="single"/>
        </w:rPr>
        <w:t>acrefore/9780190846626.001.0001/acrefore-9780190846626-e-161&gt;</w:t>
      </w:r>
      <w:r>
        <w:rPr>
          <w:rFonts w:ascii="Calibri" w:eastAsia="Calibri" w:hAnsi="Calibri" w:hint="eastAsia"/>
          <w:color w:val="000000"/>
          <w:sz w:val="17"/>
        </w:rPr>
        <w:t xml:space="preserve"> accessed28 April 2023.</w:t>
      </w:r>
    </w:p>
    <w:p w14:paraId="2819B6DB" w14:textId="77777777" w:rsidR="003B1485" w:rsidRDefault="004D520C">
      <w:pPr>
        <w:spacing w:before="69" w:after="0" w:line="215" w:lineRule="auto"/>
        <w:ind w:left="2080" w:hanging="1960"/>
        <w:jc w:val="both"/>
        <w:rPr>
          <w:sz w:val="17"/>
        </w:rPr>
        <w:sectPr w:rsidR="003B1485">
          <w:headerReference w:type="default" r:id="rId57"/>
          <w:footerReference w:type="default" r:id="rId58"/>
          <w:type w:val="continuous"/>
          <w:pgSz w:w="11900" w:h="18400"/>
          <w:pgMar w:top="1200" w:right="720" w:bottom="1200" w:left="720" w:header="600" w:footer="600" w:gutter="0"/>
          <w:cols w:space="720"/>
        </w:sectPr>
      </w:pPr>
      <w:r>
        <w:rPr>
          <w:rFonts w:ascii="Calibri" w:eastAsia="Calibri" w:hAnsi="Calibri" w:hint="eastAsia"/>
          <w:color w:val="000000"/>
          <w:sz w:val="17"/>
        </w:rPr>
        <w:t xml:space="preserve">"F </w:t>
      </w:r>
      <w:proofErr w:type="spellStart"/>
      <w:r>
        <w:rPr>
          <w:rFonts w:ascii="Calibri" w:eastAsia="Calibri" w:hAnsi="Calibri" w:hint="eastAsia"/>
          <w:color w:val="000000"/>
          <w:sz w:val="17"/>
        </w:rPr>
        <w:t>Coomans</w:t>
      </w:r>
      <w:proofErr w:type="spellEnd"/>
      <w:r>
        <w:rPr>
          <w:rFonts w:ascii="Calibri" w:eastAsia="Calibri" w:hAnsi="Calibri" w:hint="eastAsia"/>
          <w:color w:val="000000"/>
          <w:sz w:val="17"/>
        </w:rPr>
        <w:t xml:space="preserve">,'Application of the International Covenant on </w:t>
      </w:r>
      <w:proofErr w:type="spellStart"/>
      <w:proofErr w:type="gramStart"/>
      <w:r>
        <w:rPr>
          <w:rFonts w:ascii="Calibri" w:eastAsia="Calibri" w:hAnsi="Calibri" w:hint="eastAsia"/>
          <w:color w:val="000000"/>
          <w:sz w:val="17"/>
        </w:rPr>
        <w:t>Economic,Social</w:t>
      </w:r>
      <w:proofErr w:type="spellEnd"/>
      <w:proofErr w:type="gramEnd"/>
      <w:r>
        <w:rPr>
          <w:rFonts w:ascii="Calibri" w:eastAsia="Calibri" w:hAnsi="Calibri" w:hint="eastAsia"/>
          <w:color w:val="000000"/>
          <w:sz w:val="17"/>
        </w:rPr>
        <w:t xml:space="preserve"> and Cultural Rights in the Framework of </w:t>
      </w:r>
      <w:proofErr w:type="spellStart"/>
      <w:r>
        <w:rPr>
          <w:rFonts w:ascii="Calibri" w:eastAsia="Calibri" w:hAnsi="Calibri" w:hint="eastAsia"/>
          <w:color w:val="000000"/>
          <w:sz w:val="17"/>
        </w:rPr>
        <w:t>Internationdl</w:t>
      </w:r>
      <w:proofErr w:type="spellEnd"/>
      <w:r>
        <w:rPr>
          <w:rFonts w:ascii="Calibri" w:eastAsia="Calibri" w:hAnsi="Calibri" w:hint="eastAsia"/>
          <w:color w:val="000000"/>
          <w:sz w:val="17"/>
        </w:rPr>
        <w:t xml:space="preserve"> </w:t>
      </w:r>
      <w:r>
        <w:rPr>
          <w:rFonts w:ascii="Calibri" w:eastAsia="Calibri" w:hAnsi="Calibri" w:hint="eastAsia"/>
          <w:color w:val="000000"/>
          <w:sz w:val="29"/>
          <w:u w:val="single"/>
        </w:rPr>
        <w:t xml:space="preserve">                                             </w:t>
      </w:r>
    </w:p>
    <w:p w14:paraId="7D88BFF4" w14:textId="77777777" w:rsidR="003B1485" w:rsidRDefault="004D520C">
      <w:pPr>
        <w:spacing w:after="0" w:line="239" w:lineRule="auto"/>
        <w:ind w:left="40" w:right="260" w:hanging="20"/>
        <w:jc w:val="both"/>
        <w:rPr>
          <w:sz w:val="26"/>
        </w:rPr>
      </w:pPr>
      <w:r>
        <w:rPr>
          <w:rFonts w:ascii="Calibri" w:eastAsia="Calibri" w:hAnsi="Calibri" w:hint="eastAsia"/>
          <w:color w:val="000000"/>
          <w:sz w:val="26"/>
        </w:rPr>
        <w:lastRenderedPageBreak/>
        <w:t xml:space="preserve">interesting to note that States that have ratified the relevant treaties nonetheless are under obligations to protect and guarantee these </w:t>
      </w:r>
      <w:proofErr w:type="gramStart"/>
      <w:r>
        <w:rPr>
          <w:rFonts w:ascii="Calibri" w:eastAsia="Calibri" w:hAnsi="Calibri" w:hint="eastAsia"/>
          <w:color w:val="000000"/>
          <w:sz w:val="26"/>
        </w:rPr>
        <w:t>rights.I</w:t>
      </w:r>
      <w:proofErr w:type="gramEnd"/>
      <w:r>
        <w:rPr>
          <w:rFonts w:ascii="Calibri" w:eastAsia="Calibri" w:hAnsi="Calibri" w:hint="eastAsia"/>
          <w:color w:val="000000"/>
          <w:sz w:val="26"/>
        </w:rPr>
        <w:t>3</w:t>
      </w:r>
      <w:r>
        <w:rPr>
          <w:noProof/>
        </w:rPr>
        <w:drawing>
          <wp:anchor distT="0" distB="0" distL="114300" distR="114300" simplePos="0" relativeHeight="251662336" behindDoc="0" locked="0" layoutInCell="1" allowOverlap="1" wp14:anchorId="4A0E17A2" wp14:editId="17630CBD">
            <wp:simplePos x="0" y="0"/>
            <wp:positionH relativeFrom="page">
              <wp:posOffset>2349500</wp:posOffset>
            </wp:positionH>
            <wp:positionV relativeFrom="page">
              <wp:posOffset>266700</wp:posOffset>
            </wp:positionV>
            <wp:extent cx="381000" cy="165100"/>
            <wp:effectExtent l="0" t="0" r="2540" b="4445"/>
            <wp:wrapNone/>
            <wp:docPr id="59"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381000" cy="1651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0" locked="0" layoutInCell="1" allowOverlap="1" wp14:anchorId="31661058" wp14:editId="1D56E58C">
            <wp:simplePos x="0" y="0"/>
            <wp:positionH relativeFrom="page">
              <wp:posOffset>4914900</wp:posOffset>
            </wp:positionH>
            <wp:positionV relativeFrom="page">
              <wp:posOffset>292100</wp:posOffset>
            </wp:positionV>
            <wp:extent cx="368300" cy="177800"/>
            <wp:effectExtent l="0" t="0" r="2540" b="4445"/>
            <wp:wrapNone/>
            <wp:docPr id="60"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68300" cy="177800"/>
                    </a:xfrm>
                    <a:prstGeom prst="rect">
                      <a:avLst/>
                    </a:prstGeom>
                  </pic:spPr>
                </pic:pic>
              </a:graphicData>
            </a:graphic>
            <wp14:sizeRelH relativeFrom="page">
              <wp14:pctWidth>0</wp14:pctWidth>
            </wp14:sizeRelH>
            <wp14:sizeRelV relativeFrom="page">
              <wp14:pctHeight>0</wp14:pctHeight>
            </wp14:sizeRelV>
          </wp:anchor>
        </w:drawing>
      </w:r>
    </w:p>
    <w:p w14:paraId="0238F007" w14:textId="77777777" w:rsidR="003B1485" w:rsidRDefault="003B1485">
      <w:pPr>
        <w:spacing w:after="0" w:line="240" w:lineRule="auto"/>
        <w:jc w:val="both"/>
        <w:rPr>
          <w:rFonts w:ascii="SimSun" w:eastAsia="SimSun" w:hAnsi="SimSun"/>
          <w:color w:val="000000"/>
          <w:sz w:val="21"/>
        </w:rPr>
      </w:pPr>
    </w:p>
    <w:p w14:paraId="5D5CDDBC" w14:textId="77777777" w:rsidR="003B1485" w:rsidRDefault="004D520C">
      <w:pPr>
        <w:spacing w:after="0" w:line="220" w:lineRule="auto"/>
        <w:ind w:left="40" w:right="260" w:firstLine="20"/>
        <w:jc w:val="both"/>
        <w:rPr>
          <w:sz w:val="26"/>
        </w:rPr>
      </w:pPr>
      <w:r>
        <w:rPr>
          <w:rFonts w:ascii="Calibri" w:eastAsia="Calibri" w:hAnsi="Calibri" w:hint="eastAsia"/>
          <w:color w:val="000000"/>
          <w:sz w:val="26"/>
        </w:rPr>
        <w:t xml:space="preserve">Going down the memory lane, the United Nations General Assembly in 1948 adopted the Universal Declaration of Human Rights (UDHR).14 The Declaration outlined the basic civil, cultural, economic, </w:t>
      </w:r>
      <w:proofErr w:type="gramStart"/>
      <w:r>
        <w:rPr>
          <w:rFonts w:ascii="Calibri" w:eastAsia="Calibri" w:hAnsi="Calibri" w:hint="eastAsia"/>
          <w:color w:val="000000"/>
          <w:sz w:val="26"/>
        </w:rPr>
        <w:t>political</w:t>
      </w:r>
      <w:proofErr w:type="gramEnd"/>
      <w:r>
        <w:rPr>
          <w:rFonts w:ascii="Calibri" w:eastAsia="Calibri" w:hAnsi="Calibri" w:hint="eastAsia"/>
          <w:color w:val="000000"/>
          <w:sz w:val="26"/>
        </w:rPr>
        <w:t xml:space="preserve"> and social rights that all human beings should enjoy. By way of advancement, ESCRs were subsequently expressed as legal rights in the International Covenant on Economic, Social and Cultural Rights (ICESCR) in 1966.15To this end, many States have articulated their commitments to ESCRs through national constitutions and domestic laws. Thus, the Universal Declaration on Human Rights (UDHR) and the ICESCR are the primary international legal instruments for ESCRs.16Apart from the UDHR and ICESCR, </w:t>
      </w:r>
      <w:proofErr w:type="gramStart"/>
      <w:r>
        <w:rPr>
          <w:rFonts w:ascii="Calibri" w:eastAsia="Calibri" w:hAnsi="Calibri" w:hint="eastAsia"/>
          <w:color w:val="000000"/>
          <w:sz w:val="26"/>
        </w:rPr>
        <w:t>a number of</w:t>
      </w:r>
      <w:proofErr w:type="gramEnd"/>
      <w:r>
        <w:rPr>
          <w:rFonts w:ascii="Calibri" w:eastAsia="Calibri" w:hAnsi="Calibri" w:hint="eastAsia"/>
          <w:color w:val="000000"/>
          <w:sz w:val="26"/>
        </w:rPr>
        <w:t xml:space="preserve"> international and regional instruments have subsequently recognised ESCRs. First is the International Covenant on Civil and Political Rights (ICCPR), adopted at the same time as the ICESCR which recognizes and protects a number of core economic, social and cultural rights, including the right to join trade unions'7 and the right of ethnic, religious or linguistic minorities to engage in their culture, practice their religion and use their language.18Of importance is equally the Convention on the Rights of the Child which recognises and protects many of the economic, social and cultural rights as provided by ICESCR in relation to children.19.</w:t>
      </w:r>
    </w:p>
    <w:p w14:paraId="4EB3610C" w14:textId="77777777" w:rsidR="003B1485" w:rsidRDefault="003B1485">
      <w:pPr>
        <w:spacing w:after="0" w:line="240" w:lineRule="auto"/>
        <w:jc w:val="both"/>
        <w:rPr>
          <w:rFonts w:ascii="SimSun" w:eastAsia="SimSun" w:hAnsi="SimSun"/>
          <w:color w:val="000000"/>
          <w:sz w:val="21"/>
        </w:rPr>
      </w:pPr>
    </w:p>
    <w:p w14:paraId="529EDB7B" w14:textId="77777777" w:rsidR="003B1485" w:rsidRDefault="004D520C">
      <w:pPr>
        <w:spacing w:after="0" w:line="244" w:lineRule="auto"/>
        <w:ind w:left="20" w:right="240"/>
        <w:jc w:val="both"/>
        <w:rPr>
          <w:sz w:val="26"/>
        </w:rPr>
      </w:pPr>
      <w:r>
        <w:rPr>
          <w:rFonts w:ascii="Calibri" w:eastAsia="Calibri" w:hAnsi="Calibri" w:hint="eastAsia"/>
          <w:color w:val="000000"/>
          <w:sz w:val="26"/>
        </w:rPr>
        <w:t xml:space="preserve">In the same vein, the Convention on the Elimination of All Forms of Racial Discrimination prohibits discrimination </w:t>
      </w:r>
      <w:proofErr w:type="gramStart"/>
      <w:r>
        <w:rPr>
          <w:rFonts w:ascii="Calibri" w:eastAsia="Calibri" w:hAnsi="Calibri" w:hint="eastAsia"/>
          <w:color w:val="000000"/>
          <w:sz w:val="26"/>
        </w:rPr>
        <w:t>on the basis of</w:t>
      </w:r>
      <w:proofErr w:type="gramEnd"/>
      <w:r>
        <w:rPr>
          <w:rFonts w:ascii="Calibri" w:eastAsia="Calibri" w:hAnsi="Calibri" w:hint="eastAsia"/>
          <w:color w:val="000000"/>
          <w:sz w:val="26"/>
        </w:rPr>
        <w:t xml:space="preserve"> racial or </w:t>
      </w:r>
      <w:proofErr w:type="spellStart"/>
      <w:r>
        <w:rPr>
          <w:rFonts w:ascii="Calibri" w:eastAsia="Calibri" w:hAnsi="Calibri" w:hint="eastAsia"/>
          <w:color w:val="000000"/>
          <w:sz w:val="26"/>
        </w:rPr>
        <w:t>ethnicorigin</w:t>
      </w:r>
      <w:proofErr w:type="spellEnd"/>
      <w:r>
        <w:rPr>
          <w:rFonts w:ascii="Calibri" w:eastAsia="Calibri" w:hAnsi="Calibri" w:hint="eastAsia"/>
          <w:color w:val="000000"/>
          <w:sz w:val="26"/>
        </w:rPr>
        <w:t xml:space="preserve"> in relation to a number of economic, social and cultural rights. So also, the Convention on the Elimination of All Forms of Discrimination Against Women which affirms a range of economic, </w:t>
      </w:r>
      <w:proofErr w:type="gramStart"/>
      <w:r>
        <w:rPr>
          <w:rFonts w:ascii="Calibri" w:eastAsia="Calibri" w:hAnsi="Calibri" w:hint="eastAsia"/>
          <w:color w:val="000000"/>
          <w:sz w:val="26"/>
        </w:rPr>
        <w:t>social</w:t>
      </w:r>
      <w:proofErr w:type="gramEnd"/>
      <w:r>
        <w:rPr>
          <w:rFonts w:ascii="Calibri" w:eastAsia="Calibri" w:hAnsi="Calibri" w:hint="eastAsia"/>
          <w:color w:val="000000"/>
          <w:sz w:val="26"/>
        </w:rPr>
        <w:t xml:space="preserve"> and cultural rights to women. In the sphere of employment, the International Labour Organisation (ILO) Convention equally protects a wide range of work related </w:t>
      </w:r>
      <w:proofErr w:type="spellStart"/>
      <w:proofErr w:type="gramStart"/>
      <w:r>
        <w:rPr>
          <w:rFonts w:ascii="Calibri" w:eastAsia="Calibri" w:hAnsi="Calibri" w:hint="eastAsia"/>
          <w:color w:val="000000"/>
          <w:sz w:val="26"/>
        </w:rPr>
        <w:t>economic,social</w:t>
      </w:r>
      <w:proofErr w:type="spellEnd"/>
      <w:proofErr w:type="gramEnd"/>
      <w:r>
        <w:rPr>
          <w:rFonts w:ascii="Calibri" w:eastAsia="Calibri" w:hAnsi="Calibri" w:hint="eastAsia"/>
          <w:color w:val="000000"/>
          <w:sz w:val="26"/>
        </w:rPr>
        <w:t xml:space="preserve"> and cultural rights.20 Little wonder common global standards adopted and agreed upon by some 195 States in the Recommendation on Science and Scientific, protects and reasserts the scientific freedoms, the rights of scientists, the rights of research subjects, and the right of everyone to science.21</w:t>
      </w:r>
    </w:p>
    <w:p w14:paraId="3356DA85" w14:textId="77777777" w:rsidR="003B1485" w:rsidRDefault="003B1485">
      <w:pPr>
        <w:spacing w:after="0" w:line="240" w:lineRule="auto"/>
        <w:jc w:val="both"/>
        <w:rPr>
          <w:rFonts w:ascii="SimSun" w:eastAsia="SimSun" w:hAnsi="SimSun"/>
          <w:color w:val="000000"/>
          <w:sz w:val="21"/>
        </w:rPr>
      </w:pPr>
    </w:p>
    <w:p w14:paraId="2609FC2E" w14:textId="77777777" w:rsidR="003B1485" w:rsidRDefault="003B1485">
      <w:pPr>
        <w:spacing w:after="0" w:line="240" w:lineRule="auto"/>
        <w:jc w:val="both"/>
        <w:rPr>
          <w:rFonts w:ascii="SimSun" w:eastAsia="SimSun" w:hAnsi="SimSun"/>
          <w:color w:val="000000"/>
          <w:sz w:val="21"/>
        </w:rPr>
      </w:pPr>
    </w:p>
    <w:p w14:paraId="681C3EB6" w14:textId="77777777" w:rsidR="003B1485" w:rsidRDefault="004D520C">
      <w:pPr>
        <w:spacing w:after="0" w:line="215" w:lineRule="auto"/>
        <w:ind w:firstLine="20"/>
        <w:jc w:val="both"/>
        <w:rPr>
          <w:sz w:val="26"/>
        </w:rPr>
      </w:pPr>
      <w:r>
        <w:rPr>
          <w:rFonts w:ascii="Calibri" w:eastAsia="Calibri" w:hAnsi="Calibri" w:hint="eastAsia"/>
          <w:color w:val="000000"/>
          <w:sz w:val="26"/>
          <w:u w:val="single"/>
        </w:rPr>
        <w:t xml:space="preserve">                                   </w:t>
      </w:r>
    </w:p>
    <w:p w14:paraId="1E9EA955" w14:textId="77777777" w:rsidR="003B1485" w:rsidRDefault="004D520C">
      <w:pPr>
        <w:spacing w:after="0" w:line="192" w:lineRule="auto"/>
        <w:ind w:left="100" w:right="140" w:firstLine="20"/>
        <w:jc w:val="both"/>
        <w:rPr>
          <w:sz w:val="26"/>
        </w:rPr>
      </w:pPr>
      <w:r>
        <w:rPr>
          <w:rFonts w:ascii="Calibri" w:eastAsia="Calibri" w:hAnsi="Calibri" w:hint="eastAsia"/>
          <w:color w:val="000000"/>
          <w:sz w:val="26"/>
        </w:rPr>
        <w:t xml:space="preserve">B H F Carey, 'Economics, Social and Cultural Rights' available at: </w:t>
      </w:r>
      <w:r>
        <w:rPr>
          <w:rFonts w:ascii="Calibri" w:eastAsia="Calibri" w:hAnsi="Calibri" w:hint="eastAsia"/>
          <w:color w:val="000000"/>
          <w:sz w:val="26"/>
          <w:u w:val="single"/>
        </w:rPr>
        <w:t>&lt;https://oxfordre.com/internationalstudies/display</w:t>
      </w:r>
      <w:r>
        <w:rPr>
          <w:rFonts w:ascii="Calibri" w:eastAsia="Calibri" w:hAnsi="Calibri" w:hint="eastAsia"/>
          <w:color w:val="000000"/>
          <w:sz w:val="26"/>
        </w:rPr>
        <w:t xml:space="preserve"> </w:t>
      </w:r>
      <w:r>
        <w:rPr>
          <w:rFonts w:ascii="Calibri" w:eastAsia="Calibri" w:hAnsi="Calibri" w:hint="eastAsia"/>
          <w:color w:val="000000"/>
          <w:sz w:val="16"/>
          <w:u w:val="single"/>
        </w:rPr>
        <w:t xml:space="preserve">/10.1093/acrefore/9780190846626.001.0001/acrefore-9780190846626-e-161&gt; </w:t>
      </w:r>
      <w:r>
        <w:rPr>
          <w:rFonts w:ascii="Calibri" w:eastAsia="Calibri" w:hAnsi="Calibri" w:hint="eastAsia"/>
          <w:color w:val="000000"/>
          <w:sz w:val="16"/>
        </w:rPr>
        <w:t>accessed 28 April 2023.</w:t>
      </w:r>
    </w:p>
    <w:p w14:paraId="47D2D3DB" w14:textId="77777777" w:rsidR="003B1485" w:rsidRDefault="004D520C">
      <w:pPr>
        <w:spacing w:after="0" w:line="254" w:lineRule="auto"/>
        <w:ind w:left="100" w:right="100" w:firstLine="20"/>
        <w:jc w:val="both"/>
        <w:rPr>
          <w:sz w:val="16"/>
        </w:rPr>
      </w:pPr>
      <w:r>
        <w:rPr>
          <w:rFonts w:ascii="Calibri" w:eastAsia="Calibri" w:hAnsi="Calibri" w:hint="eastAsia"/>
          <w:color w:val="000000"/>
          <w:sz w:val="16"/>
        </w:rPr>
        <w:t>"Amnesty International, 'Universal Declaration of Human Rights' available at</w:t>
      </w:r>
      <w:r>
        <w:rPr>
          <w:rFonts w:ascii="Calibri" w:eastAsia="Calibri" w:hAnsi="Calibri" w:hint="eastAsia"/>
          <w:color w:val="000000"/>
          <w:sz w:val="16"/>
          <w:u w:val="single"/>
        </w:rPr>
        <w:t>: https//www.amnesty.org/en/what-we-do/universal-declaration-of-human-rights/</w:t>
      </w:r>
      <w:r>
        <w:rPr>
          <w:rFonts w:ascii="Calibri" w:eastAsia="Calibri" w:hAnsi="Calibri" w:hint="eastAsia"/>
          <w:color w:val="000000"/>
          <w:sz w:val="16"/>
        </w:rPr>
        <w:t>accessed 30 April 2023.</w:t>
      </w:r>
    </w:p>
    <w:p w14:paraId="7E165850" w14:textId="77777777" w:rsidR="003B1485" w:rsidRDefault="004D520C">
      <w:pPr>
        <w:spacing w:before="4" w:after="0" w:line="259" w:lineRule="auto"/>
        <w:ind w:left="60" w:right="140" w:firstLine="20"/>
        <w:jc w:val="both"/>
        <w:rPr>
          <w:sz w:val="16"/>
        </w:rPr>
      </w:pPr>
      <w:r>
        <w:rPr>
          <w:rFonts w:ascii="Calibri" w:eastAsia="Calibri" w:hAnsi="Calibri" w:hint="eastAsia"/>
          <w:color w:val="000000"/>
          <w:sz w:val="16"/>
        </w:rPr>
        <w:t xml:space="preserve">B S Suri, 'A Critical Analysis of Covenants of 1966' </w:t>
      </w:r>
      <w:r>
        <w:rPr>
          <w:rFonts w:ascii="Calibri" w:eastAsia="Calibri" w:hAnsi="Calibri" w:hint="eastAsia"/>
          <w:color w:val="000000"/>
          <w:sz w:val="16"/>
          <w:u w:val="single"/>
        </w:rPr>
        <w:t>&lt;</w:t>
      </w:r>
      <w:proofErr w:type="spellStart"/>
      <w:r>
        <w:rPr>
          <w:rFonts w:ascii="Calibri" w:eastAsia="Calibri" w:hAnsi="Calibri" w:hint="eastAsia"/>
          <w:color w:val="000000"/>
          <w:sz w:val="16"/>
          <w:u w:val="single"/>
        </w:rPr>
        <w:t>hutps</w:t>
      </w:r>
      <w:proofErr w:type="spellEnd"/>
      <w:r>
        <w:rPr>
          <w:rFonts w:ascii="Calibri" w:eastAsia="Calibri" w:hAnsi="Calibri" w:hint="eastAsia"/>
          <w:color w:val="000000"/>
          <w:sz w:val="16"/>
          <w:u w:val="single"/>
        </w:rPr>
        <w:t>//blog.ipleaders.in/critical-analysis-covenants 1966/amp-l&gt;</w:t>
      </w:r>
      <w:r>
        <w:rPr>
          <w:rFonts w:ascii="Calibri" w:eastAsia="Calibri" w:hAnsi="Calibri" w:hint="eastAsia"/>
          <w:color w:val="000000"/>
          <w:sz w:val="16"/>
        </w:rPr>
        <w:t>accessed 30</w:t>
      </w:r>
      <w:r>
        <w:rPr>
          <w:rFonts w:ascii="Calibri" w:eastAsia="Calibri" w:hAnsi="Calibri" w:hint="eastAsia"/>
          <w:color w:val="000000"/>
          <w:sz w:val="26"/>
        </w:rPr>
        <w:t>April 2023.lbid</w:t>
      </w:r>
    </w:p>
    <w:p w14:paraId="3A46FA83" w14:textId="77777777" w:rsidR="003B1485" w:rsidRDefault="004D520C">
      <w:pPr>
        <w:spacing w:before="12" w:after="0" w:line="249" w:lineRule="auto"/>
        <w:ind w:firstLine="60"/>
        <w:jc w:val="both"/>
        <w:rPr>
          <w:sz w:val="17"/>
        </w:rPr>
      </w:pPr>
      <w:r>
        <w:rPr>
          <w:rFonts w:ascii="Calibri" w:eastAsia="Calibri" w:hAnsi="Calibri" w:hint="eastAsia"/>
          <w:color w:val="000000"/>
          <w:sz w:val="17"/>
        </w:rPr>
        <w:t xml:space="preserve">1 Article </w:t>
      </w:r>
      <w:proofErr w:type="gramStart"/>
      <w:r>
        <w:rPr>
          <w:rFonts w:ascii="Calibri" w:eastAsia="Calibri" w:hAnsi="Calibri" w:hint="eastAsia"/>
          <w:color w:val="000000"/>
          <w:sz w:val="17"/>
        </w:rPr>
        <w:t>22,InterationaI</w:t>
      </w:r>
      <w:proofErr w:type="gramEnd"/>
      <w:r>
        <w:rPr>
          <w:rFonts w:ascii="Calibri" w:eastAsia="Calibri" w:hAnsi="Calibri" w:hint="eastAsia"/>
          <w:color w:val="000000"/>
          <w:sz w:val="17"/>
        </w:rPr>
        <w:t xml:space="preserve"> Covenant on Civil and Political Rights</w:t>
      </w:r>
    </w:p>
    <w:p w14:paraId="50053A65" w14:textId="77777777" w:rsidR="003B1485" w:rsidRDefault="004D520C">
      <w:pPr>
        <w:spacing w:before="3" w:after="0" w:line="273" w:lineRule="auto"/>
        <w:ind w:firstLine="60"/>
        <w:jc w:val="both"/>
        <w:rPr>
          <w:sz w:val="17"/>
        </w:rPr>
      </w:pPr>
      <w:r>
        <w:rPr>
          <w:rFonts w:ascii="Calibri" w:eastAsia="Calibri" w:hAnsi="Calibri" w:hint="eastAsia"/>
          <w:color w:val="000000"/>
          <w:sz w:val="17"/>
        </w:rPr>
        <w:t xml:space="preserve">Article </w:t>
      </w:r>
      <w:proofErr w:type="gramStart"/>
      <w:r>
        <w:rPr>
          <w:rFonts w:ascii="Calibri" w:eastAsia="Calibri" w:hAnsi="Calibri" w:hint="eastAsia"/>
          <w:color w:val="000000"/>
          <w:sz w:val="17"/>
        </w:rPr>
        <w:t>27,International</w:t>
      </w:r>
      <w:proofErr w:type="gramEnd"/>
      <w:r>
        <w:rPr>
          <w:rFonts w:ascii="Calibri" w:eastAsia="Calibri" w:hAnsi="Calibri" w:hint="eastAsia"/>
          <w:color w:val="000000"/>
          <w:sz w:val="17"/>
        </w:rPr>
        <w:t xml:space="preserve"> Covenant on Civil and Political Rights</w:t>
      </w:r>
    </w:p>
    <w:p w14:paraId="739E277B" w14:textId="77777777" w:rsidR="003B1485" w:rsidRDefault="004D520C">
      <w:pPr>
        <w:spacing w:before="102" w:after="0" w:line="273" w:lineRule="auto"/>
        <w:ind w:left="20" w:right="40"/>
        <w:jc w:val="both"/>
        <w:rPr>
          <w:sz w:val="17"/>
        </w:rPr>
      </w:pPr>
      <w:r>
        <w:rPr>
          <w:rFonts w:ascii="Calibri" w:eastAsia="Calibri" w:hAnsi="Calibri" w:hint="eastAsia"/>
          <w:color w:val="000000"/>
          <w:sz w:val="17"/>
        </w:rPr>
        <w:t>standard of living in Article 27, ICESCR, the right to education in Article 28, ICESCR, and the right to protection from economic exploitation in Article 32, ICESCR.</w:t>
      </w:r>
    </w:p>
    <w:p w14:paraId="155D7E04" w14:textId="77777777" w:rsidR="003B1485" w:rsidRDefault="004D520C">
      <w:pPr>
        <w:spacing w:before="5" w:after="0" w:line="316" w:lineRule="auto"/>
        <w:ind w:right="20" w:firstLine="160"/>
        <w:jc w:val="both"/>
        <w:rPr>
          <w:sz w:val="17"/>
        </w:rPr>
        <w:sectPr w:rsidR="003B1485">
          <w:headerReference w:type="default" r:id="rId61"/>
          <w:footerReference w:type="default" r:id="rId62"/>
          <w:type w:val="continuous"/>
          <w:pgSz w:w="11900" w:h="16140"/>
          <w:pgMar w:top="960" w:right="960" w:bottom="720" w:left="960" w:header="480" w:footer="360" w:gutter="0"/>
          <w:cols w:space="720"/>
        </w:sectPr>
      </w:pPr>
      <w:r>
        <w:rPr>
          <w:rFonts w:ascii="Calibri" w:eastAsia="Calibri" w:hAnsi="Calibri" w:hint="eastAsia"/>
          <w:color w:val="000000"/>
          <w:sz w:val="17"/>
        </w:rPr>
        <w:t>International Labour Organisation, 'Conventions and Recommendations'</w:t>
      </w:r>
      <w:r>
        <w:rPr>
          <w:rFonts w:ascii="Calibri" w:eastAsia="Calibri" w:hAnsi="Calibri" w:hint="eastAsia"/>
          <w:color w:val="000000"/>
          <w:sz w:val="17"/>
          <w:u w:val="single"/>
        </w:rPr>
        <w:t>&lt;https://www.io/global/standards/ introduction-to-</w:t>
      </w:r>
      <w:r>
        <w:rPr>
          <w:rFonts w:ascii="Calibri" w:eastAsia="Calibri" w:hAnsi="Calibri" w:hint="eastAsia"/>
          <w:color w:val="000000"/>
          <w:sz w:val="15"/>
          <w:u w:val="single"/>
        </w:rPr>
        <w:t>international-labour-standards/conventions-and-recommendations/lang--en/index.htm</w:t>
      </w:r>
      <w:r>
        <w:rPr>
          <w:rFonts w:ascii="Calibri" w:eastAsia="Calibri" w:hAnsi="Calibri" w:hint="eastAsia"/>
          <w:color w:val="000000"/>
          <w:sz w:val="15"/>
        </w:rPr>
        <w:t>&gt;accessed 30 April 2023.</w:t>
      </w:r>
      <w:r>
        <w:rPr>
          <w:rFonts w:ascii="Calibri" w:eastAsia="Calibri" w:hAnsi="Calibri" w:hint="eastAsia"/>
          <w:i/>
          <w:color w:val="000000"/>
          <w:sz w:val="26"/>
        </w:rPr>
        <w:t>bid</w:t>
      </w:r>
    </w:p>
    <w:p w14:paraId="3EB81B52" w14:textId="77777777" w:rsidR="003B1485" w:rsidRDefault="004D520C">
      <w:pPr>
        <w:spacing w:after="0" w:line="249" w:lineRule="auto"/>
        <w:ind w:left="20" w:right="320"/>
        <w:jc w:val="both"/>
        <w:rPr>
          <w:sz w:val="26"/>
        </w:rPr>
      </w:pPr>
      <w:r>
        <w:rPr>
          <w:rFonts w:ascii="Calibri" w:eastAsia="Calibri" w:hAnsi="Calibri" w:hint="eastAsia"/>
          <w:color w:val="000000"/>
          <w:sz w:val="26"/>
        </w:rPr>
        <w:lastRenderedPageBreak/>
        <w:t xml:space="preserve">On the regional level, the African Charter on Human and Peoples' Rights (ACHPR)protects a number of ESCRs such as the right to work,22 the right to health23 and the right to education.24 Just like the </w:t>
      </w:r>
      <w:proofErr w:type="spellStart"/>
      <w:proofErr w:type="gramStart"/>
      <w:r>
        <w:rPr>
          <w:rFonts w:ascii="Calibri" w:eastAsia="Calibri" w:hAnsi="Calibri" w:hint="eastAsia"/>
          <w:color w:val="000000"/>
          <w:sz w:val="26"/>
        </w:rPr>
        <w:t>ACHPR,the</w:t>
      </w:r>
      <w:proofErr w:type="spellEnd"/>
      <w:proofErr w:type="gramEnd"/>
      <w:r>
        <w:rPr>
          <w:rFonts w:ascii="Calibri" w:eastAsia="Calibri" w:hAnsi="Calibri" w:hint="eastAsia"/>
          <w:color w:val="000000"/>
          <w:sz w:val="26"/>
        </w:rPr>
        <w:t xml:space="preserve"> European Social Charter as well as the Protocol of San Salvador equally protects a range of economic, social and cultural rights within the Inter-American human rights system.</w:t>
      </w:r>
      <w:r>
        <w:rPr>
          <w:noProof/>
        </w:rPr>
        <w:drawing>
          <wp:anchor distT="0" distB="0" distL="114300" distR="114300" simplePos="0" relativeHeight="251664384" behindDoc="0" locked="0" layoutInCell="1" allowOverlap="1" wp14:anchorId="5F40C18A" wp14:editId="6526D219">
            <wp:simplePos x="0" y="0"/>
            <wp:positionH relativeFrom="page">
              <wp:posOffset>4876800</wp:posOffset>
            </wp:positionH>
            <wp:positionV relativeFrom="page">
              <wp:posOffset>381000</wp:posOffset>
            </wp:positionV>
            <wp:extent cx="1803400" cy="215900"/>
            <wp:effectExtent l="0" t="0" r="2540" b="4445"/>
            <wp:wrapNone/>
            <wp:docPr id="61"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803400" cy="2159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5408" behindDoc="0" locked="0" layoutInCell="1" allowOverlap="1" wp14:anchorId="0B033080" wp14:editId="60E39F4C">
            <wp:simplePos x="0" y="0"/>
            <wp:positionH relativeFrom="page">
              <wp:posOffset>2159000</wp:posOffset>
            </wp:positionH>
            <wp:positionV relativeFrom="page">
              <wp:posOffset>419100</wp:posOffset>
            </wp:positionV>
            <wp:extent cx="406400" cy="177800"/>
            <wp:effectExtent l="0" t="0" r="2540" b="4445"/>
            <wp:wrapNone/>
            <wp:docPr id="62"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406400" cy="177800"/>
                    </a:xfrm>
                    <a:prstGeom prst="rect">
                      <a:avLst/>
                    </a:prstGeom>
                  </pic:spPr>
                </pic:pic>
              </a:graphicData>
            </a:graphic>
            <wp14:sizeRelH relativeFrom="page">
              <wp14:pctWidth>0</wp14:pctWidth>
            </wp14:sizeRelH>
            <wp14:sizeRelV relativeFrom="page">
              <wp14:pctHeight>0</wp14:pctHeight>
            </wp14:sizeRelV>
          </wp:anchor>
        </w:drawing>
      </w:r>
    </w:p>
    <w:p w14:paraId="37FCF7A6" w14:textId="77777777" w:rsidR="003B1485" w:rsidRDefault="004D520C">
      <w:pPr>
        <w:spacing w:after="0" w:line="239" w:lineRule="auto"/>
        <w:ind w:left="40" w:right="220"/>
        <w:jc w:val="both"/>
        <w:rPr>
          <w:sz w:val="26"/>
        </w:rPr>
      </w:pPr>
      <w:r>
        <w:rPr>
          <w:rFonts w:ascii="Calibri" w:eastAsia="Calibri" w:hAnsi="Calibri" w:hint="eastAsia"/>
          <w:color w:val="000000"/>
          <w:sz w:val="26"/>
        </w:rPr>
        <w:t xml:space="preserve">The foregoing international and regional instruments placed obligations on the States to protect and guarantee ESCRs towards their citizens. The obligation requires the States to reasonably prevent other actors from interfering with enjoyment of the ESCRs.25 </w:t>
      </w:r>
      <w:proofErr w:type="spellStart"/>
      <w:r>
        <w:rPr>
          <w:rFonts w:ascii="Calibri" w:eastAsia="Calibri" w:hAnsi="Calibri" w:hint="eastAsia"/>
          <w:color w:val="000000"/>
          <w:sz w:val="26"/>
        </w:rPr>
        <w:t>Thus,States</w:t>
      </w:r>
      <w:proofErr w:type="spellEnd"/>
      <w:r>
        <w:rPr>
          <w:rFonts w:ascii="Calibri" w:eastAsia="Calibri" w:hAnsi="Calibri" w:hint="eastAsia"/>
          <w:color w:val="000000"/>
          <w:sz w:val="26"/>
        </w:rPr>
        <w:t xml:space="preserve"> have obligation to actively take steps to create the conditions necessary for individuals' full enjoyment of the ESCRs,26 It is worthy of note that the extent to which individuals can claim legal protection of their ESCRs depends largely on which treaties or international instruments have been ratified by the particular government. The reason being </w:t>
      </w:r>
      <w:proofErr w:type="gramStart"/>
      <w:r>
        <w:rPr>
          <w:rFonts w:ascii="Calibri" w:eastAsia="Calibri" w:hAnsi="Calibri" w:hint="eastAsia"/>
          <w:color w:val="000000"/>
          <w:sz w:val="26"/>
        </w:rPr>
        <w:t>that,</w:t>
      </w:r>
      <w:proofErr w:type="gramEnd"/>
      <w:r>
        <w:rPr>
          <w:rFonts w:ascii="Calibri" w:eastAsia="Calibri" w:hAnsi="Calibri" w:hint="eastAsia"/>
          <w:color w:val="000000"/>
          <w:sz w:val="26"/>
        </w:rPr>
        <w:t xml:space="preserve"> the protections for ESCRs vary significantly under the various international legal instruments. In a bid to </w:t>
      </w:r>
      <w:proofErr w:type="spellStart"/>
      <w:r>
        <w:rPr>
          <w:rFonts w:ascii="Calibri" w:eastAsia="Calibri" w:hAnsi="Calibri" w:hint="eastAsia"/>
          <w:color w:val="000000"/>
          <w:sz w:val="26"/>
        </w:rPr>
        <w:t>fulfill</w:t>
      </w:r>
      <w:proofErr w:type="spellEnd"/>
      <w:r>
        <w:rPr>
          <w:rFonts w:ascii="Calibri" w:eastAsia="Calibri" w:hAnsi="Calibri" w:hint="eastAsia"/>
          <w:color w:val="000000"/>
          <w:sz w:val="26"/>
        </w:rPr>
        <w:t xml:space="preserve"> obligations under the different treaties, most States have incorporated ESCRs in their respective national constitutions. A case in point is the South Africa 1996 Constitution which makes provisions for economic, social and cultural </w:t>
      </w:r>
      <w:proofErr w:type="spellStart"/>
      <w:proofErr w:type="gramStart"/>
      <w:r>
        <w:rPr>
          <w:rFonts w:ascii="Calibri" w:eastAsia="Calibri" w:hAnsi="Calibri" w:hint="eastAsia"/>
          <w:color w:val="000000"/>
          <w:sz w:val="26"/>
        </w:rPr>
        <w:t>rights.To</w:t>
      </w:r>
      <w:proofErr w:type="spellEnd"/>
      <w:proofErr w:type="gramEnd"/>
      <w:r>
        <w:rPr>
          <w:rFonts w:ascii="Calibri" w:eastAsia="Calibri" w:hAnsi="Calibri" w:hint="eastAsia"/>
          <w:color w:val="000000"/>
          <w:sz w:val="26"/>
        </w:rPr>
        <w:t xml:space="preserve"> this end, the South </w:t>
      </w:r>
      <w:proofErr w:type="spellStart"/>
      <w:r>
        <w:rPr>
          <w:rFonts w:ascii="Calibri" w:eastAsia="Calibri" w:hAnsi="Calibri" w:hint="eastAsia"/>
          <w:color w:val="000000"/>
          <w:sz w:val="26"/>
        </w:rPr>
        <w:t>Afrcan</w:t>
      </w:r>
      <w:proofErr w:type="spellEnd"/>
      <w:r>
        <w:rPr>
          <w:rFonts w:ascii="Calibri" w:eastAsia="Calibri" w:hAnsi="Calibri" w:hint="eastAsia"/>
          <w:color w:val="000000"/>
          <w:sz w:val="26"/>
        </w:rPr>
        <w:t xml:space="preserve"> Constitutional Court had adjudicated on a number of cases bothering on ESCRs.27 It is noteworthy that India's Constitution does not out rightly recognise </w:t>
      </w:r>
      <w:proofErr w:type="spellStart"/>
      <w:r>
        <w:rPr>
          <w:rFonts w:ascii="Calibri" w:eastAsia="Calibri" w:hAnsi="Calibri" w:hint="eastAsia"/>
          <w:color w:val="000000"/>
          <w:sz w:val="26"/>
        </w:rPr>
        <w:t>ESCRs,however</w:t>
      </w:r>
      <w:proofErr w:type="spellEnd"/>
      <w:r>
        <w:rPr>
          <w:rFonts w:ascii="Calibri" w:eastAsia="Calibri" w:hAnsi="Calibri" w:hint="eastAsia"/>
          <w:color w:val="000000"/>
          <w:sz w:val="26"/>
        </w:rPr>
        <w:t>, these ESCRs exist and can be inferred from the right to life.28</w:t>
      </w:r>
    </w:p>
    <w:p w14:paraId="7EB5737E" w14:textId="77777777" w:rsidR="003B1485" w:rsidRDefault="004D520C">
      <w:pPr>
        <w:spacing w:after="0" w:line="249" w:lineRule="auto"/>
        <w:ind w:left="40" w:right="160" w:firstLine="120"/>
        <w:jc w:val="both"/>
        <w:rPr>
          <w:sz w:val="26"/>
        </w:rPr>
      </w:pPr>
      <w:r>
        <w:rPr>
          <w:rFonts w:ascii="Calibri" w:eastAsia="Calibri" w:hAnsi="Calibri" w:hint="eastAsia"/>
          <w:color w:val="000000"/>
          <w:sz w:val="26"/>
        </w:rPr>
        <w:t xml:space="preserve">In Nigeria, Chapter II of the Constitution of the Federal Republic of Nigeria, 1999 (as amended) is devoted to the provisions of the ESCRs29 Nevertheless, the constitutional recognition of economic, social and cultural rights has long been thought to be counterproductive, given that the courts have had many causes to contend with non-justiciable nature of the rights,30 Sympathetic critics argue that ESCRs appear 'quite negligible' factors in terms of ensuring overall human development. Contemporary welfare States tend to emphasise on general welfare and the common good rather than rights.31 For instance, Sweden, </w:t>
      </w:r>
      <w:proofErr w:type="gramStart"/>
      <w:r>
        <w:rPr>
          <w:rFonts w:ascii="Calibri" w:eastAsia="Calibri" w:hAnsi="Calibri" w:hint="eastAsia"/>
          <w:color w:val="000000"/>
          <w:sz w:val="26"/>
        </w:rPr>
        <w:t>Finland</w:t>
      </w:r>
      <w:proofErr w:type="gramEnd"/>
      <w:r>
        <w:rPr>
          <w:rFonts w:ascii="Calibri" w:eastAsia="Calibri" w:hAnsi="Calibri" w:hint="eastAsia"/>
          <w:color w:val="000000"/>
          <w:sz w:val="26"/>
        </w:rPr>
        <w:t xml:space="preserve"> and Denmark adhere to a comparatively robust welfare efforts built primarily through social democratic parties and trade union mobilisation, without relying on judicial review of socio-economic rights.32</w:t>
      </w:r>
    </w:p>
    <w:p w14:paraId="121CA0F6" w14:textId="77777777" w:rsidR="003B1485" w:rsidRDefault="003B1485">
      <w:pPr>
        <w:spacing w:after="0" w:line="240" w:lineRule="auto"/>
        <w:jc w:val="both"/>
        <w:rPr>
          <w:rFonts w:ascii="SimSun" w:eastAsia="SimSun" w:hAnsi="SimSun"/>
          <w:color w:val="000000"/>
          <w:sz w:val="21"/>
        </w:rPr>
      </w:pPr>
    </w:p>
    <w:p w14:paraId="6F57BE54" w14:textId="77777777" w:rsidR="003B1485" w:rsidRDefault="003B1485">
      <w:pPr>
        <w:spacing w:after="0" w:line="240" w:lineRule="auto"/>
        <w:jc w:val="both"/>
        <w:rPr>
          <w:rFonts w:ascii="SimSun" w:eastAsia="SimSun" w:hAnsi="SimSun"/>
          <w:color w:val="000000"/>
          <w:sz w:val="21"/>
        </w:rPr>
      </w:pPr>
    </w:p>
    <w:p w14:paraId="142D88DD" w14:textId="77777777" w:rsidR="003B1485" w:rsidRDefault="004D520C">
      <w:pPr>
        <w:spacing w:before="164" w:after="0" w:line="239" w:lineRule="auto"/>
        <w:jc w:val="both"/>
        <w:rPr>
          <w:sz w:val="26"/>
        </w:rPr>
      </w:pPr>
      <w:r>
        <w:rPr>
          <w:rFonts w:ascii="Calibri" w:eastAsia="Calibri" w:hAnsi="Calibri" w:hint="eastAsia"/>
          <w:color w:val="000000"/>
          <w:sz w:val="26"/>
          <w:u w:val="single"/>
        </w:rPr>
        <w:t xml:space="preserve">                                 </w:t>
      </w:r>
    </w:p>
    <w:p w14:paraId="31E852CA" w14:textId="77777777" w:rsidR="003B1485" w:rsidRDefault="004D520C">
      <w:pPr>
        <w:spacing w:before="120" w:after="0" w:line="273" w:lineRule="auto"/>
        <w:ind w:firstLine="40"/>
        <w:jc w:val="both"/>
        <w:rPr>
          <w:sz w:val="17"/>
        </w:rPr>
      </w:pPr>
      <w:r>
        <w:rPr>
          <w:rFonts w:ascii="Calibri" w:eastAsia="Calibri" w:hAnsi="Calibri" w:hint="eastAsia"/>
          <w:color w:val="000000"/>
          <w:sz w:val="17"/>
        </w:rPr>
        <w:t xml:space="preserve">22 Article </w:t>
      </w:r>
      <w:proofErr w:type="gramStart"/>
      <w:r>
        <w:rPr>
          <w:rFonts w:ascii="Calibri" w:eastAsia="Calibri" w:hAnsi="Calibri" w:hint="eastAsia"/>
          <w:color w:val="000000"/>
          <w:sz w:val="17"/>
        </w:rPr>
        <w:t>15,the</w:t>
      </w:r>
      <w:proofErr w:type="gramEnd"/>
      <w:r>
        <w:rPr>
          <w:rFonts w:ascii="Calibri" w:eastAsia="Calibri" w:hAnsi="Calibri" w:hint="eastAsia"/>
          <w:color w:val="000000"/>
          <w:sz w:val="17"/>
        </w:rPr>
        <w:t xml:space="preserve"> African Charter on Human and Peoples' Rights</w:t>
      </w:r>
    </w:p>
    <w:p w14:paraId="38BCD451" w14:textId="77777777" w:rsidR="003B1485" w:rsidRDefault="004D520C">
      <w:pPr>
        <w:spacing w:before="2" w:after="0" w:line="273" w:lineRule="auto"/>
        <w:ind w:firstLine="40"/>
        <w:jc w:val="both"/>
        <w:rPr>
          <w:sz w:val="17"/>
        </w:rPr>
      </w:pPr>
      <w:r>
        <w:rPr>
          <w:rFonts w:ascii="Calibri" w:eastAsia="Calibri" w:hAnsi="Calibri" w:hint="eastAsia"/>
          <w:color w:val="000000"/>
          <w:sz w:val="17"/>
        </w:rPr>
        <w:t xml:space="preserve">23 Article </w:t>
      </w:r>
      <w:proofErr w:type="gramStart"/>
      <w:r>
        <w:rPr>
          <w:rFonts w:ascii="Calibri" w:eastAsia="Calibri" w:hAnsi="Calibri" w:hint="eastAsia"/>
          <w:color w:val="000000"/>
          <w:sz w:val="17"/>
        </w:rPr>
        <w:t>16,the</w:t>
      </w:r>
      <w:proofErr w:type="gramEnd"/>
      <w:r>
        <w:rPr>
          <w:rFonts w:ascii="Calibri" w:eastAsia="Calibri" w:hAnsi="Calibri" w:hint="eastAsia"/>
          <w:color w:val="000000"/>
          <w:sz w:val="17"/>
        </w:rPr>
        <w:t xml:space="preserve"> African Charter on Human and Peoples' Rights</w:t>
      </w:r>
    </w:p>
    <w:p w14:paraId="3F2A0576" w14:textId="77777777" w:rsidR="003B1485" w:rsidRDefault="004D520C">
      <w:pPr>
        <w:spacing w:before="2" w:after="0" w:line="225" w:lineRule="auto"/>
        <w:ind w:firstLine="40"/>
        <w:jc w:val="both"/>
        <w:rPr>
          <w:sz w:val="17"/>
        </w:rPr>
      </w:pPr>
      <w:r>
        <w:rPr>
          <w:rFonts w:ascii="Calibri" w:eastAsia="Calibri" w:hAnsi="Calibri" w:hint="eastAsia"/>
          <w:color w:val="000000"/>
          <w:sz w:val="17"/>
        </w:rPr>
        <w:t xml:space="preserve">24 Article </w:t>
      </w:r>
      <w:proofErr w:type="gramStart"/>
      <w:r>
        <w:rPr>
          <w:rFonts w:ascii="Calibri" w:eastAsia="Calibri" w:hAnsi="Calibri" w:hint="eastAsia"/>
          <w:color w:val="000000"/>
          <w:sz w:val="17"/>
        </w:rPr>
        <w:t>17,the</w:t>
      </w:r>
      <w:proofErr w:type="gramEnd"/>
      <w:r>
        <w:rPr>
          <w:rFonts w:ascii="Calibri" w:eastAsia="Calibri" w:hAnsi="Calibri" w:hint="eastAsia"/>
          <w:color w:val="000000"/>
          <w:sz w:val="17"/>
        </w:rPr>
        <w:t xml:space="preserve"> African Charter on Human and Peoples' Rights</w:t>
      </w:r>
    </w:p>
    <w:p w14:paraId="4A205822" w14:textId="77777777" w:rsidR="003B1485" w:rsidRDefault="004D520C">
      <w:pPr>
        <w:spacing w:after="0" w:line="201" w:lineRule="auto"/>
        <w:ind w:left="80" w:right="20"/>
        <w:jc w:val="both"/>
        <w:rPr>
          <w:sz w:val="26"/>
        </w:rPr>
      </w:pPr>
      <w:r>
        <w:rPr>
          <w:rFonts w:ascii="Calibri" w:eastAsia="Calibri" w:hAnsi="Calibri" w:hint="eastAsia"/>
          <w:color w:val="000000"/>
          <w:sz w:val="26"/>
        </w:rPr>
        <w:t xml:space="preserve">2F H Carey, 'Economics, Social and Cultural Rights' </w:t>
      </w:r>
      <w:r>
        <w:rPr>
          <w:rFonts w:ascii="Calibri" w:eastAsia="Calibri" w:hAnsi="Calibri" w:hint="eastAsia"/>
          <w:color w:val="000000"/>
          <w:sz w:val="26"/>
          <w:u w:val="single"/>
        </w:rPr>
        <w:t>&lt;https://oxfordre.com/internationalstudies/displav/</w:t>
      </w:r>
      <w:r>
        <w:rPr>
          <w:rFonts w:ascii="Calibri" w:eastAsia="Calibri" w:hAnsi="Calibri" w:hint="eastAsia"/>
          <w:color w:val="000000"/>
          <w:sz w:val="17"/>
          <w:u w:val="single"/>
        </w:rPr>
        <w:t xml:space="preserve">10.1093/acrefore/9780190846626,001,0001/acrefore-9780190846626-c-161&gt; </w:t>
      </w:r>
      <w:r>
        <w:rPr>
          <w:rFonts w:ascii="Calibri" w:eastAsia="Calibri" w:hAnsi="Calibri" w:hint="eastAsia"/>
          <w:color w:val="000000"/>
          <w:sz w:val="17"/>
        </w:rPr>
        <w:t>accessed 28 April 2023.</w:t>
      </w:r>
    </w:p>
    <w:p w14:paraId="55E1E924" w14:textId="77777777" w:rsidR="003B1485" w:rsidRDefault="004D520C">
      <w:pPr>
        <w:spacing w:after="0" w:line="192" w:lineRule="auto"/>
        <w:ind w:firstLine="60"/>
        <w:jc w:val="both"/>
        <w:rPr>
          <w:sz w:val="26"/>
        </w:rPr>
      </w:pPr>
      <w:r>
        <w:rPr>
          <w:rFonts w:ascii="Calibri" w:eastAsia="Calibri" w:hAnsi="Calibri" w:hint="eastAsia"/>
          <w:color w:val="000000"/>
          <w:sz w:val="26"/>
        </w:rPr>
        <w:t>21bld</w:t>
      </w:r>
    </w:p>
    <w:p w14:paraId="56B9ED48" w14:textId="77777777" w:rsidR="003B1485" w:rsidRDefault="004D520C">
      <w:pPr>
        <w:spacing w:before="7" w:after="0" w:line="239" w:lineRule="auto"/>
        <w:ind w:left="40" w:right="60"/>
        <w:jc w:val="both"/>
        <w:rPr>
          <w:sz w:val="26"/>
        </w:rPr>
      </w:pPr>
      <w:r>
        <w:rPr>
          <w:rFonts w:ascii="Calibri" w:eastAsia="Calibri" w:hAnsi="Calibri" w:hint="eastAsia"/>
          <w:color w:val="000000"/>
          <w:sz w:val="26"/>
        </w:rPr>
        <w:t xml:space="preserve">27C </w:t>
      </w:r>
      <w:proofErr w:type="gramStart"/>
      <w:r>
        <w:rPr>
          <w:rFonts w:ascii="Calibri" w:eastAsia="Calibri" w:hAnsi="Calibri" w:hint="eastAsia"/>
          <w:color w:val="000000"/>
          <w:sz w:val="26"/>
        </w:rPr>
        <w:t>Rautenbach,&amp;</w:t>
      </w:r>
      <w:proofErr w:type="gramEnd"/>
      <w:r>
        <w:rPr>
          <w:rFonts w:ascii="Calibri" w:eastAsia="Calibri" w:hAnsi="Calibri" w:hint="eastAsia"/>
          <w:color w:val="000000"/>
          <w:sz w:val="26"/>
        </w:rPr>
        <w:t xml:space="preserve"> L </w:t>
      </w:r>
      <w:proofErr w:type="spellStart"/>
      <w:r>
        <w:rPr>
          <w:rFonts w:ascii="Calibri" w:eastAsia="Calibri" w:hAnsi="Calibri" w:hint="eastAsia"/>
          <w:color w:val="000000"/>
          <w:sz w:val="26"/>
        </w:rPr>
        <w:t>DPlessis,The</w:t>
      </w:r>
      <w:proofErr w:type="spellEnd"/>
      <w:r>
        <w:rPr>
          <w:rFonts w:ascii="Calibri" w:eastAsia="Calibri" w:hAnsi="Calibri" w:hint="eastAsia"/>
          <w:color w:val="000000"/>
          <w:sz w:val="26"/>
        </w:rPr>
        <w:t xml:space="preserve"> constitutional court of south Africa' availableal:</w:t>
      </w:r>
      <w:r>
        <w:rPr>
          <w:rFonts w:ascii="Calibri" w:eastAsia="Calibri" w:hAnsi="Calibri" w:hint="eastAsia"/>
          <w:color w:val="000000"/>
          <w:sz w:val="15"/>
        </w:rPr>
        <w:t>&lt;htpps://www.researchgate.net/publication/318818182_The_Constitutional_Court_of_South_Africa&gt; accessed30 April 2023.</w:t>
      </w:r>
    </w:p>
    <w:p w14:paraId="35D0CFE1" w14:textId="77777777" w:rsidR="003B1485" w:rsidRDefault="004D520C">
      <w:pPr>
        <w:spacing w:after="0" w:line="249" w:lineRule="auto"/>
        <w:ind w:firstLine="40"/>
        <w:jc w:val="both"/>
        <w:rPr>
          <w:sz w:val="17"/>
        </w:rPr>
      </w:pPr>
      <w:r>
        <w:rPr>
          <w:rFonts w:ascii="Calibri" w:eastAsia="Calibri" w:hAnsi="Calibri" w:hint="eastAsia"/>
          <w:color w:val="000000"/>
          <w:sz w:val="17"/>
        </w:rPr>
        <w:t>2"Article 21 of the Constitution of India on Protection of Life and Personal Liberty.</w:t>
      </w:r>
    </w:p>
    <w:p w14:paraId="26C3B3B8" w14:textId="77777777" w:rsidR="003B1485" w:rsidRDefault="004D520C">
      <w:pPr>
        <w:spacing w:before="3" w:after="0" w:line="321" w:lineRule="auto"/>
        <w:ind w:firstLine="60"/>
        <w:jc w:val="both"/>
        <w:rPr>
          <w:sz w:val="17"/>
        </w:rPr>
      </w:pPr>
      <w:r>
        <w:rPr>
          <w:rFonts w:ascii="Calibri" w:eastAsia="Calibri" w:hAnsi="Calibri" w:hint="eastAsia"/>
          <w:color w:val="000000"/>
          <w:sz w:val="17"/>
        </w:rPr>
        <w:t xml:space="preserve">2y See sections 15,16, </w:t>
      </w:r>
      <w:proofErr w:type="gramStart"/>
      <w:r>
        <w:rPr>
          <w:rFonts w:ascii="Calibri" w:eastAsia="Calibri" w:hAnsi="Calibri" w:hint="eastAsia"/>
          <w:color w:val="000000"/>
          <w:sz w:val="17"/>
        </w:rPr>
        <w:t>18,and</w:t>
      </w:r>
      <w:proofErr w:type="gramEnd"/>
      <w:r>
        <w:rPr>
          <w:rFonts w:ascii="Calibri" w:eastAsia="Calibri" w:hAnsi="Calibri" w:hint="eastAsia"/>
          <w:color w:val="000000"/>
          <w:sz w:val="17"/>
        </w:rPr>
        <w:t xml:space="preserve"> 20 of the Constitution of the Federal Republic of Nigeria, 1999 (as amended)</w:t>
      </w:r>
    </w:p>
    <w:p w14:paraId="3CD27089" w14:textId="77777777" w:rsidR="003B1485" w:rsidRDefault="004D520C">
      <w:pPr>
        <w:spacing w:after="0" w:line="192" w:lineRule="auto"/>
        <w:ind w:firstLine="60"/>
        <w:jc w:val="both"/>
        <w:rPr>
          <w:sz w:val="26"/>
        </w:rPr>
      </w:pPr>
      <w:r>
        <w:rPr>
          <w:rFonts w:ascii="Calibri" w:eastAsia="Calibri" w:hAnsi="Calibri" w:hint="eastAsia"/>
          <w:color w:val="000000"/>
          <w:sz w:val="26"/>
        </w:rPr>
        <w:t>30 See section 6(6)(C)</w:t>
      </w:r>
    </w:p>
    <w:p w14:paraId="703417AD" w14:textId="77777777" w:rsidR="003B1485" w:rsidRDefault="004D520C">
      <w:pPr>
        <w:spacing w:before="2" w:after="0" w:line="384" w:lineRule="auto"/>
        <w:ind w:left="60" w:right="20" w:firstLine="180"/>
        <w:jc w:val="both"/>
        <w:rPr>
          <w:sz w:val="17"/>
        </w:rPr>
        <w:sectPr w:rsidR="003B1485">
          <w:headerReference w:type="default" r:id="rId65"/>
          <w:footerReference w:type="default" r:id="rId66"/>
          <w:type w:val="continuous"/>
          <w:pgSz w:w="11900" w:h="18240"/>
          <w:pgMar w:top="1200" w:right="720" w:bottom="1200" w:left="720" w:header="600" w:footer="600" w:gutter="0"/>
          <w:cols w:space="720"/>
        </w:sectPr>
      </w:pPr>
      <w:r>
        <w:rPr>
          <w:rFonts w:ascii="Calibri" w:eastAsia="Calibri" w:hAnsi="Calibri" w:hint="eastAsia"/>
          <w:color w:val="000000"/>
          <w:sz w:val="17"/>
        </w:rPr>
        <w:t xml:space="preserve">United Nation Treaties Collection, 'Convention on the protection of the Environment between </w:t>
      </w:r>
      <w:proofErr w:type="spellStart"/>
      <w:proofErr w:type="gramStart"/>
      <w:r>
        <w:rPr>
          <w:rFonts w:ascii="Calibri" w:eastAsia="Calibri" w:hAnsi="Calibri" w:hint="eastAsia"/>
          <w:color w:val="000000"/>
          <w:sz w:val="17"/>
        </w:rPr>
        <w:t>Denmark,Finland</w:t>
      </w:r>
      <w:proofErr w:type="gramEnd"/>
      <w:r>
        <w:rPr>
          <w:rFonts w:ascii="Calibri" w:eastAsia="Calibri" w:hAnsi="Calibri" w:hint="eastAsia"/>
          <w:color w:val="000000"/>
          <w:sz w:val="17"/>
        </w:rPr>
        <w:t>,Norway</w:t>
      </w:r>
      <w:proofErr w:type="spellEnd"/>
      <w:r>
        <w:rPr>
          <w:rFonts w:ascii="Calibri" w:eastAsia="Calibri" w:hAnsi="Calibri" w:hint="eastAsia"/>
          <w:color w:val="000000"/>
          <w:sz w:val="17"/>
        </w:rPr>
        <w:t xml:space="preserve"> and </w:t>
      </w:r>
      <w:proofErr w:type="spellStart"/>
      <w:r>
        <w:rPr>
          <w:rFonts w:ascii="Calibri" w:eastAsia="Calibri" w:hAnsi="Calibri" w:hint="eastAsia"/>
          <w:color w:val="000000"/>
          <w:sz w:val="17"/>
        </w:rPr>
        <w:t>Sweden'available</w:t>
      </w:r>
      <w:proofErr w:type="spellEnd"/>
      <w:r>
        <w:rPr>
          <w:rFonts w:ascii="Calibri" w:eastAsia="Calibri" w:hAnsi="Calibri" w:hint="eastAsia"/>
          <w:color w:val="000000"/>
          <w:sz w:val="17"/>
        </w:rPr>
        <w:t xml:space="preserve"> at: </w:t>
      </w:r>
      <w:r>
        <w:rPr>
          <w:rFonts w:ascii="Calibri" w:eastAsia="Calibri" w:hAnsi="Calibri" w:hint="eastAsia"/>
          <w:color w:val="000000"/>
          <w:sz w:val="17"/>
          <w:u w:val="single"/>
        </w:rPr>
        <w:t>&lt;http://www.treaties.un.org/doc/Publication/UNITS/Volume-109221-1-16770-English,pdIf&gt;</w:t>
      </w:r>
      <w:r>
        <w:rPr>
          <w:rFonts w:ascii="Calibri" w:eastAsia="Calibri" w:hAnsi="Calibri" w:hint="eastAsia"/>
          <w:color w:val="000000"/>
          <w:sz w:val="17"/>
        </w:rPr>
        <w:t xml:space="preserve"> accessed on 30 April 2023.32/bid</w:t>
      </w:r>
    </w:p>
    <w:p w14:paraId="197D34DF" w14:textId="77777777" w:rsidR="003B1485" w:rsidRDefault="004D520C">
      <w:pPr>
        <w:spacing w:after="0" w:line="211" w:lineRule="auto"/>
        <w:ind w:left="60" w:right="160" w:hanging="40"/>
        <w:jc w:val="both"/>
        <w:rPr>
          <w:sz w:val="26"/>
        </w:rPr>
      </w:pPr>
      <w:r>
        <w:rPr>
          <w:rFonts w:ascii="Calibri" w:eastAsia="Calibri" w:hAnsi="Calibri" w:hint="eastAsia"/>
          <w:color w:val="000000"/>
          <w:sz w:val="26"/>
        </w:rPr>
        <w:lastRenderedPageBreak/>
        <w:t xml:space="preserve">More </w:t>
      </w:r>
      <w:proofErr w:type="spellStart"/>
      <w:r>
        <w:rPr>
          <w:rFonts w:ascii="Calibri" w:eastAsia="Calibri" w:hAnsi="Calibri" w:hint="eastAsia"/>
          <w:color w:val="000000"/>
          <w:sz w:val="26"/>
        </w:rPr>
        <w:t>so,civil</w:t>
      </w:r>
      <w:proofErr w:type="spellEnd"/>
      <w:r>
        <w:rPr>
          <w:rFonts w:ascii="Calibri" w:eastAsia="Calibri" w:hAnsi="Calibri" w:hint="eastAsia"/>
          <w:color w:val="000000"/>
          <w:sz w:val="26"/>
        </w:rPr>
        <w:t xml:space="preserve"> society movements devised alternative </w:t>
      </w:r>
      <w:proofErr w:type="spellStart"/>
      <w:r>
        <w:rPr>
          <w:rFonts w:ascii="Calibri" w:eastAsia="Calibri" w:hAnsi="Calibri" w:hint="eastAsia"/>
          <w:color w:val="000000"/>
          <w:sz w:val="26"/>
        </w:rPr>
        <w:t>instiutions,norms</w:t>
      </w:r>
      <w:proofErr w:type="spellEnd"/>
      <w:r>
        <w:rPr>
          <w:rFonts w:ascii="Calibri" w:eastAsia="Calibri" w:hAnsi="Calibri" w:hint="eastAsia"/>
          <w:color w:val="000000"/>
          <w:sz w:val="26"/>
        </w:rPr>
        <w:t xml:space="preserve"> and practices for constitution-making with a view to making socio-economic rights effective,33. To this </w:t>
      </w:r>
      <w:proofErr w:type="spellStart"/>
      <w:r>
        <w:rPr>
          <w:rFonts w:ascii="Calibri" w:eastAsia="Calibri" w:hAnsi="Calibri" w:hint="eastAsia"/>
          <w:color w:val="000000"/>
          <w:sz w:val="26"/>
        </w:rPr>
        <w:t>end,the</w:t>
      </w:r>
      <w:proofErr w:type="spellEnd"/>
      <w:r>
        <w:rPr>
          <w:rFonts w:ascii="Calibri" w:eastAsia="Calibri" w:hAnsi="Calibri" w:hint="eastAsia"/>
          <w:color w:val="000000"/>
          <w:sz w:val="26"/>
        </w:rPr>
        <w:t xml:space="preserve"> key-players participants in the nascent constitution-making experiments in </w:t>
      </w:r>
      <w:proofErr w:type="spellStart"/>
      <w:r>
        <w:rPr>
          <w:rFonts w:ascii="Calibri" w:eastAsia="Calibri" w:hAnsi="Calibri" w:hint="eastAsia"/>
          <w:color w:val="000000"/>
          <w:sz w:val="26"/>
        </w:rPr>
        <w:t>Iceland,Bolivia</w:t>
      </w:r>
      <w:proofErr w:type="spellEnd"/>
      <w:r>
        <w:rPr>
          <w:rFonts w:ascii="Calibri" w:eastAsia="Calibri" w:hAnsi="Calibri" w:hint="eastAsia"/>
          <w:color w:val="000000"/>
          <w:sz w:val="26"/>
        </w:rPr>
        <w:t xml:space="preserve"> and Ecuador have all linked economic and social rights to new institutional arrangements such as participatory budgeting or technologically-enhanced direct democracy as well as to new norms and discourses, notably those concerning ecological stewardship and the commons as well as care and social reproduction.34</w:t>
      </w:r>
      <w:r>
        <w:rPr>
          <w:noProof/>
        </w:rPr>
        <w:drawing>
          <wp:anchor distT="0" distB="0" distL="114300" distR="114300" simplePos="0" relativeHeight="251666432" behindDoc="0" locked="0" layoutInCell="1" allowOverlap="1" wp14:anchorId="7F8E2777" wp14:editId="398FE8D2">
            <wp:simplePos x="0" y="0"/>
            <wp:positionH relativeFrom="page">
              <wp:posOffset>2400300</wp:posOffset>
            </wp:positionH>
            <wp:positionV relativeFrom="page">
              <wp:posOffset>406400</wp:posOffset>
            </wp:positionV>
            <wp:extent cx="381000" cy="165100"/>
            <wp:effectExtent l="0" t="0" r="2540" b="4445"/>
            <wp:wrapNone/>
            <wp:docPr id="63"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81000" cy="1651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0" locked="0" layoutInCell="1" allowOverlap="1" wp14:anchorId="3AE0994D" wp14:editId="21C464EB">
            <wp:simplePos x="0" y="0"/>
            <wp:positionH relativeFrom="page">
              <wp:posOffset>4889500</wp:posOffset>
            </wp:positionH>
            <wp:positionV relativeFrom="page">
              <wp:posOffset>406400</wp:posOffset>
            </wp:positionV>
            <wp:extent cx="1612900" cy="228600"/>
            <wp:effectExtent l="0" t="0" r="2540" b="4445"/>
            <wp:wrapNone/>
            <wp:docPr id="64"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1612900" cy="228600"/>
                    </a:xfrm>
                    <a:prstGeom prst="rect">
                      <a:avLst/>
                    </a:prstGeom>
                  </pic:spPr>
                </pic:pic>
              </a:graphicData>
            </a:graphic>
            <wp14:sizeRelH relativeFrom="page">
              <wp14:pctWidth>0</wp14:pctWidth>
            </wp14:sizeRelH>
            <wp14:sizeRelV relativeFrom="page">
              <wp14:pctHeight>0</wp14:pctHeight>
            </wp14:sizeRelV>
          </wp:anchor>
        </w:drawing>
      </w:r>
    </w:p>
    <w:p w14:paraId="73620D93" w14:textId="77777777" w:rsidR="003B1485" w:rsidRDefault="003B1485">
      <w:pPr>
        <w:spacing w:after="0" w:line="240" w:lineRule="auto"/>
        <w:jc w:val="both"/>
        <w:rPr>
          <w:rFonts w:ascii="SimSun" w:eastAsia="SimSun" w:hAnsi="SimSun"/>
          <w:color w:val="000000"/>
          <w:sz w:val="21"/>
        </w:rPr>
      </w:pPr>
    </w:p>
    <w:p w14:paraId="13AFB3F2" w14:textId="77777777" w:rsidR="003B1485" w:rsidRDefault="004D520C">
      <w:pPr>
        <w:spacing w:after="0" w:line="239" w:lineRule="auto"/>
        <w:jc w:val="both"/>
        <w:rPr>
          <w:sz w:val="26"/>
        </w:rPr>
      </w:pPr>
      <w:r>
        <w:rPr>
          <w:rFonts w:ascii="Calibri" w:eastAsia="Calibri" w:hAnsi="Calibri" w:hint="eastAsia"/>
          <w:b/>
          <w:color w:val="000000"/>
          <w:sz w:val="26"/>
        </w:rPr>
        <w:t>3.0 Rationale for ESCRs</w:t>
      </w:r>
    </w:p>
    <w:p w14:paraId="569701D6" w14:textId="77777777" w:rsidR="003B1485" w:rsidRDefault="004D520C">
      <w:pPr>
        <w:spacing w:after="0" w:line="211" w:lineRule="auto"/>
        <w:ind w:right="180"/>
        <w:jc w:val="both"/>
        <w:rPr>
          <w:sz w:val="26"/>
        </w:rPr>
      </w:pPr>
      <w:r>
        <w:rPr>
          <w:rFonts w:ascii="Calibri" w:eastAsia="Calibri" w:hAnsi="Calibri" w:hint="eastAsia"/>
          <w:color w:val="000000"/>
          <w:sz w:val="26"/>
        </w:rPr>
        <w:t xml:space="preserve">Importance of ESCRs cannot be over emphasised. They are the basic rights that afford common man with basic amenities of life. To the proponent of human rights, ESCRs are the precursors to realisation of the actual right to life.35 The whole essence of life becomes useless without the procurement of ESCRs. Invariably, ESCRs are indispensable to all and sundry be it rich or poor, powerful or helpless, educated or uneducated, influential or un-influential, political class or non-political etc,36 It is note-worthy that the articulation of ESCRs in international law followed long-term demands for these basic rights by people worldwide, and reflects concern for the life of every individual, particularly the most vulnerable, as </w:t>
      </w:r>
      <w:proofErr w:type="spellStart"/>
      <w:r>
        <w:rPr>
          <w:rFonts w:ascii="Calibri" w:eastAsia="Calibri" w:hAnsi="Calibri" w:hint="eastAsia"/>
          <w:color w:val="000000"/>
          <w:sz w:val="26"/>
        </w:rPr>
        <w:t>expressedin</w:t>
      </w:r>
      <w:proofErr w:type="spellEnd"/>
      <w:r>
        <w:rPr>
          <w:rFonts w:ascii="Calibri" w:eastAsia="Calibri" w:hAnsi="Calibri" w:hint="eastAsia"/>
          <w:color w:val="000000"/>
          <w:sz w:val="26"/>
        </w:rPr>
        <w:t xml:space="preserve"> many philosophical, religious and other traditions.37 In an era of increasing economic globalisation and growing inequality within and between </w:t>
      </w:r>
      <w:proofErr w:type="spellStart"/>
      <w:r>
        <w:rPr>
          <w:rFonts w:ascii="Calibri" w:eastAsia="Calibri" w:hAnsi="Calibri" w:hint="eastAsia"/>
          <w:color w:val="000000"/>
          <w:sz w:val="26"/>
        </w:rPr>
        <w:t>states,there</w:t>
      </w:r>
      <w:proofErr w:type="spellEnd"/>
      <w:r>
        <w:rPr>
          <w:rFonts w:ascii="Calibri" w:eastAsia="Calibri" w:hAnsi="Calibri" w:hint="eastAsia"/>
          <w:color w:val="000000"/>
          <w:sz w:val="26"/>
        </w:rPr>
        <w:t xml:space="preserve"> is an urgent need for grassroots groups, NGOs, academics and other organisations and individuals to unite to recognise connections between continuing, localised struggles and to realise the human rights of all persons in practice. It is contended that recurrent patterns of poverty and basic amenities deprivation are direct violations of ESCRs.38 The proponents of fundamental human rights recognised dignity of human person and sanctity of life, </w:t>
      </w:r>
      <w:proofErr w:type="spellStart"/>
      <w:proofErr w:type="gramStart"/>
      <w:r>
        <w:rPr>
          <w:rFonts w:ascii="Calibri" w:eastAsia="Calibri" w:hAnsi="Calibri" w:hint="eastAsia"/>
          <w:color w:val="000000"/>
          <w:sz w:val="26"/>
        </w:rPr>
        <w:t>hence,right</w:t>
      </w:r>
      <w:proofErr w:type="spellEnd"/>
      <w:proofErr w:type="gramEnd"/>
      <w:r>
        <w:rPr>
          <w:rFonts w:ascii="Calibri" w:eastAsia="Calibri" w:hAnsi="Calibri" w:hint="eastAsia"/>
          <w:color w:val="000000"/>
          <w:sz w:val="26"/>
        </w:rPr>
        <w:t xml:space="preserve"> to life was advocated for and eventually legislated across the </w:t>
      </w:r>
      <w:proofErr w:type="spellStart"/>
      <w:r>
        <w:rPr>
          <w:rFonts w:ascii="Calibri" w:eastAsia="Calibri" w:hAnsi="Calibri" w:hint="eastAsia"/>
          <w:color w:val="000000"/>
          <w:sz w:val="26"/>
        </w:rPr>
        <w:t>universe.As</w:t>
      </w:r>
      <w:proofErr w:type="spellEnd"/>
      <w:r>
        <w:rPr>
          <w:rFonts w:ascii="Calibri" w:eastAsia="Calibri" w:hAnsi="Calibri" w:hint="eastAsia"/>
          <w:color w:val="000000"/>
          <w:sz w:val="26"/>
        </w:rPr>
        <w:t xml:space="preserve"> times goes on, reality beacons that right to life becomes ineffectual without enjoyment of basic amenities of life that comes forth with ESCRs. Little wonder most nations in the world begin to incorporate ESCRs into their national constitutional framework. This gives rise to </w:t>
      </w:r>
      <w:proofErr w:type="gramStart"/>
      <w:r>
        <w:rPr>
          <w:rFonts w:ascii="Calibri" w:eastAsia="Calibri" w:hAnsi="Calibri" w:hint="eastAsia"/>
          <w:color w:val="000000"/>
          <w:sz w:val="26"/>
        </w:rPr>
        <w:t>a number of</w:t>
      </w:r>
      <w:proofErr w:type="gramEnd"/>
      <w:r>
        <w:rPr>
          <w:rFonts w:ascii="Calibri" w:eastAsia="Calibri" w:hAnsi="Calibri" w:hint="eastAsia"/>
          <w:color w:val="000000"/>
          <w:sz w:val="26"/>
        </w:rPr>
        <w:t xml:space="preserve"> fundamental objectives39 in chapter II of the Constitution of the Federal Republic of Nigeria, 1999 as (amended). The contents of the chapter thus represent the version of ESCRs recognised by the Nigerian government though with some inherent legal challenges in terms of implementation and enforcement.40</w:t>
      </w:r>
    </w:p>
    <w:p w14:paraId="7A2E4E0C" w14:textId="77777777" w:rsidR="003B1485" w:rsidRDefault="003B1485">
      <w:pPr>
        <w:spacing w:after="0" w:line="240" w:lineRule="auto"/>
        <w:jc w:val="both"/>
        <w:rPr>
          <w:rFonts w:ascii="SimSun" w:eastAsia="SimSun" w:hAnsi="SimSun"/>
          <w:color w:val="000000"/>
          <w:sz w:val="21"/>
        </w:rPr>
      </w:pPr>
    </w:p>
    <w:p w14:paraId="5D75245C" w14:textId="77777777" w:rsidR="003B1485" w:rsidRDefault="003B1485">
      <w:pPr>
        <w:spacing w:after="0" w:line="240" w:lineRule="auto"/>
        <w:jc w:val="both"/>
        <w:rPr>
          <w:rFonts w:ascii="SimSun" w:eastAsia="SimSun" w:hAnsi="SimSun"/>
          <w:color w:val="000000"/>
          <w:sz w:val="21"/>
        </w:rPr>
      </w:pPr>
    </w:p>
    <w:p w14:paraId="7200BCF4" w14:textId="77777777" w:rsidR="003B1485" w:rsidRDefault="003B1485">
      <w:pPr>
        <w:spacing w:after="0" w:line="240" w:lineRule="auto"/>
        <w:jc w:val="both"/>
        <w:rPr>
          <w:rFonts w:ascii="SimSun" w:eastAsia="SimSun" w:hAnsi="SimSun"/>
          <w:color w:val="000000"/>
          <w:sz w:val="21"/>
        </w:rPr>
      </w:pPr>
    </w:p>
    <w:p w14:paraId="215DCD2F" w14:textId="77777777" w:rsidR="003B1485" w:rsidRDefault="004D520C">
      <w:pPr>
        <w:spacing w:before="30" w:after="0" w:line="255" w:lineRule="auto"/>
        <w:ind w:firstLine="6020"/>
        <w:jc w:val="both"/>
        <w:rPr>
          <w:sz w:val="22"/>
        </w:rPr>
      </w:pPr>
      <w:r>
        <w:rPr>
          <w:rFonts w:ascii="Calibri" w:eastAsia="Calibri" w:hAnsi="Calibri" w:hint="eastAsia"/>
          <w:color w:val="000000"/>
          <w:sz w:val="22"/>
          <w:u w:val="single"/>
        </w:rPr>
        <w:t xml:space="preserve">                              </w:t>
      </w:r>
    </w:p>
    <w:p w14:paraId="2695572C" w14:textId="77777777" w:rsidR="003B1485" w:rsidRDefault="004D520C">
      <w:pPr>
        <w:spacing w:after="0" w:line="192" w:lineRule="auto"/>
        <w:ind w:firstLine="20"/>
        <w:jc w:val="both"/>
        <w:rPr>
          <w:sz w:val="26"/>
        </w:rPr>
      </w:pPr>
      <w:r>
        <w:rPr>
          <w:rFonts w:ascii="Calibri" w:eastAsia="Calibri" w:hAnsi="Calibri" w:hint="eastAsia"/>
          <w:color w:val="000000"/>
          <w:sz w:val="26"/>
          <w:u w:val="single"/>
        </w:rPr>
        <w:t xml:space="preserve">                              </w:t>
      </w:r>
    </w:p>
    <w:p w14:paraId="4A3DF752" w14:textId="77777777" w:rsidR="003B1485" w:rsidRDefault="004D520C">
      <w:pPr>
        <w:spacing w:before="124" w:after="0" w:line="249" w:lineRule="auto"/>
        <w:ind w:firstLine="60"/>
        <w:jc w:val="both"/>
        <w:rPr>
          <w:sz w:val="17"/>
        </w:rPr>
      </w:pPr>
      <w:proofErr w:type="gramStart"/>
      <w:r>
        <w:rPr>
          <w:rFonts w:ascii="Calibri" w:eastAsia="Calibri" w:hAnsi="Calibri" w:hint="eastAsia"/>
          <w:i/>
          <w:color w:val="000000"/>
          <w:sz w:val="17"/>
        </w:rPr>
        <w:t>”</w:t>
      </w:r>
      <w:proofErr w:type="spellStart"/>
      <w:r>
        <w:rPr>
          <w:rFonts w:ascii="Calibri" w:eastAsia="Calibri" w:hAnsi="Calibri" w:hint="eastAsia"/>
          <w:i/>
          <w:color w:val="000000"/>
          <w:sz w:val="17"/>
        </w:rPr>
        <w:t>Ibld</w:t>
      </w:r>
      <w:proofErr w:type="spellEnd"/>
      <w:proofErr w:type="gramEnd"/>
    </w:p>
    <w:p w14:paraId="4645D171" w14:textId="77777777" w:rsidR="003B1485" w:rsidRDefault="004D520C">
      <w:pPr>
        <w:spacing w:before="3" w:after="0" w:line="283" w:lineRule="auto"/>
        <w:ind w:firstLine="80"/>
        <w:jc w:val="both"/>
        <w:rPr>
          <w:sz w:val="15"/>
        </w:rPr>
      </w:pPr>
      <w:r>
        <w:rPr>
          <w:rFonts w:ascii="Calibri" w:eastAsia="Calibri" w:hAnsi="Calibri" w:hint="eastAsia"/>
          <w:i/>
          <w:color w:val="000000"/>
          <w:sz w:val="15"/>
        </w:rPr>
        <w:t>34Jbid</w:t>
      </w:r>
    </w:p>
    <w:p w14:paraId="7F80AEEB" w14:textId="77777777" w:rsidR="003B1485" w:rsidRDefault="004D520C">
      <w:pPr>
        <w:spacing w:before="3" w:after="0" w:line="297" w:lineRule="auto"/>
        <w:ind w:left="80" w:right="60"/>
        <w:jc w:val="both"/>
        <w:rPr>
          <w:sz w:val="15"/>
        </w:rPr>
      </w:pPr>
      <w:r>
        <w:rPr>
          <w:rFonts w:ascii="Calibri" w:eastAsia="Calibri" w:hAnsi="Calibri" w:hint="eastAsia"/>
          <w:color w:val="000000"/>
          <w:sz w:val="15"/>
        </w:rPr>
        <w:t xml:space="preserve">” E </w:t>
      </w:r>
      <w:proofErr w:type="spellStart"/>
      <w:r>
        <w:rPr>
          <w:rFonts w:ascii="Calibri" w:eastAsia="Calibri" w:hAnsi="Calibri" w:hint="eastAsia"/>
          <w:color w:val="000000"/>
          <w:sz w:val="15"/>
        </w:rPr>
        <w:t>Kalantry</w:t>
      </w:r>
      <w:proofErr w:type="spellEnd"/>
      <w:r>
        <w:rPr>
          <w:rFonts w:ascii="Calibri" w:eastAsia="Calibri" w:hAnsi="Calibri" w:hint="eastAsia"/>
          <w:color w:val="000000"/>
          <w:sz w:val="15"/>
        </w:rPr>
        <w:t xml:space="preserve">, 'Enhancing Enforcement of Economic, Social and Cultural Rights Using Indicators: A Focus on the Rights to Education in </w:t>
      </w:r>
      <w:r>
        <w:rPr>
          <w:rFonts w:ascii="Calibri" w:eastAsia="Calibri" w:hAnsi="Calibri" w:hint="eastAsia"/>
          <w:color w:val="000000"/>
          <w:sz w:val="16"/>
        </w:rPr>
        <w:t>the ICEECSR'</w:t>
      </w:r>
      <w:r>
        <w:rPr>
          <w:rFonts w:ascii="Calibri" w:eastAsia="Calibri" w:hAnsi="Calibri" w:hint="eastAsia"/>
          <w:i/>
          <w:color w:val="000000"/>
          <w:sz w:val="16"/>
        </w:rPr>
        <w:t xml:space="preserve"> Human Rights</w:t>
      </w:r>
      <w:r>
        <w:rPr>
          <w:rFonts w:ascii="Calibri" w:eastAsia="Calibri" w:hAnsi="Calibri" w:hint="eastAsia"/>
          <w:color w:val="000000"/>
          <w:sz w:val="16"/>
        </w:rPr>
        <w:t xml:space="preserve"> Quarterly, (</w:t>
      </w:r>
      <w:proofErr w:type="gramStart"/>
      <w:r>
        <w:rPr>
          <w:rFonts w:ascii="Calibri" w:eastAsia="Calibri" w:hAnsi="Calibri" w:hint="eastAsia"/>
          <w:color w:val="000000"/>
          <w:sz w:val="16"/>
        </w:rPr>
        <w:t>2010)(</w:t>
      </w:r>
      <w:proofErr w:type="gramEnd"/>
      <w:r>
        <w:rPr>
          <w:rFonts w:ascii="Calibri" w:eastAsia="Calibri" w:hAnsi="Calibri" w:hint="eastAsia"/>
          <w:color w:val="000000"/>
          <w:sz w:val="16"/>
        </w:rPr>
        <w:t>32)(2)253-310</w:t>
      </w:r>
      <w:r>
        <w:rPr>
          <w:rFonts w:ascii="Calibri" w:eastAsia="Calibri" w:hAnsi="Calibri" w:hint="eastAsia"/>
          <w:i/>
          <w:color w:val="000000"/>
          <w:sz w:val="26"/>
        </w:rPr>
        <w:t>3/</w:t>
      </w:r>
      <w:proofErr w:type="spellStart"/>
      <w:r>
        <w:rPr>
          <w:rFonts w:ascii="Calibri" w:eastAsia="Calibri" w:hAnsi="Calibri" w:hint="eastAsia"/>
          <w:i/>
          <w:color w:val="000000"/>
          <w:sz w:val="26"/>
        </w:rPr>
        <w:t>bld</w:t>
      </w:r>
      <w:proofErr w:type="spellEnd"/>
    </w:p>
    <w:p w14:paraId="06C36988" w14:textId="77777777" w:rsidR="003B1485" w:rsidRDefault="004D520C">
      <w:pPr>
        <w:spacing w:before="2" w:after="0" w:line="321" w:lineRule="auto"/>
        <w:ind w:left="100" w:right="60" w:hanging="20"/>
        <w:jc w:val="both"/>
        <w:rPr>
          <w:sz w:val="17"/>
        </w:rPr>
      </w:pPr>
      <w:r>
        <w:rPr>
          <w:rFonts w:ascii="Calibri" w:eastAsia="Calibri" w:hAnsi="Calibri" w:hint="eastAsia"/>
          <w:color w:val="000000"/>
          <w:sz w:val="17"/>
        </w:rPr>
        <w:t xml:space="preserve">"H F Carey, 'Economics, Social and Cultural Rights' available at: </w:t>
      </w:r>
      <w:r>
        <w:rPr>
          <w:rFonts w:ascii="Calibri" w:eastAsia="Calibri" w:hAnsi="Calibri" w:hint="eastAsia"/>
          <w:color w:val="000000"/>
          <w:sz w:val="17"/>
          <w:u w:val="single"/>
        </w:rPr>
        <w:t>&lt;https://oxfordre.com/internationalstudies/display/</w:t>
      </w:r>
      <w:r>
        <w:rPr>
          <w:rFonts w:ascii="Calibri" w:eastAsia="Calibri" w:hAnsi="Calibri" w:hint="eastAsia"/>
          <w:color w:val="000000"/>
          <w:sz w:val="20"/>
          <w:u w:val="single"/>
        </w:rPr>
        <w:t xml:space="preserve">10.1093/acrefore/9780190846626.001,0001/acrefore-9780190846626-e-161&gt; </w:t>
      </w:r>
      <w:r>
        <w:rPr>
          <w:rFonts w:ascii="Calibri" w:eastAsia="Calibri" w:hAnsi="Calibri" w:hint="eastAsia"/>
          <w:color w:val="000000"/>
          <w:sz w:val="20"/>
        </w:rPr>
        <w:t>accessed 28 April 2023.</w:t>
      </w:r>
      <w:r>
        <w:rPr>
          <w:rFonts w:ascii="Calibri" w:eastAsia="Calibri" w:hAnsi="Calibri" w:hint="eastAsia"/>
          <w:color w:val="000000"/>
          <w:sz w:val="16"/>
        </w:rPr>
        <w:t>wJbld</w:t>
      </w:r>
    </w:p>
    <w:p w14:paraId="11B43923" w14:textId="77777777" w:rsidR="003B1485" w:rsidRDefault="004D520C">
      <w:pPr>
        <w:spacing w:before="183" w:after="0" w:line="364" w:lineRule="auto"/>
        <w:ind w:firstLine="120"/>
        <w:jc w:val="both"/>
        <w:rPr>
          <w:sz w:val="15"/>
        </w:rPr>
        <w:sectPr w:rsidR="003B1485">
          <w:headerReference w:type="default" r:id="rId69"/>
          <w:footerReference w:type="default" r:id="rId70"/>
          <w:type w:val="continuous"/>
          <w:pgSz w:w="11900" w:h="16040"/>
          <w:pgMar w:top="1200" w:right="1200" w:bottom="960" w:left="1200" w:header="600" w:footer="480" w:gutter="0"/>
          <w:cols w:space="720"/>
        </w:sectPr>
      </w:pPr>
      <w:r>
        <w:rPr>
          <w:rFonts w:ascii="Calibri" w:eastAsia="Calibri" w:hAnsi="Calibri" w:hint="eastAsia"/>
          <w:color w:val="000000"/>
          <w:sz w:val="15"/>
        </w:rPr>
        <w:t>"The ouster clause contained in section 6(6)(c) of the Constitution of the Federal Republic of Nigeria, 1999 (as amended)</w:t>
      </w:r>
    </w:p>
    <w:p w14:paraId="4A00A611" w14:textId="77777777" w:rsidR="003B1485" w:rsidRDefault="004D520C">
      <w:pPr>
        <w:spacing w:before="20" w:after="0" w:line="249" w:lineRule="auto"/>
        <w:ind w:left="20" w:right="360" w:hanging="20"/>
        <w:jc w:val="both"/>
        <w:rPr>
          <w:sz w:val="27"/>
        </w:rPr>
      </w:pPr>
      <w:r>
        <w:rPr>
          <w:rFonts w:ascii="Calibri" w:eastAsia="Calibri" w:hAnsi="Calibri" w:hint="eastAsia"/>
          <w:color w:val="000000"/>
          <w:sz w:val="27"/>
        </w:rPr>
        <w:lastRenderedPageBreak/>
        <w:t xml:space="preserve">Across the universe, the ESCRs framework is used to bolster actions for justice and against oppression and amplify progressive alternatives to enhance the enjoyment of ESCRs.41 To this end, activists have brought legal cases before UN treaty bodies, courts and other dispute resolution bodies to demand change, documented and publicised recurring violations, mobilised communities, developed legislation, analysed domestic budgets and international trade agreements to ensure compliance with human rights, and built solidarity and networks between communities locally and across the globe.42 ESCRs unite women and men, migrants and indigenous people, youth and elders, of all </w:t>
      </w:r>
      <w:proofErr w:type="spellStart"/>
      <w:r>
        <w:rPr>
          <w:rFonts w:ascii="Calibri" w:eastAsia="Calibri" w:hAnsi="Calibri" w:hint="eastAsia"/>
          <w:color w:val="000000"/>
          <w:sz w:val="27"/>
        </w:rPr>
        <w:t>races,religions,political</w:t>
      </w:r>
      <w:proofErr w:type="spellEnd"/>
      <w:r>
        <w:rPr>
          <w:rFonts w:ascii="Calibri" w:eastAsia="Calibri" w:hAnsi="Calibri" w:hint="eastAsia"/>
          <w:color w:val="000000"/>
          <w:sz w:val="27"/>
        </w:rPr>
        <w:t xml:space="preserve"> orientations, and economic and social backgrounds, in a common realisation of universal human freedom and dignity.</w:t>
      </w:r>
      <w:r>
        <w:rPr>
          <w:noProof/>
        </w:rPr>
        <w:drawing>
          <wp:anchor distT="0" distB="0" distL="114300" distR="114300" simplePos="0" relativeHeight="251668480" behindDoc="0" locked="0" layoutInCell="1" allowOverlap="1" wp14:anchorId="40891D74" wp14:editId="56208B61">
            <wp:simplePos x="0" y="0"/>
            <wp:positionH relativeFrom="page">
              <wp:posOffset>4876800</wp:posOffset>
            </wp:positionH>
            <wp:positionV relativeFrom="page">
              <wp:posOffset>406400</wp:posOffset>
            </wp:positionV>
            <wp:extent cx="393700" cy="190500"/>
            <wp:effectExtent l="0" t="0" r="2540" b="4445"/>
            <wp:wrapNone/>
            <wp:docPr id="65"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937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9504" behindDoc="0" locked="0" layoutInCell="1" allowOverlap="1" wp14:anchorId="7D482899" wp14:editId="280154D7">
            <wp:simplePos x="0" y="0"/>
            <wp:positionH relativeFrom="page">
              <wp:posOffset>2133600</wp:posOffset>
            </wp:positionH>
            <wp:positionV relativeFrom="page">
              <wp:posOffset>469900</wp:posOffset>
            </wp:positionV>
            <wp:extent cx="393700" cy="177800"/>
            <wp:effectExtent l="0" t="0" r="2540" b="4445"/>
            <wp:wrapNone/>
            <wp:docPr id="66"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93700" cy="177800"/>
                    </a:xfrm>
                    <a:prstGeom prst="rect">
                      <a:avLst/>
                    </a:prstGeom>
                  </pic:spPr>
                </pic:pic>
              </a:graphicData>
            </a:graphic>
            <wp14:sizeRelH relativeFrom="page">
              <wp14:pctWidth>0</wp14:pctWidth>
            </wp14:sizeRelH>
            <wp14:sizeRelV relativeFrom="page">
              <wp14:pctHeight>0</wp14:pctHeight>
            </wp14:sizeRelV>
          </wp:anchor>
        </w:drawing>
      </w:r>
    </w:p>
    <w:p w14:paraId="15EFB66A" w14:textId="77777777" w:rsidR="003B1485" w:rsidRDefault="004D520C">
      <w:pPr>
        <w:spacing w:before="260" w:after="0" w:line="244" w:lineRule="auto"/>
        <w:ind w:firstLine="60"/>
        <w:jc w:val="both"/>
        <w:rPr>
          <w:sz w:val="27"/>
        </w:rPr>
      </w:pPr>
      <w:r>
        <w:rPr>
          <w:rFonts w:ascii="Calibri" w:eastAsia="Calibri" w:hAnsi="Calibri" w:hint="eastAsia"/>
          <w:b/>
          <w:color w:val="000000"/>
          <w:sz w:val="27"/>
        </w:rPr>
        <w:t>4.0 Narrative of Non-Justiciability of ESCRs in Nigeria</w:t>
      </w:r>
    </w:p>
    <w:p w14:paraId="2835CAFD" w14:textId="77777777" w:rsidR="003B1485" w:rsidRDefault="004D520C">
      <w:pPr>
        <w:spacing w:after="0" w:line="225" w:lineRule="auto"/>
        <w:ind w:left="40" w:right="100"/>
        <w:jc w:val="both"/>
        <w:rPr>
          <w:sz w:val="27"/>
        </w:rPr>
      </w:pPr>
      <w:r>
        <w:rPr>
          <w:rFonts w:ascii="Calibri" w:eastAsia="Calibri" w:hAnsi="Calibri" w:hint="eastAsia"/>
          <w:color w:val="000000"/>
          <w:sz w:val="27"/>
        </w:rPr>
        <w:t xml:space="preserve">When God created </w:t>
      </w:r>
      <w:proofErr w:type="spellStart"/>
      <w:proofErr w:type="gramStart"/>
      <w:r>
        <w:rPr>
          <w:rFonts w:ascii="Calibri" w:eastAsia="Calibri" w:hAnsi="Calibri" w:hint="eastAsia"/>
          <w:color w:val="000000"/>
          <w:sz w:val="27"/>
        </w:rPr>
        <w:t>man,certain</w:t>
      </w:r>
      <w:proofErr w:type="spellEnd"/>
      <w:proofErr w:type="gramEnd"/>
      <w:r>
        <w:rPr>
          <w:rFonts w:ascii="Calibri" w:eastAsia="Calibri" w:hAnsi="Calibri" w:hint="eastAsia"/>
          <w:color w:val="000000"/>
          <w:sz w:val="27"/>
        </w:rPr>
        <w:t xml:space="preserve"> divine and inevitable rights were conferred on him by the Almighty. All these rights are inbuilt in </w:t>
      </w:r>
      <w:proofErr w:type="spellStart"/>
      <w:r>
        <w:rPr>
          <w:rFonts w:ascii="Calibri" w:eastAsia="Calibri" w:hAnsi="Calibri" w:hint="eastAsia"/>
          <w:color w:val="000000"/>
          <w:sz w:val="27"/>
        </w:rPr>
        <w:t>humnan</w:t>
      </w:r>
      <w:proofErr w:type="spellEnd"/>
      <w:r>
        <w:rPr>
          <w:rFonts w:ascii="Calibri" w:eastAsia="Calibri" w:hAnsi="Calibri" w:hint="eastAsia"/>
          <w:color w:val="000000"/>
          <w:sz w:val="27"/>
        </w:rPr>
        <w:t xml:space="preserve">, interlinked and indivisible which should be honoured and recognised irrespective one's race, colour, </w:t>
      </w:r>
      <w:proofErr w:type="gramStart"/>
      <w:r>
        <w:rPr>
          <w:rFonts w:ascii="Calibri" w:eastAsia="Calibri" w:hAnsi="Calibri" w:hint="eastAsia"/>
          <w:color w:val="000000"/>
          <w:sz w:val="27"/>
        </w:rPr>
        <w:t>religion</w:t>
      </w:r>
      <w:proofErr w:type="gramEnd"/>
      <w:r>
        <w:rPr>
          <w:rFonts w:ascii="Calibri" w:eastAsia="Calibri" w:hAnsi="Calibri" w:hint="eastAsia"/>
          <w:color w:val="000000"/>
          <w:sz w:val="27"/>
        </w:rPr>
        <w:t xml:space="preserve"> and tribe. With the advancement in human civilisation, most of these rights have now been entrenched in the </w:t>
      </w:r>
      <w:proofErr w:type="spellStart"/>
      <w:r>
        <w:rPr>
          <w:rFonts w:ascii="Calibri" w:eastAsia="Calibri" w:hAnsi="Calibri" w:hint="eastAsia"/>
          <w:color w:val="000000"/>
          <w:sz w:val="27"/>
        </w:rPr>
        <w:t>grund</w:t>
      </w:r>
      <w:proofErr w:type="spellEnd"/>
      <w:r>
        <w:rPr>
          <w:rFonts w:ascii="Calibri" w:eastAsia="Calibri" w:hAnsi="Calibri" w:hint="eastAsia"/>
          <w:color w:val="000000"/>
          <w:sz w:val="27"/>
        </w:rPr>
        <w:t xml:space="preserve"> norm of countries across the globe. Among these rights are, socio-economic rights with little or no regard before the Second World War globally. However, loss of lives and damages to properties during the years of conflict prompted states multilateral efforts to ensure the protection and promotion of socio-economic rights.43 The need towards the protection and promotion of civil and political rights as well as socio-economic entitlements in Africa was initiated after most of these countries had gained independence from colonisation. Some of these countries opted for written constitution, borrowing the ideas of western world which sought to internalise the practice of democracy while also guaranteeing a set of substantive rights to their citizens.44</w:t>
      </w:r>
    </w:p>
    <w:p w14:paraId="32B91484" w14:textId="77777777" w:rsidR="003B1485" w:rsidRDefault="004D520C">
      <w:pPr>
        <w:spacing w:after="0" w:line="235" w:lineRule="auto"/>
        <w:ind w:left="40" w:right="20"/>
        <w:jc w:val="both"/>
        <w:rPr>
          <w:sz w:val="27"/>
        </w:rPr>
      </w:pPr>
      <w:r>
        <w:rPr>
          <w:rFonts w:ascii="Calibri" w:eastAsia="Calibri" w:hAnsi="Calibri" w:hint="eastAsia"/>
          <w:color w:val="000000"/>
          <w:sz w:val="27"/>
        </w:rPr>
        <w:t xml:space="preserve">First time, in 1979, Nigeria being one of the countries that opted for rigid constitution following the examples of Spain, Ireland and India and some other emergent </w:t>
      </w:r>
      <w:proofErr w:type="spellStart"/>
      <w:r>
        <w:rPr>
          <w:rFonts w:ascii="Calibri" w:eastAsia="Calibri" w:hAnsi="Calibri" w:hint="eastAsia"/>
          <w:color w:val="000000"/>
          <w:sz w:val="27"/>
        </w:rPr>
        <w:t>democracies,enshrined</w:t>
      </w:r>
      <w:proofErr w:type="spellEnd"/>
      <w:r>
        <w:rPr>
          <w:rFonts w:ascii="Calibri" w:eastAsia="Calibri" w:hAnsi="Calibri" w:hint="eastAsia"/>
          <w:color w:val="000000"/>
          <w:sz w:val="27"/>
        </w:rPr>
        <w:t xml:space="preserve"> in its constitution a set of aims and objectives described as fundamental objectives and directive principles of state policy.45 Fundamental objectives are ideals towards which the nation is expected to strive whilst directive principles lay down the policies which are expected to be pursued in the effort of the nations to realise the national ideal.46 The preamble to 1979 Constitution sets out the tone by dedicating itself to promote good governance and welfare of all persons on the principles of freedom; equality and </w:t>
      </w:r>
      <w:proofErr w:type="spellStart"/>
      <w:r>
        <w:rPr>
          <w:rFonts w:ascii="Calibri" w:eastAsia="Calibri" w:hAnsi="Calibri" w:hint="eastAsia"/>
          <w:color w:val="000000"/>
          <w:sz w:val="27"/>
        </w:rPr>
        <w:t>justice.Before</w:t>
      </w:r>
      <w:proofErr w:type="spellEnd"/>
      <w:r>
        <w:rPr>
          <w:rFonts w:ascii="Calibri" w:eastAsia="Calibri" w:hAnsi="Calibri" w:hint="eastAsia"/>
          <w:color w:val="000000"/>
          <w:sz w:val="27"/>
        </w:rPr>
        <w:t xml:space="preserve"> the inclusion of these Fundamental objectives, there was debate among the</w:t>
      </w:r>
    </w:p>
    <w:p w14:paraId="0154E62C" w14:textId="77777777" w:rsidR="003B1485" w:rsidRDefault="004D520C">
      <w:pPr>
        <w:spacing w:before="17" w:after="0" w:line="240" w:lineRule="auto"/>
        <w:ind w:firstLine="40"/>
        <w:jc w:val="both"/>
        <w:rPr>
          <w:sz w:val="27"/>
        </w:rPr>
      </w:pPr>
      <w:r>
        <w:rPr>
          <w:rFonts w:ascii="Calibri" w:eastAsia="Calibri" w:hAnsi="Calibri" w:hint="eastAsia"/>
          <w:color w:val="000000"/>
          <w:sz w:val="27"/>
          <w:u w:val="single"/>
        </w:rPr>
        <w:t xml:space="preserve">                               </w:t>
      </w:r>
    </w:p>
    <w:p w14:paraId="310ECDC6" w14:textId="77777777" w:rsidR="003B1485" w:rsidRDefault="004D520C">
      <w:pPr>
        <w:spacing w:after="0" w:line="244" w:lineRule="auto"/>
        <w:ind w:left="120" w:right="20" w:firstLine="260"/>
        <w:jc w:val="both"/>
        <w:rPr>
          <w:sz w:val="27"/>
        </w:rPr>
      </w:pPr>
      <w:r>
        <w:rPr>
          <w:rFonts w:ascii="Calibri" w:eastAsia="Calibri" w:hAnsi="Calibri" w:hint="eastAsia"/>
          <w:color w:val="000000"/>
          <w:sz w:val="27"/>
        </w:rPr>
        <w:t>R Wilde, 'Dilemmas in Promoting Global Economic Justice Through Human rights Law' &lt;</w:t>
      </w:r>
      <w:r>
        <w:rPr>
          <w:rFonts w:ascii="Calibri" w:eastAsia="Calibri" w:hAnsi="Calibri" w:hint="eastAsia"/>
          <w:color w:val="000000"/>
          <w:sz w:val="27"/>
          <w:u w:val="single"/>
        </w:rPr>
        <w:t>https://core ac.uk/downloa</w:t>
      </w:r>
      <w:r>
        <w:rPr>
          <w:rFonts w:ascii="Calibri" w:eastAsia="Calibri" w:hAnsi="Calibri" w:hint="eastAsia"/>
          <w:color w:val="000000"/>
          <w:sz w:val="27"/>
        </w:rPr>
        <w:t xml:space="preserve">d </w:t>
      </w:r>
      <w:proofErr w:type="spellStart"/>
      <w:r>
        <w:rPr>
          <w:rFonts w:ascii="Calibri" w:eastAsia="Calibri" w:hAnsi="Calibri" w:hint="eastAsia"/>
          <w:color w:val="000000"/>
          <w:sz w:val="17"/>
          <w:u w:val="single"/>
        </w:rPr>
        <w:t>Lpdf</w:t>
      </w:r>
      <w:proofErr w:type="spellEnd"/>
      <w:r>
        <w:rPr>
          <w:rFonts w:ascii="Calibri" w:eastAsia="Calibri" w:hAnsi="Calibri" w:hint="eastAsia"/>
          <w:color w:val="000000"/>
          <w:sz w:val="17"/>
          <w:u w:val="single"/>
        </w:rPr>
        <w:t>/79500921.pdf&gt;</w:t>
      </w:r>
      <w:r>
        <w:rPr>
          <w:rFonts w:ascii="Calibri" w:eastAsia="Calibri" w:hAnsi="Calibri" w:hint="eastAsia"/>
          <w:color w:val="000000"/>
          <w:sz w:val="17"/>
        </w:rPr>
        <w:t xml:space="preserve"> accessed 30 April 2023.</w:t>
      </w:r>
    </w:p>
    <w:p w14:paraId="1FF8E9B8" w14:textId="77777777" w:rsidR="003B1485" w:rsidRDefault="004D520C">
      <w:pPr>
        <w:spacing w:after="0" w:line="216" w:lineRule="auto"/>
        <w:ind w:left="80" w:right="20" w:firstLine="20"/>
        <w:jc w:val="both"/>
        <w:rPr>
          <w:sz w:val="27"/>
        </w:rPr>
      </w:pPr>
      <w:r>
        <w:rPr>
          <w:rFonts w:ascii="Calibri" w:eastAsia="Calibri" w:hAnsi="Calibri" w:hint="eastAsia"/>
          <w:color w:val="000000"/>
          <w:sz w:val="27"/>
        </w:rPr>
        <w:t xml:space="preserve">42 </w:t>
      </w:r>
      <w:proofErr w:type="spellStart"/>
      <w:r>
        <w:rPr>
          <w:rFonts w:ascii="Calibri" w:eastAsia="Calibri" w:hAnsi="Calibri" w:hint="eastAsia"/>
          <w:color w:val="000000"/>
          <w:sz w:val="27"/>
        </w:rPr>
        <w:t>Ibid.</w:t>
      </w:r>
      <w:r>
        <w:rPr>
          <w:rFonts w:ascii="Calibri" w:eastAsia="Calibri" w:hAnsi="Calibri" w:hint="eastAsia"/>
          <w:color w:val="000000"/>
          <w:sz w:val="18"/>
        </w:rPr>
        <w:t>"H</w:t>
      </w:r>
      <w:proofErr w:type="spellEnd"/>
      <w:r>
        <w:rPr>
          <w:rFonts w:ascii="Calibri" w:eastAsia="Calibri" w:hAnsi="Calibri" w:hint="eastAsia"/>
          <w:color w:val="000000"/>
          <w:sz w:val="18"/>
        </w:rPr>
        <w:t xml:space="preserve"> </w:t>
      </w:r>
      <w:proofErr w:type="spellStart"/>
      <w:r>
        <w:rPr>
          <w:rFonts w:ascii="Calibri" w:eastAsia="Calibri" w:hAnsi="Calibri" w:hint="eastAsia"/>
          <w:color w:val="000000"/>
          <w:sz w:val="18"/>
        </w:rPr>
        <w:t>Belz</w:t>
      </w:r>
      <w:proofErr w:type="spellEnd"/>
      <w:r>
        <w:rPr>
          <w:rFonts w:ascii="Calibri" w:eastAsia="Calibri" w:hAnsi="Calibri" w:hint="eastAsia"/>
          <w:color w:val="000000"/>
          <w:sz w:val="18"/>
        </w:rPr>
        <w:t xml:space="preserve">,'Changing Conceptions of Constitutionalism in the Era of World War II and the Cold War' The Journal of America </w:t>
      </w:r>
      <w:proofErr w:type="spellStart"/>
      <w:r>
        <w:rPr>
          <w:rFonts w:ascii="Calibri" w:eastAsia="Calibri" w:hAnsi="Calibri" w:hint="eastAsia"/>
          <w:color w:val="000000"/>
          <w:sz w:val="18"/>
        </w:rPr>
        <w:t>Histor</w:t>
      </w:r>
      <w:proofErr w:type="spellEnd"/>
      <w:r>
        <w:rPr>
          <w:rFonts w:ascii="Calibri" w:eastAsia="Calibri" w:hAnsi="Calibri" w:hint="eastAsia"/>
          <w:color w:val="000000"/>
          <w:sz w:val="27"/>
        </w:rPr>
        <w:t xml:space="preserve"> (1972)641</w:t>
      </w:r>
    </w:p>
    <w:p w14:paraId="2B2AED15" w14:textId="77777777" w:rsidR="003B1485" w:rsidRDefault="004D520C">
      <w:pPr>
        <w:spacing w:after="0" w:line="225" w:lineRule="auto"/>
        <w:ind w:firstLine="100"/>
        <w:jc w:val="both"/>
        <w:rPr>
          <w:sz w:val="26"/>
        </w:rPr>
      </w:pPr>
      <w:r>
        <w:rPr>
          <w:rFonts w:ascii="Calibri" w:eastAsia="Calibri" w:hAnsi="Calibri" w:hint="eastAsia"/>
          <w:color w:val="000000"/>
          <w:sz w:val="26"/>
        </w:rPr>
        <w:t xml:space="preserve">"B Ackerman, 'The Rise of World Constitutionalism', Virginia Law </w:t>
      </w:r>
      <w:proofErr w:type="gramStart"/>
      <w:r>
        <w:rPr>
          <w:rFonts w:ascii="Calibri" w:eastAsia="Calibri" w:hAnsi="Calibri" w:hint="eastAsia"/>
          <w:color w:val="000000"/>
          <w:sz w:val="26"/>
        </w:rPr>
        <w:t>Review,(</w:t>
      </w:r>
      <w:proofErr w:type="gramEnd"/>
      <w:r>
        <w:rPr>
          <w:rFonts w:ascii="Calibri" w:eastAsia="Calibri" w:hAnsi="Calibri" w:hint="eastAsia"/>
          <w:color w:val="000000"/>
          <w:sz w:val="26"/>
        </w:rPr>
        <w:t>1997) 771-797</w:t>
      </w:r>
    </w:p>
    <w:p w14:paraId="28D6076C" w14:textId="77777777" w:rsidR="003B1485" w:rsidRDefault="004D520C">
      <w:pPr>
        <w:spacing w:before="11" w:after="0" w:line="384" w:lineRule="auto"/>
        <w:ind w:firstLine="120"/>
        <w:jc w:val="both"/>
        <w:rPr>
          <w:sz w:val="18"/>
        </w:rPr>
      </w:pPr>
      <w:r>
        <w:rPr>
          <w:rFonts w:ascii="Calibri" w:eastAsia="Calibri" w:hAnsi="Calibri" w:hint="eastAsia"/>
          <w:color w:val="000000"/>
          <w:sz w:val="18"/>
        </w:rPr>
        <w:t>Of The Federal Republic Of Nigeria, 1999(As Amended) Vis-A-</w:t>
      </w:r>
      <w:proofErr w:type="spellStart"/>
      <w:proofErr w:type="gramStart"/>
      <w:r>
        <w:rPr>
          <w:rFonts w:ascii="Calibri" w:eastAsia="Calibri" w:hAnsi="Calibri" w:hint="eastAsia"/>
          <w:color w:val="000000"/>
          <w:sz w:val="18"/>
        </w:rPr>
        <w:t>Vis,Its</w:t>
      </w:r>
      <w:proofErr w:type="spellEnd"/>
      <w:proofErr w:type="gramEnd"/>
      <w:r>
        <w:rPr>
          <w:rFonts w:ascii="Calibri" w:eastAsia="Calibri" w:hAnsi="Calibri" w:hint="eastAsia"/>
          <w:color w:val="000000"/>
          <w:sz w:val="18"/>
        </w:rPr>
        <w:t xml:space="preserve"> Justiciability In The Spirit Of The Law' Internationa110un</w:t>
      </w:r>
    </w:p>
    <w:p w14:paraId="35E792B0" w14:textId="77777777" w:rsidR="003B1485" w:rsidRDefault="004D520C">
      <w:pPr>
        <w:spacing w:before="1" w:after="0" w:line="235" w:lineRule="auto"/>
        <w:ind w:left="100" w:right="40"/>
        <w:jc w:val="both"/>
        <w:rPr>
          <w:sz w:val="17"/>
        </w:rPr>
        <w:sectPr w:rsidR="003B1485">
          <w:headerReference w:type="default" r:id="rId73"/>
          <w:footerReference w:type="default" r:id="rId74"/>
          <w:type w:val="continuous"/>
          <w:pgSz w:w="11900" w:h="18440"/>
          <w:pgMar w:top="1200" w:right="720" w:bottom="960" w:left="720" w:header="600" w:footer="480" w:gutter="0"/>
          <w:cols w:space="720"/>
        </w:sectPr>
      </w:pPr>
      <w:r>
        <w:rPr>
          <w:rFonts w:ascii="Calibri" w:eastAsia="Calibri" w:hAnsi="Calibri" w:hint="eastAsia"/>
          <w:color w:val="000000"/>
          <w:sz w:val="17"/>
        </w:rPr>
        <w:t xml:space="preserve">4 B O </w:t>
      </w:r>
      <w:proofErr w:type="spellStart"/>
      <w:r>
        <w:rPr>
          <w:rFonts w:ascii="Calibri" w:eastAsia="Calibri" w:hAnsi="Calibri" w:hint="eastAsia"/>
          <w:color w:val="000000"/>
          <w:sz w:val="17"/>
        </w:rPr>
        <w:t>Nwabueze</w:t>
      </w:r>
      <w:proofErr w:type="spellEnd"/>
      <w:r>
        <w:rPr>
          <w:rFonts w:ascii="Calibri" w:eastAsia="Calibri" w:hAnsi="Calibri" w:hint="eastAsia"/>
          <w:color w:val="000000"/>
          <w:sz w:val="17"/>
        </w:rPr>
        <w:t xml:space="preserve">, 'Presidential Constitution of Nigeria' in C. Hurst &amp; Company in association with </w:t>
      </w:r>
      <w:proofErr w:type="spellStart"/>
      <w:r>
        <w:rPr>
          <w:rFonts w:ascii="Calibri" w:eastAsia="Calibri" w:hAnsi="Calibri" w:hint="eastAsia"/>
          <w:color w:val="000000"/>
          <w:sz w:val="17"/>
        </w:rPr>
        <w:t>Nwvamife</w:t>
      </w:r>
      <w:proofErr w:type="spellEnd"/>
      <w:r>
        <w:rPr>
          <w:rFonts w:ascii="Calibri" w:eastAsia="Calibri" w:hAnsi="Calibri" w:hint="eastAsia"/>
          <w:color w:val="000000"/>
          <w:sz w:val="17"/>
        </w:rPr>
        <w:t xml:space="preserve"> Press, Enugu and Lages </w:t>
      </w:r>
      <w:r>
        <w:rPr>
          <w:rFonts w:ascii="Calibri" w:eastAsia="Calibri" w:hAnsi="Calibri" w:hint="eastAsia"/>
          <w:color w:val="000000"/>
          <w:sz w:val="27"/>
        </w:rPr>
        <w:t>(1982)18</w:t>
      </w:r>
    </w:p>
    <w:p w14:paraId="0FF340F8" w14:textId="77777777" w:rsidR="003B1485" w:rsidRDefault="004D520C">
      <w:pPr>
        <w:spacing w:after="0" w:line="206" w:lineRule="auto"/>
        <w:ind w:left="20" w:right="200" w:hanging="20"/>
        <w:jc w:val="both"/>
        <w:rPr>
          <w:sz w:val="27"/>
        </w:rPr>
      </w:pPr>
      <w:r>
        <w:rPr>
          <w:rFonts w:ascii="Calibri" w:eastAsia="Calibri" w:hAnsi="Calibri" w:hint="eastAsia"/>
          <w:color w:val="000000"/>
          <w:sz w:val="27"/>
        </w:rPr>
        <w:lastRenderedPageBreak/>
        <w:t xml:space="preserve">constituent assembly and the constitution drafting committee on </w:t>
      </w:r>
      <w:proofErr w:type="gramStart"/>
      <w:r>
        <w:rPr>
          <w:rFonts w:ascii="Calibri" w:eastAsia="Calibri" w:hAnsi="Calibri" w:hint="eastAsia"/>
          <w:color w:val="000000"/>
          <w:sz w:val="27"/>
        </w:rPr>
        <w:t>whether or not</w:t>
      </w:r>
      <w:proofErr w:type="gramEnd"/>
      <w:r>
        <w:rPr>
          <w:rFonts w:ascii="Calibri" w:eastAsia="Calibri" w:hAnsi="Calibri" w:hint="eastAsia"/>
          <w:color w:val="000000"/>
          <w:sz w:val="27"/>
        </w:rPr>
        <w:t xml:space="preserve"> these objectives and principles should be part of the constitution. The following questions were raised among others; should these Fundamental objectives and directive principles of state policy really find a place in the supreme law of the land </w:t>
      </w:r>
      <w:proofErr w:type="spellStart"/>
      <w:r>
        <w:rPr>
          <w:rFonts w:ascii="Calibri" w:eastAsia="Calibri" w:hAnsi="Calibri" w:hint="eastAsia"/>
          <w:color w:val="000000"/>
          <w:sz w:val="27"/>
        </w:rPr>
        <w:t>ie</w:t>
      </w:r>
      <w:proofErr w:type="spellEnd"/>
      <w:r>
        <w:rPr>
          <w:rFonts w:ascii="Calibri" w:eastAsia="Calibri" w:hAnsi="Calibri" w:hint="eastAsia"/>
          <w:color w:val="000000"/>
          <w:sz w:val="27"/>
        </w:rPr>
        <w:t>. the Constitution? Why not organise them into the organic laws which could be promoted and regulated in the ordinary legislative process? Since these Fundamental objectives were mere moral adjurations and failure to observe and honour it by government cannot be questioned nor challenge in the court of law.</w:t>
      </w:r>
      <w:r>
        <w:rPr>
          <w:noProof/>
        </w:rPr>
        <w:drawing>
          <wp:anchor distT="0" distB="0" distL="114300" distR="114300" simplePos="0" relativeHeight="251670528" behindDoc="0" locked="0" layoutInCell="1" allowOverlap="1" wp14:anchorId="48A0C5AA" wp14:editId="29EA9921">
            <wp:simplePos x="0" y="0"/>
            <wp:positionH relativeFrom="page">
              <wp:posOffset>2311400</wp:posOffset>
            </wp:positionH>
            <wp:positionV relativeFrom="page">
              <wp:posOffset>228600</wp:posOffset>
            </wp:positionV>
            <wp:extent cx="381000" cy="190500"/>
            <wp:effectExtent l="0" t="0" r="2540" b="4445"/>
            <wp:wrapNone/>
            <wp:docPr id="67"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3810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1552" behindDoc="0" locked="0" layoutInCell="1" allowOverlap="1" wp14:anchorId="5B0AB362" wp14:editId="4509F436">
            <wp:simplePos x="0" y="0"/>
            <wp:positionH relativeFrom="page">
              <wp:posOffset>4914900</wp:posOffset>
            </wp:positionH>
            <wp:positionV relativeFrom="page">
              <wp:posOffset>254000</wp:posOffset>
            </wp:positionV>
            <wp:extent cx="368300" cy="190500"/>
            <wp:effectExtent l="0" t="0" r="2540" b="4445"/>
            <wp:wrapNone/>
            <wp:docPr id="68"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68300" cy="190500"/>
                    </a:xfrm>
                    <a:prstGeom prst="rect">
                      <a:avLst/>
                    </a:prstGeom>
                  </pic:spPr>
                </pic:pic>
              </a:graphicData>
            </a:graphic>
            <wp14:sizeRelH relativeFrom="page">
              <wp14:pctWidth>0</wp14:pctWidth>
            </wp14:sizeRelH>
            <wp14:sizeRelV relativeFrom="page">
              <wp14:pctHeight>0</wp14:pctHeight>
            </wp14:sizeRelV>
          </wp:anchor>
        </w:drawing>
      </w:r>
    </w:p>
    <w:p w14:paraId="02102FDB" w14:textId="77777777" w:rsidR="003B1485" w:rsidRDefault="003B1485">
      <w:pPr>
        <w:spacing w:after="0" w:line="240" w:lineRule="auto"/>
        <w:jc w:val="both"/>
        <w:rPr>
          <w:rFonts w:ascii="SimSun" w:eastAsia="SimSun" w:hAnsi="SimSun"/>
          <w:color w:val="000000"/>
          <w:sz w:val="21"/>
        </w:rPr>
      </w:pPr>
    </w:p>
    <w:p w14:paraId="42089C28" w14:textId="77777777" w:rsidR="003B1485" w:rsidRDefault="004D520C">
      <w:pPr>
        <w:spacing w:before="67" w:after="0" w:line="216" w:lineRule="auto"/>
        <w:ind w:right="160"/>
        <w:jc w:val="both"/>
        <w:rPr>
          <w:sz w:val="27"/>
        </w:rPr>
      </w:pPr>
      <w:r>
        <w:rPr>
          <w:rFonts w:ascii="Calibri" w:eastAsia="Calibri" w:hAnsi="Calibri" w:hint="eastAsia"/>
          <w:color w:val="000000"/>
          <w:sz w:val="27"/>
        </w:rPr>
        <w:t xml:space="preserve">It was argued that the </w:t>
      </w:r>
      <w:proofErr w:type="spellStart"/>
      <w:proofErr w:type="gramStart"/>
      <w:r>
        <w:rPr>
          <w:rFonts w:ascii="Calibri" w:eastAsia="Calibri" w:hAnsi="Calibri" w:hint="eastAsia"/>
          <w:color w:val="000000"/>
          <w:sz w:val="27"/>
        </w:rPr>
        <w:t>Economic,Social</w:t>
      </w:r>
      <w:proofErr w:type="spellEnd"/>
      <w:proofErr w:type="gramEnd"/>
      <w:r>
        <w:rPr>
          <w:rFonts w:ascii="Calibri" w:eastAsia="Calibri" w:hAnsi="Calibri" w:hint="eastAsia"/>
          <w:color w:val="000000"/>
          <w:sz w:val="27"/>
        </w:rPr>
        <w:t xml:space="preserve"> and Cultural rights “are by </w:t>
      </w:r>
      <w:proofErr w:type="spellStart"/>
      <w:r>
        <w:rPr>
          <w:rFonts w:ascii="Calibri" w:eastAsia="Calibri" w:hAnsi="Calibri" w:hint="eastAsia"/>
          <w:color w:val="000000"/>
          <w:sz w:val="27"/>
        </w:rPr>
        <w:t>nature,open</w:t>
      </w:r>
      <w:proofErr w:type="spellEnd"/>
      <w:r>
        <w:rPr>
          <w:rFonts w:ascii="Calibri" w:eastAsia="Calibri" w:hAnsi="Calibri" w:hint="eastAsia"/>
          <w:color w:val="000000"/>
          <w:sz w:val="27"/>
        </w:rPr>
        <w:t xml:space="preserve">-ended and indeterminate, and that there is lack of conceptual clarity about them." Another reason against the inclusion of socio-economic rights is </w:t>
      </w:r>
      <w:proofErr w:type="spellStart"/>
      <w:r>
        <w:rPr>
          <w:rFonts w:ascii="Calibri" w:eastAsia="Calibri" w:hAnsi="Calibri" w:hint="eastAsia"/>
          <w:color w:val="000000"/>
          <w:sz w:val="27"/>
        </w:rPr>
        <w:t>that,being</w:t>
      </w:r>
      <w:proofErr w:type="spellEnd"/>
      <w:r>
        <w:rPr>
          <w:rFonts w:ascii="Calibri" w:eastAsia="Calibri" w:hAnsi="Calibri" w:hint="eastAsia"/>
          <w:color w:val="000000"/>
          <w:sz w:val="27"/>
        </w:rPr>
        <w:t xml:space="preserve"> positive rights, they entail policy and decision as to which programme, or need or want to implement and which to take first in terms of priority, which is of utmost importance, and which one, should come </w:t>
      </w:r>
      <w:proofErr w:type="spellStart"/>
      <w:r>
        <w:rPr>
          <w:rFonts w:ascii="Calibri" w:eastAsia="Calibri" w:hAnsi="Calibri" w:hint="eastAsia"/>
          <w:color w:val="000000"/>
          <w:sz w:val="27"/>
        </w:rPr>
        <w:t>last,because</w:t>
      </w:r>
      <w:proofErr w:type="spellEnd"/>
      <w:r>
        <w:rPr>
          <w:rFonts w:ascii="Calibri" w:eastAsia="Calibri" w:hAnsi="Calibri" w:hint="eastAsia"/>
          <w:color w:val="000000"/>
          <w:sz w:val="27"/>
        </w:rPr>
        <w:t xml:space="preserve"> means of satisfying all human wants at a particular period are scarce and not realistic considering their financial implications and availability of material resources.47 It was raised further that socio-economic rights should not be justiciable, as providing remedies will be problematic, because it involves social changes that are not capable of immediate implementation. Therefore, in practical terms, cannot be treated as enforceable law.48</w:t>
      </w:r>
    </w:p>
    <w:p w14:paraId="5F5B7BD4" w14:textId="77777777" w:rsidR="003B1485" w:rsidRDefault="003B1485">
      <w:pPr>
        <w:spacing w:after="0" w:line="240" w:lineRule="auto"/>
        <w:jc w:val="both"/>
        <w:rPr>
          <w:rFonts w:ascii="SimSun" w:eastAsia="SimSun" w:hAnsi="SimSun"/>
          <w:color w:val="000000"/>
          <w:sz w:val="21"/>
        </w:rPr>
      </w:pPr>
    </w:p>
    <w:p w14:paraId="53AA67EE" w14:textId="77777777" w:rsidR="003B1485" w:rsidRDefault="004D520C">
      <w:pPr>
        <w:spacing w:after="0" w:line="206" w:lineRule="auto"/>
        <w:ind w:left="20" w:right="160" w:firstLine="40"/>
        <w:jc w:val="both"/>
        <w:rPr>
          <w:sz w:val="27"/>
        </w:rPr>
      </w:pPr>
      <w:r>
        <w:rPr>
          <w:rFonts w:ascii="Calibri" w:eastAsia="Calibri" w:hAnsi="Calibri" w:hint="eastAsia"/>
          <w:color w:val="000000"/>
          <w:sz w:val="27"/>
        </w:rPr>
        <w:t xml:space="preserve">Others </w:t>
      </w:r>
      <w:proofErr w:type="gramStart"/>
      <w:r>
        <w:rPr>
          <w:rFonts w:ascii="Calibri" w:eastAsia="Calibri" w:hAnsi="Calibri" w:hint="eastAsia"/>
          <w:color w:val="000000"/>
          <w:sz w:val="27"/>
        </w:rPr>
        <w:t>were of the opinion that</w:t>
      </w:r>
      <w:proofErr w:type="gramEnd"/>
      <w:r>
        <w:rPr>
          <w:rFonts w:ascii="Calibri" w:eastAsia="Calibri" w:hAnsi="Calibri" w:hint="eastAsia"/>
          <w:color w:val="000000"/>
          <w:sz w:val="27"/>
        </w:rPr>
        <w:t xml:space="preserve"> making socio-economic right enforceable will promote democracy and engender the enforcement of civil and </w:t>
      </w:r>
      <w:proofErr w:type="spellStart"/>
      <w:r>
        <w:rPr>
          <w:rFonts w:ascii="Calibri" w:eastAsia="Calibri" w:hAnsi="Calibri" w:hint="eastAsia"/>
          <w:color w:val="000000"/>
          <w:sz w:val="27"/>
        </w:rPr>
        <w:t>politicalrights</w:t>
      </w:r>
      <w:proofErr w:type="spellEnd"/>
      <w:r>
        <w:rPr>
          <w:rFonts w:ascii="Calibri" w:eastAsia="Calibri" w:hAnsi="Calibri" w:hint="eastAsia"/>
          <w:color w:val="000000"/>
          <w:sz w:val="27"/>
        </w:rPr>
        <w:t xml:space="preserve">. It was argued that some economic and social rights are capable of immediate implementation and </w:t>
      </w:r>
      <w:proofErr w:type="spellStart"/>
      <w:r>
        <w:rPr>
          <w:rFonts w:ascii="Calibri" w:eastAsia="Calibri" w:hAnsi="Calibri" w:hint="eastAsia"/>
          <w:color w:val="000000"/>
          <w:sz w:val="27"/>
        </w:rPr>
        <w:t>enforcement.For</w:t>
      </w:r>
      <w:proofErr w:type="spellEnd"/>
      <w:r>
        <w:rPr>
          <w:rFonts w:ascii="Calibri" w:eastAsia="Calibri" w:hAnsi="Calibri" w:hint="eastAsia"/>
          <w:color w:val="000000"/>
          <w:sz w:val="27"/>
        </w:rPr>
        <w:t xml:space="preserve"> instance, the right to fair and equal remuneration for equal work between men and women under article 7(a), non-discrimination under article 3, right to protection and assistance of children and young persons from exploitation, and their right not to be employed in works harmful to their health and moral development under article 10(3),right to primary education, right of parents or guardian to choose schools for their </w:t>
      </w:r>
      <w:proofErr w:type="spellStart"/>
      <w:r>
        <w:rPr>
          <w:rFonts w:ascii="Calibri" w:eastAsia="Calibri" w:hAnsi="Calibri" w:hint="eastAsia"/>
          <w:color w:val="000000"/>
          <w:sz w:val="27"/>
        </w:rPr>
        <w:t>children,right</w:t>
      </w:r>
      <w:proofErr w:type="spellEnd"/>
      <w:r>
        <w:rPr>
          <w:rFonts w:ascii="Calibri" w:eastAsia="Calibri" w:hAnsi="Calibri" w:hint="eastAsia"/>
          <w:color w:val="000000"/>
          <w:sz w:val="27"/>
        </w:rPr>
        <w:t xml:space="preserve"> to establish and manage educational institutions under article 13(2) (a),are all capable of immediate application by judicial and other organs in many national legal systems.49Therefore, these rights should be included in the constitution because they are inevitable rights and were of the firm view that it is important enough to be given a chapter in the constitution in order to serve as a developmental road map for the country.</w:t>
      </w:r>
    </w:p>
    <w:p w14:paraId="4B61EF3A" w14:textId="77777777" w:rsidR="003B1485" w:rsidRDefault="003B1485">
      <w:pPr>
        <w:spacing w:after="0" w:line="240" w:lineRule="auto"/>
        <w:jc w:val="both"/>
        <w:rPr>
          <w:rFonts w:ascii="SimSun" w:eastAsia="SimSun" w:hAnsi="SimSun"/>
          <w:color w:val="000000"/>
          <w:sz w:val="21"/>
        </w:rPr>
      </w:pPr>
    </w:p>
    <w:p w14:paraId="07234EC7" w14:textId="77777777" w:rsidR="003B1485" w:rsidRDefault="003B1485">
      <w:pPr>
        <w:spacing w:after="0" w:line="240" w:lineRule="auto"/>
        <w:jc w:val="both"/>
        <w:rPr>
          <w:rFonts w:ascii="SimSun" w:eastAsia="SimSun" w:hAnsi="SimSun"/>
          <w:color w:val="000000"/>
          <w:sz w:val="21"/>
        </w:rPr>
      </w:pPr>
    </w:p>
    <w:p w14:paraId="7091DF70" w14:textId="77777777" w:rsidR="003B1485" w:rsidRDefault="003B1485">
      <w:pPr>
        <w:spacing w:after="0" w:line="240" w:lineRule="auto"/>
        <w:jc w:val="both"/>
        <w:rPr>
          <w:rFonts w:ascii="SimSun" w:eastAsia="SimSun" w:hAnsi="SimSun"/>
          <w:color w:val="000000"/>
          <w:sz w:val="21"/>
        </w:rPr>
      </w:pPr>
    </w:p>
    <w:p w14:paraId="2735BFE7" w14:textId="77777777" w:rsidR="003B1485" w:rsidRDefault="003B1485">
      <w:pPr>
        <w:spacing w:after="0" w:line="240" w:lineRule="auto"/>
        <w:jc w:val="both"/>
        <w:rPr>
          <w:rFonts w:ascii="SimSun" w:eastAsia="SimSun" w:hAnsi="SimSun"/>
          <w:color w:val="000000"/>
          <w:sz w:val="21"/>
        </w:rPr>
      </w:pPr>
    </w:p>
    <w:p w14:paraId="540FD044" w14:textId="77777777" w:rsidR="003B1485" w:rsidRDefault="003B1485">
      <w:pPr>
        <w:spacing w:after="0" w:line="240" w:lineRule="auto"/>
        <w:jc w:val="both"/>
        <w:rPr>
          <w:rFonts w:ascii="SimSun" w:eastAsia="SimSun" w:hAnsi="SimSun"/>
          <w:color w:val="000000"/>
          <w:sz w:val="21"/>
        </w:rPr>
      </w:pPr>
    </w:p>
    <w:p w14:paraId="7DB5A840" w14:textId="77777777" w:rsidR="003B1485" w:rsidRDefault="003B1485">
      <w:pPr>
        <w:spacing w:after="0" w:line="240" w:lineRule="auto"/>
        <w:jc w:val="both"/>
        <w:rPr>
          <w:rFonts w:ascii="SimSun" w:eastAsia="SimSun" w:hAnsi="SimSun"/>
          <w:color w:val="000000"/>
          <w:sz w:val="21"/>
        </w:rPr>
      </w:pPr>
    </w:p>
    <w:p w14:paraId="3D04A080" w14:textId="77777777" w:rsidR="003B1485" w:rsidRDefault="004D520C">
      <w:pPr>
        <w:spacing w:before="14" w:after="0" w:line="216" w:lineRule="auto"/>
        <w:ind w:firstLine="80"/>
        <w:jc w:val="both"/>
        <w:rPr>
          <w:sz w:val="27"/>
        </w:rPr>
      </w:pPr>
      <w:r>
        <w:rPr>
          <w:rFonts w:ascii="Calibri" w:eastAsia="Calibri" w:hAnsi="Calibri" w:hint="eastAsia"/>
          <w:color w:val="000000"/>
          <w:sz w:val="27"/>
          <w:u w:val="single"/>
        </w:rPr>
        <w:t xml:space="preserve">                             </w:t>
      </w:r>
    </w:p>
    <w:p w14:paraId="758E3513" w14:textId="77777777" w:rsidR="003B1485" w:rsidRDefault="004D520C">
      <w:pPr>
        <w:spacing w:before="102" w:after="0" w:line="340" w:lineRule="auto"/>
        <w:ind w:firstLine="100"/>
        <w:jc w:val="both"/>
        <w:rPr>
          <w:sz w:val="16"/>
        </w:rPr>
      </w:pPr>
      <w:r>
        <w:rPr>
          <w:rFonts w:ascii="Calibri" w:eastAsia="Calibri" w:hAnsi="Calibri" w:hint="eastAsia"/>
          <w:color w:val="000000"/>
          <w:sz w:val="16"/>
        </w:rPr>
        <w:t xml:space="preserve">"1 </w:t>
      </w:r>
      <w:proofErr w:type="spellStart"/>
      <w:r>
        <w:rPr>
          <w:rFonts w:ascii="Calibri" w:eastAsia="Calibri" w:hAnsi="Calibri" w:hint="eastAsia"/>
          <w:color w:val="000000"/>
          <w:sz w:val="16"/>
        </w:rPr>
        <w:t>Trispoitis</w:t>
      </w:r>
      <w:proofErr w:type="spellEnd"/>
      <w:r>
        <w:rPr>
          <w:rFonts w:ascii="Calibri" w:eastAsia="Calibri" w:hAnsi="Calibri" w:hint="eastAsia"/>
          <w:color w:val="000000"/>
          <w:sz w:val="16"/>
        </w:rPr>
        <w:t xml:space="preserve">,'Socio-Economic Rights: Legally Enforceable or Just Aspirational?' issue </w:t>
      </w:r>
      <w:proofErr w:type="gramStart"/>
      <w:r>
        <w:rPr>
          <w:rFonts w:ascii="Calibri" w:eastAsia="Calibri" w:hAnsi="Calibri" w:hint="eastAsia"/>
          <w:color w:val="000000"/>
          <w:sz w:val="16"/>
        </w:rPr>
        <w:t>8,opticon</w:t>
      </w:r>
      <w:proofErr w:type="gramEnd"/>
      <w:r>
        <w:rPr>
          <w:rFonts w:ascii="Calibri" w:eastAsia="Calibri" w:hAnsi="Calibri" w:hint="eastAsia"/>
          <w:color w:val="000000"/>
          <w:sz w:val="16"/>
        </w:rPr>
        <w:t xml:space="preserve"> 1826,1-10 (2010)Page 2</w:t>
      </w:r>
    </w:p>
    <w:p w14:paraId="6B970D4A" w14:textId="77777777" w:rsidR="003B1485" w:rsidRDefault="004D520C">
      <w:pPr>
        <w:spacing w:before="181" w:after="0" w:line="383" w:lineRule="auto"/>
        <w:ind w:left="120" w:right="160"/>
        <w:jc w:val="both"/>
        <w:rPr>
          <w:sz w:val="16"/>
        </w:rPr>
      </w:pPr>
      <w:r>
        <w:rPr>
          <w:rFonts w:ascii="Calibri" w:eastAsia="Calibri" w:hAnsi="Calibri" w:hint="eastAsia"/>
          <w:color w:val="000000"/>
          <w:sz w:val="16"/>
        </w:rPr>
        <w:t xml:space="preserve">University International Law Review 35-64 at 38 (2006) available at: </w:t>
      </w:r>
      <w:r>
        <w:rPr>
          <w:rFonts w:ascii="Calibri" w:eastAsia="Calibri" w:hAnsi="Calibri" w:hint="eastAsia"/>
          <w:color w:val="000000"/>
          <w:sz w:val="16"/>
          <w:u w:val="single"/>
        </w:rPr>
        <w:t xml:space="preserve">&lt;http://digitalcommons.wcl.american.edu/ </w:t>
      </w:r>
      <w:proofErr w:type="spellStart"/>
      <w:r>
        <w:rPr>
          <w:rFonts w:ascii="Calibri" w:eastAsia="Calibri" w:hAnsi="Calibri" w:hint="eastAsia"/>
          <w:color w:val="000000"/>
          <w:sz w:val="16"/>
          <w:u w:val="single"/>
        </w:rPr>
        <w:t>auilr</w:t>
      </w:r>
      <w:proofErr w:type="spellEnd"/>
      <w:r>
        <w:rPr>
          <w:rFonts w:ascii="Calibri" w:eastAsia="Calibri" w:hAnsi="Calibri" w:hint="eastAsia"/>
          <w:color w:val="000000"/>
          <w:sz w:val="16"/>
          <w:u w:val="single"/>
        </w:rPr>
        <w:t xml:space="preserve">&gt; </w:t>
      </w:r>
      <w:r>
        <w:rPr>
          <w:rFonts w:ascii="Calibri" w:eastAsia="Calibri" w:hAnsi="Calibri" w:hint="eastAsia"/>
          <w:color w:val="000000"/>
          <w:sz w:val="16"/>
        </w:rPr>
        <w:t xml:space="preserve">accessed </w:t>
      </w:r>
      <w:proofErr w:type="gramStart"/>
      <w:r>
        <w:rPr>
          <w:rFonts w:ascii="Calibri" w:eastAsia="Calibri" w:hAnsi="Calibri" w:hint="eastAsia"/>
          <w:color w:val="000000"/>
          <w:sz w:val="16"/>
        </w:rPr>
        <w:t>20/04/2023</w:t>
      </w:r>
      <w:proofErr w:type="gramEnd"/>
    </w:p>
    <w:p w14:paraId="1CE5C599" w14:textId="77777777" w:rsidR="003B1485" w:rsidRDefault="004D520C">
      <w:pPr>
        <w:spacing w:before="201" w:after="0" w:line="364" w:lineRule="auto"/>
        <w:ind w:firstLine="100"/>
        <w:jc w:val="both"/>
        <w:rPr>
          <w:sz w:val="16"/>
        </w:rPr>
        <w:sectPr w:rsidR="003B1485">
          <w:headerReference w:type="default" r:id="rId77"/>
          <w:footerReference w:type="default" r:id="rId78"/>
          <w:type w:val="continuous"/>
          <w:pgSz w:w="11900" w:h="16680"/>
          <w:pgMar w:top="960" w:right="960" w:bottom="1200" w:left="960" w:header="480" w:footer="600" w:gutter="0"/>
          <w:cols w:space="720"/>
        </w:sectPr>
      </w:pPr>
      <w:r>
        <w:rPr>
          <w:rFonts w:ascii="Calibri" w:eastAsia="Calibri" w:hAnsi="Calibri" w:hint="eastAsia"/>
          <w:color w:val="000000"/>
          <w:sz w:val="16"/>
        </w:rPr>
        <w:t>Committee on Economic Social Cultural Rights General Comment No.3&lt;https//www.umn.edu.epcomm3&gt; accessed 22/04/2023</w:t>
      </w:r>
    </w:p>
    <w:p w14:paraId="35DA3FD8" w14:textId="77777777" w:rsidR="003B1485" w:rsidRDefault="004D520C">
      <w:pPr>
        <w:spacing w:after="0" w:line="211" w:lineRule="auto"/>
        <w:ind w:right="360"/>
        <w:jc w:val="both"/>
        <w:rPr>
          <w:sz w:val="27"/>
        </w:rPr>
      </w:pPr>
      <w:r>
        <w:rPr>
          <w:rFonts w:ascii="Calibri" w:eastAsia="Calibri" w:hAnsi="Calibri" w:hint="eastAsia"/>
          <w:color w:val="000000"/>
          <w:sz w:val="27"/>
        </w:rPr>
        <w:lastRenderedPageBreak/>
        <w:t>When Nigeria returned to democratic rule in 1999, it retained the Fundamental Objective in Chapter II of the 1999 Constitution of the Federal Republic of Nigeria (as amended). Even though same is considered as non-justiciable by virtue of section 6 (6) (c) of the same constitution, hence it attracted necessary condemnation across the globe.</w:t>
      </w:r>
      <w:r>
        <w:rPr>
          <w:noProof/>
        </w:rPr>
        <w:drawing>
          <wp:anchor distT="0" distB="0" distL="114300" distR="114300" simplePos="0" relativeHeight="251672576" behindDoc="0" locked="0" layoutInCell="1" allowOverlap="1" wp14:anchorId="798EEA62" wp14:editId="0272E88E">
            <wp:simplePos x="0" y="0"/>
            <wp:positionH relativeFrom="page">
              <wp:posOffset>4800600</wp:posOffset>
            </wp:positionH>
            <wp:positionV relativeFrom="page">
              <wp:posOffset>457200</wp:posOffset>
            </wp:positionV>
            <wp:extent cx="1803400" cy="304800"/>
            <wp:effectExtent l="0" t="0" r="2540" b="4445"/>
            <wp:wrapNone/>
            <wp:docPr id="69"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1803400" cy="3048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3600" behindDoc="0" locked="0" layoutInCell="1" allowOverlap="1" wp14:anchorId="1896AFBF" wp14:editId="5D5FF369">
            <wp:simplePos x="0" y="0"/>
            <wp:positionH relativeFrom="page">
              <wp:posOffset>723900</wp:posOffset>
            </wp:positionH>
            <wp:positionV relativeFrom="page">
              <wp:posOffset>482600</wp:posOffset>
            </wp:positionV>
            <wp:extent cx="1828800" cy="355600"/>
            <wp:effectExtent l="0" t="0" r="2540" b="4445"/>
            <wp:wrapNone/>
            <wp:docPr id="70"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1828800" cy="355600"/>
                    </a:xfrm>
                    <a:prstGeom prst="rect">
                      <a:avLst/>
                    </a:prstGeom>
                  </pic:spPr>
                </pic:pic>
              </a:graphicData>
            </a:graphic>
            <wp14:sizeRelH relativeFrom="page">
              <wp14:pctWidth>0</wp14:pctWidth>
            </wp14:sizeRelH>
            <wp14:sizeRelV relativeFrom="page">
              <wp14:pctHeight>0</wp14:pctHeight>
            </wp14:sizeRelV>
          </wp:anchor>
        </w:drawing>
      </w:r>
    </w:p>
    <w:p w14:paraId="10D02354" w14:textId="77777777" w:rsidR="003B1485" w:rsidRDefault="004D520C">
      <w:pPr>
        <w:spacing w:before="164" w:after="0" w:line="216" w:lineRule="auto"/>
        <w:ind w:firstLine="20"/>
        <w:jc w:val="both"/>
        <w:rPr>
          <w:sz w:val="27"/>
        </w:rPr>
      </w:pPr>
      <w:r>
        <w:rPr>
          <w:rFonts w:ascii="Calibri" w:eastAsia="Calibri" w:hAnsi="Calibri" w:hint="eastAsia"/>
          <w:b/>
          <w:color w:val="000000"/>
          <w:sz w:val="27"/>
        </w:rPr>
        <w:t>5.0Mainstreaming ESCRs into National Integration</w:t>
      </w:r>
    </w:p>
    <w:p w14:paraId="1BE80989" w14:textId="77777777" w:rsidR="003B1485" w:rsidRDefault="004D520C">
      <w:pPr>
        <w:spacing w:before="2" w:after="0" w:line="216" w:lineRule="auto"/>
        <w:ind w:left="20" w:right="240"/>
        <w:jc w:val="both"/>
        <w:rPr>
          <w:sz w:val="27"/>
        </w:rPr>
      </w:pPr>
      <w:r>
        <w:rPr>
          <w:rFonts w:ascii="Calibri" w:eastAsia="Calibri" w:hAnsi="Calibri" w:hint="eastAsia"/>
          <w:color w:val="000000"/>
          <w:sz w:val="27"/>
        </w:rPr>
        <w:t xml:space="preserve">As observed above, the agitation towards mainstreaming Economic, Social and Cultural Rights (ESCRs) into National equation is as old as the concept itself. It has been observed that the non-justiciability argument of economic and social rights appears to be not only </w:t>
      </w:r>
      <w:proofErr w:type="spellStart"/>
      <w:r>
        <w:rPr>
          <w:rFonts w:ascii="Calibri" w:eastAsia="Calibri" w:hAnsi="Calibri" w:hint="eastAsia"/>
          <w:color w:val="000000"/>
          <w:sz w:val="27"/>
        </w:rPr>
        <w:t>political,but</w:t>
      </w:r>
      <w:proofErr w:type="spellEnd"/>
      <w:r>
        <w:rPr>
          <w:rFonts w:ascii="Calibri" w:eastAsia="Calibri" w:hAnsi="Calibri" w:hint="eastAsia"/>
          <w:color w:val="000000"/>
          <w:sz w:val="27"/>
        </w:rPr>
        <w:t xml:space="preserve"> artificial and unnecessary, more so when it has been declared that human rights are interdependent, indivisible and interrelated and that the realisation of socioeconomic rights will be necessary for the actualisation of civil and political rights.50 Major challenge towards mainstreaming ESCRs into national equation is lack of the political will and selfishness on the part of the political class. The reason for this assertion is not far-fetched while this country has rectified and domesticated many international instruments51 that make Economic, Social and Cultural Rights justiciable, concomitant with several judicial pronouncements52 on justifiability of economic and social rights. For instance, in the case of</w:t>
      </w:r>
      <w:r>
        <w:rPr>
          <w:rFonts w:ascii="Calibri" w:eastAsia="Calibri" w:hAnsi="Calibri" w:hint="eastAsia"/>
          <w:i/>
          <w:color w:val="000000"/>
          <w:sz w:val="27"/>
        </w:rPr>
        <w:t xml:space="preserve"> </w:t>
      </w:r>
      <w:proofErr w:type="spellStart"/>
      <w:r>
        <w:rPr>
          <w:rFonts w:ascii="Calibri" w:eastAsia="Calibri" w:hAnsi="Calibri" w:hint="eastAsia"/>
          <w:i/>
          <w:color w:val="000000"/>
          <w:sz w:val="27"/>
        </w:rPr>
        <w:t>Badejo</w:t>
      </w:r>
      <w:proofErr w:type="spellEnd"/>
      <w:r>
        <w:rPr>
          <w:rFonts w:ascii="Calibri" w:eastAsia="Calibri" w:hAnsi="Calibri" w:hint="eastAsia"/>
          <w:color w:val="000000"/>
          <w:sz w:val="27"/>
        </w:rPr>
        <w:t xml:space="preserve"> </w:t>
      </w:r>
      <w:r>
        <w:rPr>
          <w:rFonts w:ascii="Calibri" w:eastAsia="Calibri" w:hAnsi="Calibri" w:hint="eastAsia"/>
          <w:i/>
          <w:color w:val="000000"/>
          <w:sz w:val="27"/>
        </w:rPr>
        <w:t xml:space="preserve">v Federal Ministry </w:t>
      </w:r>
      <w:r>
        <w:rPr>
          <w:rFonts w:ascii="Calibri" w:eastAsia="Calibri" w:hAnsi="Calibri" w:hint="eastAsia"/>
          <w:color w:val="000000"/>
          <w:sz w:val="27"/>
        </w:rPr>
        <w:t>of</w:t>
      </w:r>
      <w:r>
        <w:rPr>
          <w:rFonts w:ascii="Calibri" w:eastAsia="Calibri" w:hAnsi="Calibri" w:hint="eastAsia"/>
          <w:i/>
          <w:color w:val="000000"/>
          <w:sz w:val="27"/>
        </w:rPr>
        <w:t xml:space="preserve"> Education,53</w:t>
      </w:r>
      <w:r>
        <w:rPr>
          <w:rFonts w:ascii="Calibri" w:eastAsia="Calibri" w:hAnsi="Calibri" w:hint="eastAsia"/>
          <w:color w:val="000000"/>
          <w:sz w:val="27"/>
        </w:rPr>
        <w:t xml:space="preserve"> the applicant in this case challenged an alleged discriminatory conduct of the respondent, claiming that she was denied admission into a Federal college on grounds of her state of origin. The court however dismissed the application on the grounds that the applicant lacked </w:t>
      </w:r>
      <w:r>
        <w:rPr>
          <w:rFonts w:ascii="Calibri" w:eastAsia="Calibri" w:hAnsi="Calibri" w:hint="eastAsia"/>
          <w:i/>
          <w:color w:val="000000"/>
          <w:sz w:val="27"/>
        </w:rPr>
        <w:t>locus</w:t>
      </w:r>
      <w:r>
        <w:rPr>
          <w:rFonts w:ascii="Calibri" w:eastAsia="Calibri" w:hAnsi="Calibri" w:hint="eastAsia"/>
          <w:color w:val="000000"/>
          <w:sz w:val="27"/>
        </w:rPr>
        <w:t xml:space="preserve"> </w:t>
      </w:r>
      <w:r>
        <w:rPr>
          <w:rFonts w:ascii="Calibri" w:eastAsia="Calibri" w:hAnsi="Calibri" w:hint="eastAsia"/>
          <w:i/>
          <w:color w:val="000000"/>
          <w:sz w:val="27"/>
        </w:rPr>
        <w:t>standi.</w:t>
      </w:r>
      <w:r>
        <w:rPr>
          <w:rFonts w:ascii="Calibri" w:eastAsia="Calibri" w:hAnsi="Calibri" w:hint="eastAsia"/>
          <w:color w:val="000000"/>
          <w:sz w:val="27"/>
        </w:rPr>
        <w:t xml:space="preserve"> Though, the Court of Appeal set aside the decision of the trial court and held that the applicant had </w:t>
      </w:r>
      <w:r>
        <w:rPr>
          <w:rFonts w:ascii="Calibri" w:eastAsia="Calibri" w:hAnsi="Calibri" w:hint="eastAsia"/>
          <w:i/>
          <w:color w:val="000000"/>
          <w:sz w:val="27"/>
        </w:rPr>
        <w:t xml:space="preserve">locus </w:t>
      </w:r>
      <w:proofErr w:type="spellStart"/>
      <w:proofErr w:type="gramStart"/>
      <w:r>
        <w:rPr>
          <w:rFonts w:ascii="Calibri" w:eastAsia="Calibri" w:hAnsi="Calibri" w:hint="eastAsia"/>
          <w:i/>
          <w:color w:val="000000"/>
          <w:sz w:val="27"/>
        </w:rPr>
        <w:t>standi,</w:t>
      </w:r>
      <w:r>
        <w:rPr>
          <w:rFonts w:ascii="Calibri" w:eastAsia="Calibri" w:hAnsi="Calibri" w:hint="eastAsia"/>
          <w:color w:val="000000"/>
          <w:sz w:val="27"/>
        </w:rPr>
        <w:t>it</w:t>
      </w:r>
      <w:proofErr w:type="spellEnd"/>
      <w:proofErr w:type="gramEnd"/>
      <w:r>
        <w:rPr>
          <w:rFonts w:ascii="Calibri" w:eastAsia="Calibri" w:hAnsi="Calibri" w:hint="eastAsia"/>
          <w:color w:val="000000"/>
          <w:sz w:val="27"/>
        </w:rPr>
        <w:t xml:space="preserve"> however dismissed the appeal because the relief sought for has been overtaken by event.</w:t>
      </w:r>
    </w:p>
    <w:p w14:paraId="2FC29334" w14:textId="77777777" w:rsidR="003B1485" w:rsidRDefault="004D520C">
      <w:pPr>
        <w:spacing w:before="104" w:after="0" w:line="230" w:lineRule="auto"/>
        <w:ind w:left="40" w:right="80" w:firstLine="20"/>
        <w:jc w:val="both"/>
        <w:rPr>
          <w:sz w:val="27"/>
        </w:rPr>
      </w:pPr>
      <w:proofErr w:type="spellStart"/>
      <w:r>
        <w:rPr>
          <w:rFonts w:ascii="Calibri" w:eastAsia="Calibri" w:hAnsi="Calibri" w:hint="eastAsia"/>
          <w:color w:val="000000"/>
          <w:sz w:val="27"/>
        </w:rPr>
        <w:t>Similarly,the</w:t>
      </w:r>
      <w:proofErr w:type="spellEnd"/>
      <w:r>
        <w:rPr>
          <w:rFonts w:ascii="Calibri" w:eastAsia="Calibri" w:hAnsi="Calibri" w:hint="eastAsia"/>
          <w:color w:val="000000"/>
          <w:sz w:val="27"/>
        </w:rPr>
        <w:t xml:space="preserve"> African Commission on Human and Peoples Rights in</w:t>
      </w:r>
      <w:r>
        <w:rPr>
          <w:rFonts w:ascii="Calibri" w:eastAsia="Calibri" w:hAnsi="Calibri" w:hint="eastAsia"/>
          <w:i/>
          <w:color w:val="000000"/>
          <w:sz w:val="27"/>
        </w:rPr>
        <w:t xml:space="preserve"> Social and Economic</w:t>
      </w:r>
      <w:r>
        <w:rPr>
          <w:rFonts w:ascii="Calibri" w:eastAsia="Calibri" w:hAnsi="Calibri" w:hint="eastAsia"/>
          <w:color w:val="000000"/>
          <w:sz w:val="27"/>
        </w:rPr>
        <w:t xml:space="preserve"> </w:t>
      </w:r>
      <w:r>
        <w:rPr>
          <w:rFonts w:ascii="Calibri" w:eastAsia="Calibri" w:hAnsi="Calibri" w:hint="eastAsia"/>
          <w:i/>
          <w:color w:val="000000"/>
          <w:sz w:val="27"/>
        </w:rPr>
        <w:t xml:space="preserve">Rights Action </w:t>
      </w:r>
      <w:proofErr w:type="spellStart"/>
      <w:r>
        <w:rPr>
          <w:rFonts w:ascii="Calibri" w:eastAsia="Calibri" w:hAnsi="Calibri" w:hint="eastAsia"/>
          <w:i/>
          <w:color w:val="000000"/>
          <w:sz w:val="27"/>
        </w:rPr>
        <w:t>Center</w:t>
      </w:r>
      <w:proofErr w:type="spellEnd"/>
      <w:r>
        <w:rPr>
          <w:rFonts w:ascii="Calibri" w:eastAsia="Calibri" w:hAnsi="Calibri" w:hint="eastAsia"/>
          <w:i/>
          <w:color w:val="000000"/>
          <w:sz w:val="27"/>
        </w:rPr>
        <w:t xml:space="preserve"> (SERAC) </w:t>
      </w:r>
      <w:r>
        <w:rPr>
          <w:rFonts w:ascii="Calibri" w:eastAsia="Calibri" w:hAnsi="Calibri" w:hint="eastAsia"/>
          <w:color w:val="000000"/>
          <w:sz w:val="27"/>
        </w:rPr>
        <w:t>v</w:t>
      </w:r>
      <w:r>
        <w:rPr>
          <w:rFonts w:ascii="Calibri" w:eastAsia="Calibri" w:hAnsi="Calibri" w:hint="eastAsia"/>
          <w:i/>
          <w:color w:val="000000"/>
          <w:sz w:val="27"/>
        </w:rPr>
        <w:t xml:space="preserve"> Nigeria54</w:t>
      </w:r>
      <w:r>
        <w:rPr>
          <w:rFonts w:ascii="Calibri" w:eastAsia="Calibri" w:hAnsi="Calibri" w:hint="eastAsia"/>
          <w:color w:val="000000"/>
          <w:sz w:val="27"/>
        </w:rPr>
        <w:t xml:space="preserve"> held that the Rights of the applicants to </w:t>
      </w:r>
      <w:proofErr w:type="spellStart"/>
      <w:r>
        <w:rPr>
          <w:rFonts w:ascii="Calibri" w:eastAsia="Calibri" w:hAnsi="Calibri" w:hint="eastAsia"/>
          <w:color w:val="000000"/>
          <w:sz w:val="27"/>
        </w:rPr>
        <w:t>health,right</w:t>
      </w:r>
      <w:proofErr w:type="spellEnd"/>
      <w:r>
        <w:rPr>
          <w:rFonts w:ascii="Calibri" w:eastAsia="Calibri" w:hAnsi="Calibri" w:hint="eastAsia"/>
          <w:color w:val="000000"/>
          <w:sz w:val="27"/>
        </w:rPr>
        <w:t xml:space="preserve"> to property, right to housing, right to food, and the right to safe environment, under Articles, 16, 18, &amp; 24 of the African charter had been violated by the Nigeria </w:t>
      </w:r>
      <w:proofErr w:type="spellStart"/>
      <w:r>
        <w:rPr>
          <w:rFonts w:ascii="Calibri" w:eastAsia="Calibri" w:hAnsi="Calibri" w:hint="eastAsia"/>
          <w:color w:val="000000"/>
          <w:sz w:val="27"/>
        </w:rPr>
        <w:t>government.Also</w:t>
      </w:r>
      <w:proofErr w:type="spellEnd"/>
      <w:r>
        <w:rPr>
          <w:rFonts w:ascii="Calibri" w:eastAsia="Calibri" w:hAnsi="Calibri" w:hint="eastAsia"/>
          <w:i/>
          <w:color w:val="000000"/>
          <w:sz w:val="27"/>
        </w:rPr>
        <w:t xml:space="preserve"> </w:t>
      </w:r>
      <w:r>
        <w:rPr>
          <w:rFonts w:ascii="Calibri" w:eastAsia="Calibri" w:hAnsi="Calibri" w:hint="eastAsia"/>
          <w:color w:val="000000"/>
          <w:sz w:val="27"/>
        </w:rPr>
        <w:t>in</w:t>
      </w:r>
      <w:r>
        <w:rPr>
          <w:rFonts w:ascii="Calibri" w:eastAsia="Calibri" w:hAnsi="Calibri" w:hint="eastAsia"/>
          <w:i/>
          <w:color w:val="000000"/>
          <w:sz w:val="27"/>
        </w:rPr>
        <w:t xml:space="preserve"> Registered Trustees of the Socio-Economic Rights and Accountability Project</w:t>
      </w:r>
      <w:r>
        <w:rPr>
          <w:rFonts w:ascii="Calibri" w:eastAsia="Calibri" w:hAnsi="Calibri" w:hint="eastAsia"/>
          <w:color w:val="000000"/>
          <w:sz w:val="27"/>
        </w:rPr>
        <w:t xml:space="preserve"> </w:t>
      </w:r>
      <w:r>
        <w:rPr>
          <w:rFonts w:ascii="Calibri" w:eastAsia="Calibri" w:hAnsi="Calibri" w:hint="eastAsia"/>
          <w:i/>
          <w:color w:val="000000"/>
          <w:sz w:val="27"/>
        </w:rPr>
        <w:t>(SERAP) v President Federal Republic of Nigeria and Universal Basic Education</w:t>
      </w:r>
      <w:r>
        <w:rPr>
          <w:rFonts w:ascii="Calibri" w:eastAsia="Calibri" w:hAnsi="Calibri" w:hint="eastAsia"/>
          <w:color w:val="000000"/>
          <w:sz w:val="27"/>
        </w:rPr>
        <w:t xml:space="preserve"> </w:t>
      </w:r>
      <w:r>
        <w:rPr>
          <w:rFonts w:ascii="Calibri" w:eastAsia="Calibri" w:hAnsi="Calibri" w:hint="eastAsia"/>
          <w:i/>
          <w:color w:val="000000"/>
          <w:sz w:val="27"/>
        </w:rPr>
        <w:t>Commission55</w:t>
      </w:r>
      <w:r>
        <w:rPr>
          <w:rFonts w:ascii="Calibri" w:eastAsia="Calibri" w:hAnsi="Calibri" w:hint="eastAsia"/>
          <w:color w:val="000000"/>
          <w:sz w:val="27"/>
        </w:rPr>
        <w:t xml:space="preserve"> the economic community of West African States Court of Justice held that the rights guaranteed by the African charter on Human and Peoples Rights are justiciable before the court, and further held that every Nigerian has a right to education which can be</w:t>
      </w:r>
    </w:p>
    <w:p w14:paraId="569601D7" w14:textId="77777777" w:rsidR="003B1485" w:rsidRDefault="003B1485">
      <w:pPr>
        <w:spacing w:after="0" w:line="240" w:lineRule="auto"/>
        <w:jc w:val="both"/>
        <w:rPr>
          <w:rFonts w:ascii="SimSun" w:eastAsia="SimSun" w:hAnsi="SimSun"/>
          <w:color w:val="000000"/>
          <w:sz w:val="21"/>
        </w:rPr>
      </w:pPr>
    </w:p>
    <w:p w14:paraId="53D167AD" w14:textId="77777777" w:rsidR="003B1485" w:rsidRDefault="003B1485">
      <w:pPr>
        <w:spacing w:after="0" w:line="240" w:lineRule="auto"/>
        <w:jc w:val="both"/>
        <w:rPr>
          <w:rFonts w:ascii="SimSun" w:eastAsia="SimSun" w:hAnsi="SimSun"/>
          <w:color w:val="000000"/>
          <w:sz w:val="21"/>
        </w:rPr>
      </w:pPr>
    </w:p>
    <w:p w14:paraId="23833822" w14:textId="77777777" w:rsidR="003B1485" w:rsidRDefault="004D520C">
      <w:pPr>
        <w:spacing w:before="200" w:after="0" w:line="230" w:lineRule="auto"/>
        <w:ind w:firstLine="60"/>
        <w:jc w:val="both"/>
        <w:rPr>
          <w:sz w:val="27"/>
        </w:rPr>
      </w:pPr>
      <w:r>
        <w:rPr>
          <w:rFonts w:ascii="Calibri" w:eastAsia="Calibri" w:hAnsi="Calibri" w:hint="eastAsia"/>
          <w:color w:val="000000"/>
          <w:sz w:val="27"/>
          <w:u w:val="single"/>
        </w:rPr>
        <w:t xml:space="preserve">                               </w:t>
      </w:r>
    </w:p>
    <w:p w14:paraId="7C0D337C" w14:textId="77777777" w:rsidR="003B1485" w:rsidRDefault="004D520C">
      <w:pPr>
        <w:spacing w:after="0" w:line="211" w:lineRule="auto"/>
        <w:ind w:left="80" w:right="40"/>
        <w:jc w:val="both"/>
        <w:rPr>
          <w:sz w:val="18"/>
        </w:rPr>
      </w:pPr>
      <w:proofErr w:type="spellStart"/>
      <w:r>
        <w:rPr>
          <w:rFonts w:ascii="Calibri" w:eastAsia="Calibri" w:hAnsi="Calibri" w:hint="eastAsia"/>
          <w:color w:val="000000"/>
          <w:sz w:val="18"/>
        </w:rPr>
        <w:t>SoN</w:t>
      </w:r>
      <w:proofErr w:type="spellEnd"/>
      <w:r>
        <w:rPr>
          <w:rFonts w:ascii="Calibri" w:eastAsia="Calibri" w:hAnsi="Calibri" w:hint="eastAsia"/>
          <w:color w:val="000000"/>
          <w:sz w:val="18"/>
        </w:rPr>
        <w:t xml:space="preserve"> Linus, 'Justiciability of fundamental objectives </w:t>
      </w:r>
      <w:proofErr w:type="spellStart"/>
      <w:r>
        <w:rPr>
          <w:rFonts w:ascii="Calibri" w:eastAsia="Calibri" w:hAnsi="Calibri" w:hint="eastAsia"/>
          <w:color w:val="000000"/>
          <w:sz w:val="18"/>
        </w:rPr>
        <w:t>anddirective</w:t>
      </w:r>
      <w:proofErr w:type="spellEnd"/>
      <w:r>
        <w:rPr>
          <w:rFonts w:ascii="Calibri" w:eastAsia="Calibri" w:hAnsi="Calibri" w:hint="eastAsia"/>
          <w:color w:val="000000"/>
          <w:sz w:val="18"/>
        </w:rPr>
        <w:t xml:space="preserve"> principles of state policy: Under the 1999 Nigerian constitution International Journal of Law ISSN: 2455-2194 Volume 3; Issue 5; September (2017) Page 29-37 &lt;www.lawjoumals org&gt; accessed </w:t>
      </w:r>
      <w:proofErr w:type="gramStart"/>
      <w:r>
        <w:rPr>
          <w:rFonts w:ascii="Calibri" w:eastAsia="Calibri" w:hAnsi="Calibri" w:hint="eastAsia"/>
          <w:color w:val="000000"/>
          <w:sz w:val="27"/>
        </w:rPr>
        <w:t>20/04/2023</w:t>
      </w:r>
      <w:proofErr w:type="gramEnd"/>
    </w:p>
    <w:p w14:paraId="217D12A9" w14:textId="77777777" w:rsidR="003B1485" w:rsidRDefault="004D520C">
      <w:pPr>
        <w:spacing w:before="6" w:after="0" w:line="259" w:lineRule="auto"/>
        <w:ind w:left="100" w:right="40" w:firstLine="20"/>
        <w:jc w:val="both"/>
        <w:rPr>
          <w:sz w:val="17"/>
        </w:rPr>
      </w:pPr>
      <w:r>
        <w:rPr>
          <w:rFonts w:ascii="Calibri" w:eastAsia="Calibri" w:hAnsi="Calibri" w:hint="eastAsia"/>
          <w:color w:val="000000"/>
          <w:sz w:val="17"/>
        </w:rPr>
        <w:t xml:space="preserve">5i such as the International Convention in Civil and Political Rights (ICCPR) and the International Convention on </w:t>
      </w:r>
      <w:proofErr w:type="spellStart"/>
      <w:proofErr w:type="gramStart"/>
      <w:r>
        <w:rPr>
          <w:rFonts w:ascii="Calibri" w:eastAsia="Calibri" w:hAnsi="Calibri" w:hint="eastAsia"/>
          <w:color w:val="000000"/>
          <w:sz w:val="17"/>
        </w:rPr>
        <w:t>Economic,Social</w:t>
      </w:r>
      <w:proofErr w:type="spellEnd"/>
      <w:proofErr w:type="gramEnd"/>
      <w:r>
        <w:rPr>
          <w:rFonts w:ascii="Calibri" w:eastAsia="Calibri" w:hAnsi="Calibri" w:hint="eastAsia"/>
          <w:color w:val="000000"/>
          <w:sz w:val="17"/>
        </w:rPr>
        <w:t xml:space="preserve"> and </w:t>
      </w:r>
      <w:r>
        <w:rPr>
          <w:rFonts w:ascii="Calibri" w:eastAsia="Calibri" w:hAnsi="Calibri" w:hint="eastAsia"/>
          <w:color w:val="000000"/>
          <w:sz w:val="18"/>
        </w:rPr>
        <w:t>Cultural Rights</w:t>
      </w:r>
    </w:p>
    <w:p w14:paraId="5641A58D" w14:textId="77777777" w:rsidR="003B1485" w:rsidRDefault="004D520C">
      <w:pPr>
        <w:spacing w:before="3" w:after="0" w:line="273" w:lineRule="auto"/>
        <w:ind w:left="140" w:right="40" w:hanging="20"/>
        <w:jc w:val="both"/>
        <w:rPr>
          <w:sz w:val="17"/>
        </w:rPr>
      </w:pPr>
      <w:r>
        <w:rPr>
          <w:rFonts w:ascii="Calibri" w:eastAsia="Calibri" w:hAnsi="Calibri" w:hint="eastAsia"/>
          <w:color w:val="000000"/>
          <w:sz w:val="17"/>
        </w:rPr>
        <w:t xml:space="preserve">52 </w:t>
      </w:r>
      <w:r>
        <w:rPr>
          <w:rFonts w:ascii="Calibri" w:eastAsia="Calibri" w:hAnsi="Calibri" w:hint="eastAsia"/>
          <w:i/>
          <w:color w:val="000000"/>
          <w:sz w:val="17"/>
        </w:rPr>
        <w:t>See</w:t>
      </w:r>
      <w:r>
        <w:rPr>
          <w:rFonts w:ascii="Calibri" w:eastAsia="Calibri" w:hAnsi="Calibri" w:hint="eastAsia"/>
          <w:color w:val="000000"/>
          <w:sz w:val="17"/>
        </w:rPr>
        <w:t xml:space="preserve"> the case of</w:t>
      </w:r>
      <w:r>
        <w:rPr>
          <w:rFonts w:ascii="Calibri" w:eastAsia="Calibri" w:hAnsi="Calibri" w:hint="eastAsia"/>
          <w:i/>
          <w:color w:val="000000"/>
          <w:sz w:val="17"/>
        </w:rPr>
        <w:t xml:space="preserve"> Adewale v Alhaji </w:t>
      </w:r>
      <w:proofErr w:type="spellStart"/>
      <w:r>
        <w:rPr>
          <w:rFonts w:ascii="Calibri" w:eastAsia="Calibri" w:hAnsi="Calibri" w:hint="eastAsia"/>
          <w:i/>
          <w:color w:val="000000"/>
          <w:sz w:val="17"/>
        </w:rPr>
        <w:t>Jakande</w:t>
      </w:r>
      <w:proofErr w:type="spellEnd"/>
      <w:r>
        <w:rPr>
          <w:rFonts w:ascii="Calibri" w:eastAsia="Calibri" w:hAnsi="Calibri" w:hint="eastAsia"/>
          <w:color w:val="000000"/>
          <w:sz w:val="17"/>
        </w:rPr>
        <w:t xml:space="preserve"> (1981) 1NCLR </w:t>
      </w:r>
      <w:proofErr w:type="gramStart"/>
      <w:r>
        <w:rPr>
          <w:rFonts w:ascii="Calibri" w:eastAsia="Calibri" w:hAnsi="Calibri" w:hint="eastAsia"/>
          <w:i/>
          <w:color w:val="000000"/>
          <w:sz w:val="17"/>
        </w:rPr>
        <w:t>262,Altorney</w:t>
      </w:r>
      <w:proofErr w:type="gramEnd"/>
      <w:r>
        <w:rPr>
          <w:rFonts w:ascii="Calibri" w:eastAsia="Calibri" w:hAnsi="Calibri" w:hint="eastAsia"/>
          <w:i/>
          <w:color w:val="000000"/>
          <w:sz w:val="17"/>
        </w:rPr>
        <w:t xml:space="preserve"> General of Ondo State </w:t>
      </w:r>
      <w:proofErr w:type="spellStart"/>
      <w:r>
        <w:rPr>
          <w:rFonts w:ascii="Calibri" w:eastAsia="Calibri" w:hAnsi="Calibri" w:hint="eastAsia"/>
          <w:i/>
          <w:color w:val="000000"/>
          <w:sz w:val="17"/>
        </w:rPr>
        <w:t>v.Attorney</w:t>
      </w:r>
      <w:proofErr w:type="spellEnd"/>
      <w:r>
        <w:rPr>
          <w:rFonts w:ascii="Calibri" w:eastAsia="Calibri" w:hAnsi="Calibri" w:hint="eastAsia"/>
          <w:i/>
          <w:color w:val="000000"/>
          <w:sz w:val="17"/>
        </w:rPr>
        <w:t xml:space="preserve"> General of the Federation</w:t>
      </w:r>
      <w:r>
        <w:rPr>
          <w:rFonts w:ascii="Calibri" w:eastAsia="Calibri" w:hAnsi="Calibri" w:hint="eastAsia"/>
          <w:color w:val="000000"/>
          <w:sz w:val="17"/>
        </w:rPr>
        <w:t xml:space="preserve"> </w:t>
      </w:r>
      <w:r>
        <w:rPr>
          <w:rFonts w:ascii="Calibri" w:eastAsia="Calibri" w:hAnsi="Calibri" w:hint="eastAsia"/>
          <w:color w:val="000000"/>
          <w:sz w:val="18"/>
        </w:rPr>
        <w:t xml:space="preserve">(Pt. 842) </w:t>
      </w:r>
      <w:r>
        <w:rPr>
          <w:rFonts w:ascii="Calibri" w:eastAsia="Calibri" w:hAnsi="Calibri" w:hint="eastAsia"/>
          <w:i/>
          <w:color w:val="000000"/>
          <w:sz w:val="18"/>
        </w:rPr>
        <w:t xml:space="preserve">113, Federal Republic of Nigeria v </w:t>
      </w:r>
      <w:proofErr w:type="spellStart"/>
      <w:r>
        <w:rPr>
          <w:rFonts w:ascii="Calibri" w:eastAsia="Calibri" w:hAnsi="Calibri" w:hint="eastAsia"/>
          <w:i/>
          <w:color w:val="000000"/>
          <w:sz w:val="18"/>
        </w:rPr>
        <w:t>Anache&amp;ors</w:t>
      </w:r>
      <w:proofErr w:type="spellEnd"/>
      <w:r>
        <w:rPr>
          <w:rFonts w:ascii="Calibri" w:eastAsia="Calibri" w:hAnsi="Calibri" w:hint="eastAsia"/>
          <w:i/>
          <w:color w:val="000000"/>
          <w:sz w:val="18"/>
        </w:rPr>
        <w:t xml:space="preserve">. In Re </w:t>
      </w:r>
      <w:proofErr w:type="spellStart"/>
      <w:r>
        <w:rPr>
          <w:rFonts w:ascii="Calibri" w:eastAsia="Calibri" w:hAnsi="Calibri" w:hint="eastAsia"/>
          <w:i/>
          <w:color w:val="000000"/>
          <w:sz w:val="18"/>
        </w:rPr>
        <w:t>Olafisoye</w:t>
      </w:r>
      <w:proofErr w:type="spellEnd"/>
      <w:r>
        <w:rPr>
          <w:rFonts w:ascii="Calibri" w:eastAsia="Calibri" w:hAnsi="Calibri" w:hint="eastAsia"/>
          <w:color w:val="000000"/>
          <w:sz w:val="18"/>
        </w:rPr>
        <w:t xml:space="preserve"> (2004) ALL FWLR (Pt. 186) 1106 </w:t>
      </w:r>
      <w:r>
        <w:rPr>
          <w:rFonts w:ascii="Calibri" w:eastAsia="Calibri" w:hAnsi="Calibri" w:hint="eastAsia"/>
          <w:i/>
          <w:color w:val="000000"/>
          <w:sz w:val="18"/>
        </w:rPr>
        <w:t>at</w:t>
      </w:r>
      <w:r>
        <w:rPr>
          <w:rFonts w:ascii="Calibri" w:eastAsia="Calibri" w:hAnsi="Calibri" w:hint="eastAsia"/>
          <w:color w:val="000000"/>
          <w:sz w:val="18"/>
        </w:rPr>
        <w:t xml:space="preserve"> </w:t>
      </w:r>
      <w:proofErr w:type="gramStart"/>
      <w:r>
        <w:rPr>
          <w:rFonts w:ascii="Calibri" w:eastAsia="Calibri" w:hAnsi="Calibri" w:hint="eastAsia"/>
          <w:color w:val="000000"/>
          <w:sz w:val="18"/>
        </w:rPr>
        <w:t>1153</w:t>
      </w:r>
      <w:r>
        <w:rPr>
          <w:rFonts w:ascii="Calibri" w:eastAsia="Calibri" w:hAnsi="Calibri" w:hint="eastAsia"/>
          <w:color w:val="000000"/>
          <w:sz w:val="27"/>
        </w:rPr>
        <w:t>”(</w:t>
      </w:r>
      <w:proofErr w:type="gramEnd"/>
      <w:r>
        <w:rPr>
          <w:rFonts w:ascii="Calibri" w:eastAsia="Calibri" w:hAnsi="Calibri" w:hint="eastAsia"/>
          <w:color w:val="000000"/>
          <w:sz w:val="27"/>
        </w:rPr>
        <w:t>1990) 4 NWLR (Pt 143), 354.</w:t>
      </w:r>
    </w:p>
    <w:p w14:paraId="2F78E8FE" w14:textId="77777777" w:rsidR="003B1485" w:rsidRDefault="004D520C">
      <w:pPr>
        <w:spacing w:before="174" w:after="0" w:line="369" w:lineRule="auto"/>
        <w:ind w:firstLine="160"/>
        <w:jc w:val="both"/>
        <w:rPr>
          <w:sz w:val="18"/>
        </w:rPr>
        <w:sectPr w:rsidR="003B1485">
          <w:headerReference w:type="default" r:id="rId81"/>
          <w:footerReference w:type="default" r:id="rId82"/>
          <w:type w:val="continuous"/>
          <w:pgSz w:w="11900" w:h="19160"/>
          <w:pgMar w:top="1440" w:right="720" w:bottom="1200" w:left="720" w:header="720" w:footer="600" w:gutter="0"/>
          <w:cols w:space="720"/>
        </w:sectPr>
      </w:pPr>
      <w:r>
        <w:rPr>
          <w:rFonts w:ascii="Calibri" w:eastAsia="Calibri" w:hAnsi="Calibri" w:hint="eastAsia"/>
          <w:color w:val="000000"/>
          <w:sz w:val="18"/>
        </w:rPr>
        <w:t xml:space="preserve">s Suit </w:t>
      </w:r>
      <w:proofErr w:type="spellStart"/>
      <w:proofErr w:type="gramStart"/>
      <w:r>
        <w:rPr>
          <w:rFonts w:ascii="Calibri" w:eastAsia="Calibri" w:hAnsi="Calibri" w:hint="eastAsia"/>
          <w:color w:val="000000"/>
          <w:sz w:val="18"/>
        </w:rPr>
        <w:t>No,ECW</w:t>
      </w:r>
      <w:proofErr w:type="spellEnd"/>
      <w:proofErr w:type="gramEnd"/>
      <w:r>
        <w:rPr>
          <w:rFonts w:ascii="Calibri" w:eastAsia="Calibri" w:hAnsi="Calibri" w:hint="eastAsia"/>
          <w:color w:val="000000"/>
          <w:sz w:val="18"/>
        </w:rPr>
        <w:t>/CCJ/APP/08/08 ruling delivered on 27th October,2009&lt;www.courtecowas.org&gt;</w:t>
      </w:r>
    </w:p>
    <w:p w14:paraId="4C8F18C9" w14:textId="77777777" w:rsidR="003B1485" w:rsidRDefault="004D520C">
      <w:pPr>
        <w:spacing w:before="20" w:after="0" w:line="249" w:lineRule="auto"/>
        <w:ind w:left="80" w:right="160"/>
        <w:jc w:val="both"/>
        <w:rPr>
          <w:sz w:val="27"/>
        </w:rPr>
      </w:pPr>
      <w:r>
        <w:rPr>
          <w:rFonts w:ascii="Calibri" w:eastAsia="Calibri" w:hAnsi="Calibri" w:hint="eastAsia"/>
          <w:color w:val="000000"/>
          <w:sz w:val="27"/>
        </w:rPr>
        <w:lastRenderedPageBreak/>
        <w:t>enforced before the court, as guaranteed by the African Charter on Human and Peoples Right.</w:t>
      </w:r>
      <w:r>
        <w:rPr>
          <w:noProof/>
        </w:rPr>
        <w:drawing>
          <wp:anchor distT="0" distB="0" distL="114300" distR="114300" simplePos="0" relativeHeight="251674624" behindDoc="0" locked="0" layoutInCell="1" allowOverlap="1" wp14:anchorId="3AA857E8" wp14:editId="7067E8EE">
            <wp:simplePos x="0" y="0"/>
            <wp:positionH relativeFrom="page">
              <wp:posOffset>2362200</wp:posOffset>
            </wp:positionH>
            <wp:positionV relativeFrom="page">
              <wp:posOffset>266700</wp:posOffset>
            </wp:positionV>
            <wp:extent cx="381000" cy="190500"/>
            <wp:effectExtent l="0" t="0" r="2540" b="4445"/>
            <wp:wrapNone/>
            <wp:docPr id="71"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3810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5648" behindDoc="0" locked="0" layoutInCell="1" allowOverlap="1" wp14:anchorId="492B4F1C" wp14:editId="30C4290F">
            <wp:simplePos x="0" y="0"/>
            <wp:positionH relativeFrom="page">
              <wp:posOffset>4940300</wp:posOffset>
            </wp:positionH>
            <wp:positionV relativeFrom="page">
              <wp:posOffset>304800</wp:posOffset>
            </wp:positionV>
            <wp:extent cx="368300" cy="177800"/>
            <wp:effectExtent l="0" t="0" r="2540" b="4445"/>
            <wp:wrapNone/>
            <wp:docPr id="72"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368300" cy="177800"/>
                    </a:xfrm>
                    <a:prstGeom prst="rect">
                      <a:avLst/>
                    </a:prstGeom>
                  </pic:spPr>
                </pic:pic>
              </a:graphicData>
            </a:graphic>
            <wp14:sizeRelH relativeFrom="page">
              <wp14:pctWidth>0</wp14:pctWidth>
            </wp14:sizeRelH>
            <wp14:sizeRelV relativeFrom="page">
              <wp14:pctHeight>0</wp14:pctHeight>
            </wp14:sizeRelV>
          </wp:anchor>
        </w:drawing>
      </w:r>
    </w:p>
    <w:p w14:paraId="28B6BFEC" w14:textId="77777777" w:rsidR="003B1485" w:rsidRDefault="004D520C">
      <w:pPr>
        <w:spacing w:before="133" w:after="0" w:line="216" w:lineRule="auto"/>
        <w:ind w:left="120" w:right="180" w:firstLine="80"/>
        <w:jc w:val="both"/>
        <w:rPr>
          <w:sz w:val="27"/>
        </w:rPr>
      </w:pPr>
      <w:r>
        <w:rPr>
          <w:rFonts w:ascii="Calibri" w:eastAsia="Calibri" w:hAnsi="Calibri" w:hint="eastAsia"/>
          <w:color w:val="000000"/>
          <w:sz w:val="27"/>
        </w:rPr>
        <w:t xml:space="preserve">It therefore behoves on the Nigeria government to take a bold </w:t>
      </w:r>
      <w:proofErr w:type="spellStart"/>
      <w:r>
        <w:rPr>
          <w:rFonts w:ascii="Calibri" w:eastAsia="Calibri" w:hAnsi="Calibri" w:hint="eastAsia"/>
          <w:color w:val="000000"/>
          <w:sz w:val="27"/>
        </w:rPr>
        <w:t>stepfor</w:t>
      </w:r>
      <w:proofErr w:type="spellEnd"/>
      <w:r>
        <w:rPr>
          <w:rFonts w:ascii="Calibri" w:eastAsia="Calibri" w:hAnsi="Calibri" w:hint="eastAsia"/>
          <w:color w:val="000000"/>
          <w:sz w:val="27"/>
        </w:rPr>
        <w:t xml:space="preserve"> amendment of the </w:t>
      </w:r>
      <w:proofErr w:type="spellStart"/>
      <w:r>
        <w:rPr>
          <w:rFonts w:ascii="Calibri" w:eastAsia="Calibri" w:hAnsi="Calibri" w:hint="eastAsia"/>
          <w:color w:val="000000"/>
          <w:sz w:val="27"/>
        </w:rPr>
        <w:t>constitutíon</w:t>
      </w:r>
      <w:proofErr w:type="spellEnd"/>
      <w:r>
        <w:rPr>
          <w:rFonts w:ascii="Calibri" w:eastAsia="Calibri" w:hAnsi="Calibri" w:hint="eastAsia"/>
          <w:color w:val="000000"/>
          <w:sz w:val="27"/>
        </w:rPr>
        <w:t xml:space="preserve"> and make the provision of chapter 2 of the constitution justiciable and enforceable. In other word, it is only the amendment of the constitution that can pave a way for the enforcement of economic and social </w:t>
      </w:r>
      <w:proofErr w:type="spellStart"/>
      <w:r>
        <w:rPr>
          <w:rFonts w:ascii="Calibri" w:eastAsia="Calibri" w:hAnsi="Calibri" w:hint="eastAsia"/>
          <w:color w:val="000000"/>
          <w:sz w:val="27"/>
        </w:rPr>
        <w:t>rights.Despite</w:t>
      </w:r>
      <w:proofErr w:type="spellEnd"/>
      <w:r>
        <w:rPr>
          <w:rFonts w:ascii="Calibri" w:eastAsia="Calibri" w:hAnsi="Calibri" w:hint="eastAsia"/>
          <w:color w:val="000000"/>
          <w:sz w:val="27"/>
        </w:rPr>
        <w:t xml:space="preserve"> the ratification of international instruments and judicial pronouncements, the ESCRs arguably become unenforceable because the international instruments cannot supersede the provision of the constitution being the supreme law of the land in line with the provision of section 1 (3) of the Constitution Federal Republic of Nigeria 1999 (as amended).56</w:t>
      </w:r>
    </w:p>
    <w:p w14:paraId="05ED7F9A" w14:textId="77777777" w:rsidR="003B1485" w:rsidRDefault="004D520C">
      <w:pPr>
        <w:spacing w:before="240" w:after="0" w:line="216" w:lineRule="auto"/>
        <w:ind w:firstLine="140"/>
        <w:jc w:val="both"/>
        <w:rPr>
          <w:sz w:val="27"/>
        </w:rPr>
      </w:pPr>
      <w:r>
        <w:rPr>
          <w:rFonts w:ascii="Calibri" w:eastAsia="Calibri" w:hAnsi="Calibri" w:hint="eastAsia"/>
          <w:b/>
          <w:color w:val="000000"/>
          <w:sz w:val="27"/>
        </w:rPr>
        <w:t>6.0 Legal Option for Enforcement of ESCRs</w:t>
      </w:r>
    </w:p>
    <w:p w14:paraId="0344F9A3" w14:textId="77777777" w:rsidR="003B1485" w:rsidRDefault="004D520C">
      <w:pPr>
        <w:spacing w:after="0" w:line="206" w:lineRule="auto"/>
        <w:ind w:left="120" w:right="160" w:firstLine="20"/>
        <w:jc w:val="both"/>
        <w:rPr>
          <w:sz w:val="27"/>
        </w:rPr>
      </w:pPr>
      <w:r>
        <w:rPr>
          <w:rFonts w:ascii="Calibri" w:eastAsia="Calibri" w:hAnsi="Calibri" w:hint="eastAsia"/>
          <w:color w:val="000000"/>
          <w:sz w:val="27"/>
        </w:rPr>
        <w:t xml:space="preserve">Socio-economic rights are governed by Chapter II of the CFRN 1999 (as amended), that </w:t>
      </w:r>
      <w:proofErr w:type="spellStart"/>
      <w:proofErr w:type="gramStart"/>
      <w:r>
        <w:rPr>
          <w:rFonts w:ascii="Calibri" w:eastAsia="Calibri" w:hAnsi="Calibri" w:hint="eastAsia"/>
          <w:color w:val="000000"/>
          <w:sz w:val="27"/>
        </w:rPr>
        <w:t>is,sections</w:t>
      </w:r>
      <w:proofErr w:type="spellEnd"/>
      <w:proofErr w:type="gramEnd"/>
      <w:r>
        <w:rPr>
          <w:rFonts w:ascii="Calibri" w:eastAsia="Calibri" w:hAnsi="Calibri" w:hint="eastAsia"/>
          <w:color w:val="000000"/>
          <w:sz w:val="27"/>
        </w:rPr>
        <w:t xml:space="preserve"> 13-24 of the Constitution. Thus, section 13 provides for the duty and responsibility of all the organs of government to observe and conform to economic and social </w:t>
      </w:r>
      <w:proofErr w:type="spellStart"/>
      <w:proofErr w:type="gramStart"/>
      <w:r>
        <w:rPr>
          <w:rFonts w:ascii="Calibri" w:eastAsia="Calibri" w:hAnsi="Calibri" w:hint="eastAsia"/>
          <w:color w:val="000000"/>
          <w:sz w:val="27"/>
        </w:rPr>
        <w:t>rights.Section</w:t>
      </w:r>
      <w:proofErr w:type="spellEnd"/>
      <w:proofErr w:type="gramEnd"/>
      <w:r>
        <w:rPr>
          <w:rFonts w:ascii="Calibri" w:eastAsia="Calibri" w:hAnsi="Calibri" w:hint="eastAsia"/>
          <w:color w:val="000000"/>
          <w:sz w:val="27"/>
        </w:rPr>
        <w:t xml:space="preserve"> 14 provides that the security and welfare of the people shall be the primary purpose of government. Section 15 provides for the Political Objectives, Sections 16 provides for Economic Objectives, 17 for Social Objectives, 18 for Education Objectives,19 for Foreign Policy and 20 for Environmental Objectives. These objectives are indispensable for the enhancement of the lives and comforts of citizens in any country though are considered by the same Constitution as non-justiciable.</w:t>
      </w:r>
    </w:p>
    <w:p w14:paraId="082988A8" w14:textId="77777777" w:rsidR="003B1485" w:rsidRDefault="004D520C">
      <w:pPr>
        <w:spacing w:before="217" w:after="0" w:line="259" w:lineRule="auto"/>
        <w:ind w:left="120" w:right="120"/>
        <w:jc w:val="both"/>
        <w:rPr>
          <w:sz w:val="27"/>
        </w:rPr>
      </w:pPr>
      <w:r>
        <w:rPr>
          <w:rFonts w:ascii="Calibri" w:eastAsia="Calibri" w:hAnsi="Calibri" w:hint="eastAsia"/>
          <w:color w:val="000000"/>
          <w:sz w:val="27"/>
        </w:rPr>
        <w:t>The non-justiciability of this chapter is traceable to the provision of sections 6(6) of the CFRN 1999 (as amended) which provides that:</w:t>
      </w:r>
    </w:p>
    <w:p w14:paraId="3C6C4F7A" w14:textId="77777777" w:rsidR="003B1485" w:rsidRDefault="004D520C">
      <w:pPr>
        <w:spacing w:before="185" w:after="0" w:line="249" w:lineRule="auto"/>
        <w:ind w:left="940" w:right="900" w:firstLine="160"/>
        <w:jc w:val="both"/>
        <w:rPr>
          <w:sz w:val="27"/>
        </w:rPr>
      </w:pPr>
      <w:r>
        <w:rPr>
          <w:rFonts w:ascii="Calibri" w:eastAsia="Calibri" w:hAnsi="Calibri" w:hint="eastAsia"/>
          <w:i/>
          <w:color w:val="000000"/>
          <w:sz w:val="27"/>
        </w:rPr>
        <w:t>the judicial powers vested in accordance with the foregoing provisions of</w:t>
      </w:r>
      <w:r>
        <w:rPr>
          <w:rFonts w:ascii="Calibri" w:eastAsia="Calibri" w:hAnsi="Calibri" w:hint="eastAsia"/>
          <w:color w:val="000000"/>
          <w:sz w:val="27"/>
        </w:rPr>
        <w:t xml:space="preserve"> </w:t>
      </w:r>
      <w:r>
        <w:rPr>
          <w:rFonts w:ascii="Calibri" w:eastAsia="Calibri" w:hAnsi="Calibri" w:hint="eastAsia"/>
          <w:i/>
          <w:color w:val="000000"/>
          <w:sz w:val="27"/>
        </w:rPr>
        <w:t>this section:</w:t>
      </w:r>
    </w:p>
    <w:p w14:paraId="2231DFDE" w14:textId="77777777" w:rsidR="003B1485" w:rsidRDefault="004D520C">
      <w:pPr>
        <w:spacing w:before="86" w:after="0" w:line="216" w:lineRule="auto"/>
        <w:ind w:left="900" w:right="920" w:firstLine="20"/>
        <w:jc w:val="both"/>
        <w:rPr>
          <w:sz w:val="27"/>
        </w:rPr>
      </w:pPr>
      <w:r>
        <w:rPr>
          <w:rFonts w:ascii="Calibri" w:eastAsia="Calibri" w:hAnsi="Calibri" w:hint="eastAsia"/>
          <w:i/>
          <w:color w:val="000000"/>
          <w:sz w:val="27"/>
        </w:rPr>
        <w:t xml:space="preserve">(c) Shall not, except as otherwise provided </w:t>
      </w:r>
      <w:proofErr w:type="spellStart"/>
      <w:r>
        <w:rPr>
          <w:rFonts w:ascii="Calibri" w:eastAsia="Calibri" w:hAnsi="Calibri" w:hint="eastAsia"/>
          <w:i/>
          <w:color w:val="000000"/>
          <w:sz w:val="27"/>
        </w:rPr>
        <w:t>bythis</w:t>
      </w:r>
      <w:proofErr w:type="spellEnd"/>
      <w:r>
        <w:rPr>
          <w:rFonts w:ascii="Calibri" w:eastAsia="Calibri" w:hAnsi="Calibri" w:hint="eastAsia"/>
          <w:i/>
          <w:color w:val="000000"/>
          <w:sz w:val="27"/>
        </w:rPr>
        <w:t xml:space="preserve"> Constitution, extend to any</w:t>
      </w:r>
      <w:r>
        <w:rPr>
          <w:rFonts w:ascii="Calibri" w:eastAsia="Calibri" w:hAnsi="Calibri" w:hint="eastAsia"/>
          <w:color w:val="000000"/>
          <w:sz w:val="27"/>
        </w:rPr>
        <w:t xml:space="preserve"> </w:t>
      </w:r>
      <w:r>
        <w:rPr>
          <w:rFonts w:ascii="Calibri" w:eastAsia="Calibri" w:hAnsi="Calibri" w:hint="eastAsia"/>
          <w:i/>
          <w:color w:val="000000"/>
          <w:sz w:val="27"/>
        </w:rPr>
        <w:t>issue or question as to whether any act or omission by any authority or</w:t>
      </w:r>
      <w:r>
        <w:rPr>
          <w:rFonts w:ascii="Calibri" w:eastAsia="Calibri" w:hAnsi="Calibri" w:hint="eastAsia"/>
          <w:color w:val="000000"/>
          <w:sz w:val="27"/>
        </w:rPr>
        <w:t xml:space="preserve"> </w:t>
      </w:r>
      <w:r>
        <w:rPr>
          <w:rFonts w:ascii="Calibri" w:eastAsia="Calibri" w:hAnsi="Calibri" w:hint="eastAsia"/>
          <w:i/>
          <w:color w:val="000000"/>
          <w:sz w:val="27"/>
        </w:rPr>
        <w:t xml:space="preserve">person or as to whether </w:t>
      </w:r>
      <w:proofErr w:type="spellStart"/>
      <w:r>
        <w:rPr>
          <w:rFonts w:ascii="Calibri" w:eastAsia="Calibri" w:hAnsi="Calibri" w:hint="eastAsia"/>
          <w:i/>
          <w:color w:val="000000"/>
          <w:sz w:val="27"/>
        </w:rPr>
        <w:t>anylaw</w:t>
      </w:r>
      <w:proofErr w:type="spellEnd"/>
      <w:r>
        <w:rPr>
          <w:rFonts w:ascii="Calibri" w:eastAsia="Calibri" w:hAnsi="Calibri" w:hint="eastAsia"/>
          <w:i/>
          <w:color w:val="000000"/>
          <w:sz w:val="27"/>
        </w:rPr>
        <w:t xml:space="preserve"> or </w:t>
      </w:r>
      <w:proofErr w:type="spellStart"/>
      <w:r>
        <w:rPr>
          <w:rFonts w:ascii="Calibri" w:eastAsia="Calibri" w:hAnsi="Calibri" w:hint="eastAsia"/>
          <w:i/>
          <w:color w:val="000000"/>
          <w:sz w:val="27"/>
        </w:rPr>
        <w:t>anyjudicial</w:t>
      </w:r>
      <w:proofErr w:type="spellEnd"/>
      <w:r>
        <w:rPr>
          <w:rFonts w:ascii="Calibri" w:eastAsia="Calibri" w:hAnsi="Calibri" w:hint="eastAsia"/>
          <w:i/>
          <w:color w:val="000000"/>
          <w:sz w:val="27"/>
        </w:rPr>
        <w:t xml:space="preserve"> decision is in </w:t>
      </w:r>
      <w:proofErr w:type="spellStart"/>
      <w:r>
        <w:rPr>
          <w:rFonts w:ascii="Calibri" w:eastAsia="Calibri" w:hAnsi="Calibri" w:hint="eastAsia"/>
          <w:i/>
          <w:color w:val="000000"/>
          <w:sz w:val="27"/>
        </w:rPr>
        <w:t>conformitywith</w:t>
      </w:r>
      <w:proofErr w:type="spellEnd"/>
      <w:r>
        <w:rPr>
          <w:rFonts w:ascii="Calibri" w:eastAsia="Calibri" w:hAnsi="Calibri" w:hint="eastAsia"/>
          <w:color w:val="000000"/>
          <w:sz w:val="27"/>
        </w:rPr>
        <w:t xml:space="preserve"> </w:t>
      </w:r>
      <w:r>
        <w:rPr>
          <w:rFonts w:ascii="Calibri" w:eastAsia="Calibri" w:hAnsi="Calibri" w:hint="eastAsia"/>
          <w:i/>
          <w:color w:val="000000"/>
          <w:sz w:val="27"/>
        </w:rPr>
        <w:t>the fundamental Objectives and Directive Principles of State Policy set out</w:t>
      </w:r>
      <w:r>
        <w:rPr>
          <w:rFonts w:ascii="Calibri" w:eastAsia="Calibri" w:hAnsi="Calibri" w:hint="eastAsia"/>
          <w:color w:val="000000"/>
          <w:sz w:val="27"/>
        </w:rPr>
        <w:t xml:space="preserve"> </w:t>
      </w:r>
      <w:r>
        <w:rPr>
          <w:rFonts w:ascii="Calibri" w:eastAsia="Calibri" w:hAnsi="Calibri" w:hint="eastAsia"/>
          <w:i/>
          <w:color w:val="000000"/>
          <w:sz w:val="27"/>
        </w:rPr>
        <w:t>in chapter 2 of this Constitution.</w:t>
      </w:r>
    </w:p>
    <w:p w14:paraId="6E66090F" w14:textId="77777777" w:rsidR="003B1485" w:rsidRDefault="004D520C">
      <w:pPr>
        <w:spacing w:before="96" w:after="0" w:line="216" w:lineRule="auto"/>
        <w:ind w:left="60" w:right="80" w:firstLine="40"/>
        <w:jc w:val="both"/>
        <w:rPr>
          <w:sz w:val="27"/>
        </w:rPr>
      </w:pPr>
      <w:r>
        <w:rPr>
          <w:rFonts w:ascii="Calibri" w:eastAsia="Calibri" w:hAnsi="Calibri" w:hint="eastAsia"/>
          <w:color w:val="000000"/>
          <w:sz w:val="27"/>
        </w:rPr>
        <w:t>Hence, the part which concerns this discussion most is section 6(6)(c) which make the provision of chapter II not justiciable. This was the position of the court in the case of</w:t>
      </w:r>
      <w:r>
        <w:rPr>
          <w:rFonts w:ascii="Calibri" w:eastAsia="Calibri" w:hAnsi="Calibri" w:hint="eastAsia"/>
          <w:i/>
          <w:color w:val="000000"/>
          <w:sz w:val="27"/>
        </w:rPr>
        <w:t xml:space="preserve"> </w:t>
      </w:r>
      <w:proofErr w:type="gramStart"/>
      <w:r>
        <w:rPr>
          <w:rFonts w:ascii="Calibri" w:eastAsia="Calibri" w:hAnsi="Calibri" w:hint="eastAsia"/>
          <w:i/>
          <w:color w:val="000000"/>
          <w:sz w:val="27"/>
        </w:rPr>
        <w:t>Arch</w:t>
      </w:r>
      <w:r>
        <w:rPr>
          <w:rFonts w:ascii="Calibri" w:eastAsia="Calibri" w:hAnsi="Calibri" w:hint="eastAsia"/>
          <w:color w:val="000000"/>
          <w:sz w:val="27"/>
        </w:rPr>
        <w:t xml:space="preserve"> </w:t>
      </w:r>
      <w:r>
        <w:rPr>
          <w:rFonts w:ascii="Calibri" w:eastAsia="Calibri" w:hAnsi="Calibri" w:hint="eastAsia"/>
          <w:i/>
          <w:color w:val="000000"/>
          <w:sz w:val="27"/>
        </w:rPr>
        <w:t>Bishop</w:t>
      </w:r>
      <w:proofErr w:type="gramEnd"/>
      <w:r>
        <w:rPr>
          <w:rFonts w:ascii="Calibri" w:eastAsia="Calibri" w:hAnsi="Calibri" w:hint="eastAsia"/>
          <w:i/>
          <w:color w:val="000000"/>
          <w:sz w:val="27"/>
        </w:rPr>
        <w:t xml:space="preserve"> Anthony </w:t>
      </w:r>
      <w:proofErr w:type="spellStart"/>
      <w:r>
        <w:rPr>
          <w:rFonts w:ascii="Calibri" w:eastAsia="Calibri" w:hAnsi="Calibri" w:hint="eastAsia"/>
          <w:i/>
          <w:color w:val="000000"/>
          <w:sz w:val="27"/>
        </w:rPr>
        <w:t>Olubunmi</w:t>
      </w:r>
      <w:proofErr w:type="spellEnd"/>
      <w:r>
        <w:rPr>
          <w:rFonts w:ascii="Calibri" w:eastAsia="Calibri" w:hAnsi="Calibri" w:hint="eastAsia"/>
          <w:i/>
          <w:color w:val="000000"/>
          <w:sz w:val="27"/>
        </w:rPr>
        <w:t xml:space="preserve"> Okogie</w:t>
      </w:r>
      <w:r>
        <w:rPr>
          <w:rFonts w:ascii="Calibri" w:eastAsia="Calibri" w:hAnsi="Calibri" w:hint="eastAsia"/>
          <w:color w:val="000000"/>
          <w:sz w:val="27"/>
        </w:rPr>
        <w:t xml:space="preserve"> </w:t>
      </w:r>
      <w:r>
        <w:rPr>
          <w:rFonts w:ascii="Calibri" w:eastAsia="Calibri" w:hAnsi="Calibri" w:hint="eastAsia"/>
          <w:i/>
          <w:color w:val="000000"/>
          <w:sz w:val="27"/>
        </w:rPr>
        <w:t xml:space="preserve">v Attorney General of Lagos State,57 </w:t>
      </w:r>
      <w:r>
        <w:rPr>
          <w:rFonts w:ascii="Calibri" w:eastAsia="Calibri" w:hAnsi="Calibri" w:hint="eastAsia"/>
          <w:color w:val="000000"/>
          <w:sz w:val="27"/>
        </w:rPr>
        <w:t>In</w:t>
      </w:r>
      <w:r>
        <w:rPr>
          <w:rFonts w:ascii="Calibri" w:eastAsia="Calibri" w:hAnsi="Calibri" w:hint="eastAsia"/>
          <w:i/>
          <w:color w:val="000000"/>
          <w:sz w:val="27"/>
        </w:rPr>
        <w:t xml:space="preserve"> </w:t>
      </w:r>
      <w:r>
        <w:rPr>
          <w:rFonts w:ascii="Calibri" w:eastAsia="Calibri" w:hAnsi="Calibri" w:hint="eastAsia"/>
          <w:color w:val="000000"/>
          <w:sz w:val="27"/>
        </w:rPr>
        <w:t>this</w:t>
      </w:r>
      <w:r>
        <w:rPr>
          <w:rFonts w:ascii="Calibri" w:eastAsia="Calibri" w:hAnsi="Calibri" w:hint="eastAsia"/>
          <w:i/>
          <w:color w:val="000000"/>
          <w:sz w:val="27"/>
        </w:rPr>
        <w:t xml:space="preserve"> </w:t>
      </w:r>
      <w:r>
        <w:rPr>
          <w:rFonts w:ascii="Calibri" w:eastAsia="Calibri" w:hAnsi="Calibri" w:hint="eastAsia"/>
          <w:color w:val="000000"/>
          <w:sz w:val="27"/>
        </w:rPr>
        <w:t>case, the plaintiff challenged circular of the Lagos State Government which purported to abolish private schools in the state on the ground that they were implementing some provision of chapter II. The Court of Appeal in its judgment declared</w:t>
      </w:r>
      <w:r>
        <w:rPr>
          <w:rFonts w:ascii="Calibri" w:eastAsia="Calibri" w:hAnsi="Calibri" w:hint="eastAsia"/>
          <w:i/>
          <w:color w:val="000000"/>
          <w:sz w:val="27"/>
        </w:rPr>
        <w:t xml:space="preserve"> inter </w:t>
      </w:r>
      <w:r>
        <w:rPr>
          <w:rFonts w:ascii="Calibri" w:eastAsia="Calibri" w:hAnsi="Calibri" w:hint="eastAsia"/>
          <w:color w:val="000000"/>
          <w:sz w:val="27"/>
        </w:rPr>
        <w:t xml:space="preserve">alia that although, section </w:t>
      </w:r>
      <w:proofErr w:type="gramStart"/>
      <w:r>
        <w:rPr>
          <w:rFonts w:ascii="Calibri" w:eastAsia="Calibri" w:hAnsi="Calibri" w:hint="eastAsia"/>
          <w:color w:val="000000"/>
          <w:sz w:val="27"/>
        </w:rPr>
        <w:t>13</w:t>
      </w:r>
      <w:proofErr w:type="gramEnd"/>
    </w:p>
    <w:p w14:paraId="5B76743E" w14:textId="77777777" w:rsidR="003B1485" w:rsidRDefault="004D520C">
      <w:pPr>
        <w:spacing w:after="0" w:line="201" w:lineRule="auto"/>
        <w:jc w:val="both"/>
        <w:rPr>
          <w:sz w:val="27"/>
        </w:rPr>
      </w:pPr>
      <w:r>
        <w:rPr>
          <w:rFonts w:ascii="Calibri" w:eastAsia="Calibri" w:hAnsi="Calibri" w:hint="eastAsia"/>
          <w:color w:val="000000"/>
          <w:sz w:val="27"/>
          <w:u w:val="single"/>
        </w:rPr>
        <w:t xml:space="preserve">                             </w:t>
      </w:r>
    </w:p>
    <w:p w14:paraId="6A5648A9" w14:textId="77777777" w:rsidR="003B1485" w:rsidRDefault="004D520C">
      <w:pPr>
        <w:spacing w:before="62" w:after="0" w:line="359" w:lineRule="auto"/>
        <w:ind w:left="40" w:right="60"/>
        <w:jc w:val="both"/>
        <w:rPr>
          <w:sz w:val="16"/>
        </w:rPr>
        <w:sectPr w:rsidR="003B1485">
          <w:headerReference w:type="default" r:id="rId85"/>
          <w:footerReference w:type="default" r:id="rId86"/>
          <w:type w:val="continuous"/>
          <w:pgSz w:w="11900" w:h="15980"/>
          <w:pgMar w:top="960" w:right="960" w:bottom="960" w:left="960" w:header="480" w:footer="480" w:gutter="0"/>
          <w:cols w:space="720"/>
        </w:sectPr>
      </w:pPr>
      <w:r>
        <w:rPr>
          <w:rFonts w:ascii="Calibri" w:eastAsia="Calibri" w:hAnsi="Calibri" w:hint="eastAsia"/>
          <w:color w:val="000000"/>
          <w:sz w:val="16"/>
        </w:rPr>
        <w:t>56 See the case of</w:t>
      </w:r>
      <w:r>
        <w:rPr>
          <w:rFonts w:ascii="Calibri" w:eastAsia="Calibri" w:hAnsi="Calibri" w:hint="eastAsia"/>
          <w:i/>
          <w:color w:val="000000"/>
          <w:sz w:val="16"/>
        </w:rPr>
        <w:t xml:space="preserve"> FRN</w:t>
      </w:r>
      <w:r>
        <w:rPr>
          <w:rFonts w:ascii="Calibri" w:eastAsia="Calibri" w:hAnsi="Calibri" w:hint="eastAsia"/>
          <w:color w:val="000000"/>
          <w:sz w:val="16"/>
        </w:rPr>
        <w:t xml:space="preserve"> v</w:t>
      </w:r>
      <w:r>
        <w:rPr>
          <w:rFonts w:ascii="Calibri" w:eastAsia="Calibri" w:hAnsi="Calibri" w:hint="eastAsia"/>
          <w:i/>
          <w:color w:val="000000"/>
          <w:sz w:val="16"/>
        </w:rPr>
        <w:t xml:space="preserve"> </w:t>
      </w:r>
      <w:proofErr w:type="spellStart"/>
      <w:r>
        <w:rPr>
          <w:rFonts w:ascii="Calibri" w:eastAsia="Calibri" w:hAnsi="Calibri" w:hint="eastAsia"/>
          <w:color w:val="000000"/>
          <w:sz w:val="16"/>
        </w:rPr>
        <w:t>lfeagwu</w:t>
      </w:r>
      <w:proofErr w:type="spellEnd"/>
      <w:r>
        <w:rPr>
          <w:rFonts w:ascii="Calibri" w:eastAsia="Calibri" w:hAnsi="Calibri" w:hint="eastAsia"/>
          <w:color w:val="000000"/>
          <w:sz w:val="16"/>
        </w:rPr>
        <w:t xml:space="preserve"> (2003) NWLR pt. 798, it was held that where any law or act is inconsistent with the provisions of the constitution, it is to the extent of any inconsistency null and </w:t>
      </w:r>
      <w:proofErr w:type="spellStart"/>
      <w:r>
        <w:rPr>
          <w:rFonts w:ascii="Calibri" w:eastAsia="Calibri" w:hAnsi="Calibri" w:hint="eastAsia"/>
          <w:color w:val="000000"/>
          <w:sz w:val="16"/>
        </w:rPr>
        <w:t>voidas</w:t>
      </w:r>
      <w:proofErr w:type="spellEnd"/>
      <w:r>
        <w:rPr>
          <w:rFonts w:ascii="Calibri" w:eastAsia="Calibri" w:hAnsi="Calibri" w:hint="eastAsia"/>
          <w:color w:val="000000"/>
          <w:sz w:val="16"/>
        </w:rPr>
        <w:t xml:space="preserve"> provided in section 1(1)(3) of the Constitution of the Federal Republic of Nigeria.</w:t>
      </w:r>
      <w:r>
        <w:rPr>
          <w:rFonts w:ascii="Calibri" w:eastAsia="Calibri" w:hAnsi="Calibri" w:hint="eastAsia"/>
          <w:color w:val="000000"/>
          <w:sz w:val="19"/>
        </w:rPr>
        <w:t>37(1981) 2 NCLR 350</w:t>
      </w:r>
    </w:p>
    <w:p w14:paraId="0B2E68F1" w14:textId="77777777" w:rsidR="003B1485" w:rsidRDefault="004D520C">
      <w:pPr>
        <w:spacing w:before="20" w:after="0" w:line="244" w:lineRule="auto"/>
        <w:ind w:left="40" w:right="220" w:hanging="20"/>
        <w:jc w:val="both"/>
        <w:rPr>
          <w:sz w:val="28"/>
        </w:rPr>
      </w:pPr>
      <w:r>
        <w:rPr>
          <w:rFonts w:ascii="Calibri" w:eastAsia="Calibri" w:hAnsi="Calibri" w:hint="eastAsia"/>
          <w:color w:val="000000"/>
          <w:sz w:val="28"/>
        </w:rPr>
        <w:lastRenderedPageBreak/>
        <w:t>makes it a duty and responsibility of all organs of government including the judiciary to conform to and apply the provisions of Chapter II, section 6(6)(c) of the same constitution makes it clear that no court has jurisdiction to pronounce any decision as to whether any organ of government has acted or is acting in conformity with fundamental objectives and directive principles of state policy.</w:t>
      </w:r>
      <w:r>
        <w:rPr>
          <w:noProof/>
        </w:rPr>
        <w:drawing>
          <wp:anchor distT="0" distB="0" distL="114300" distR="114300" simplePos="0" relativeHeight="251676672" behindDoc="0" locked="0" layoutInCell="1" allowOverlap="1" wp14:anchorId="568B5A0D" wp14:editId="34D2AEC8">
            <wp:simplePos x="0" y="0"/>
            <wp:positionH relativeFrom="page">
              <wp:posOffset>4876800</wp:posOffset>
            </wp:positionH>
            <wp:positionV relativeFrom="page">
              <wp:posOffset>317500</wp:posOffset>
            </wp:positionV>
            <wp:extent cx="1879600" cy="266700"/>
            <wp:effectExtent l="0" t="0" r="2540" b="4445"/>
            <wp:wrapNone/>
            <wp:docPr id="73"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1879600" cy="2667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7696" behindDoc="0" locked="0" layoutInCell="1" allowOverlap="1" wp14:anchorId="201B8427" wp14:editId="7394F6F3">
            <wp:simplePos x="0" y="0"/>
            <wp:positionH relativeFrom="page">
              <wp:posOffset>723900</wp:posOffset>
            </wp:positionH>
            <wp:positionV relativeFrom="page">
              <wp:posOffset>393700</wp:posOffset>
            </wp:positionV>
            <wp:extent cx="1841500" cy="254000"/>
            <wp:effectExtent l="0" t="0" r="2540" b="4445"/>
            <wp:wrapNone/>
            <wp:docPr id="74"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1841500" cy="254000"/>
                    </a:xfrm>
                    <a:prstGeom prst="rect">
                      <a:avLst/>
                    </a:prstGeom>
                  </pic:spPr>
                </pic:pic>
              </a:graphicData>
            </a:graphic>
            <wp14:sizeRelH relativeFrom="page">
              <wp14:pctWidth>0</wp14:pctWidth>
            </wp14:sizeRelH>
            <wp14:sizeRelV relativeFrom="page">
              <wp14:pctHeight>0</wp14:pctHeight>
            </wp14:sizeRelV>
          </wp:anchor>
        </w:drawing>
      </w:r>
    </w:p>
    <w:p w14:paraId="0E7CAE76" w14:textId="77777777" w:rsidR="003B1485" w:rsidRDefault="004D520C">
      <w:pPr>
        <w:spacing w:before="110" w:after="0" w:line="283" w:lineRule="auto"/>
        <w:ind w:left="60" w:right="200"/>
        <w:jc w:val="both"/>
        <w:rPr>
          <w:sz w:val="28"/>
        </w:rPr>
      </w:pPr>
      <w:proofErr w:type="spellStart"/>
      <w:proofErr w:type="gramStart"/>
      <w:r>
        <w:rPr>
          <w:rFonts w:ascii="Calibri" w:eastAsia="Calibri" w:hAnsi="Calibri" w:hint="eastAsia"/>
          <w:color w:val="000000"/>
          <w:sz w:val="28"/>
        </w:rPr>
        <w:t>However,in</w:t>
      </w:r>
      <w:proofErr w:type="spellEnd"/>
      <w:proofErr w:type="gramEnd"/>
      <w:r>
        <w:rPr>
          <w:rFonts w:ascii="Calibri" w:eastAsia="Calibri" w:hAnsi="Calibri" w:hint="eastAsia"/>
          <w:i/>
          <w:color w:val="000000"/>
          <w:sz w:val="28"/>
        </w:rPr>
        <w:t xml:space="preserve"> </w:t>
      </w:r>
      <w:r>
        <w:rPr>
          <w:rFonts w:ascii="Calibri" w:eastAsia="Calibri" w:hAnsi="Calibri" w:hint="eastAsia"/>
          <w:color w:val="000000"/>
          <w:sz w:val="28"/>
        </w:rPr>
        <w:t>the case of</w:t>
      </w:r>
      <w:r>
        <w:rPr>
          <w:rFonts w:ascii="Calibri" w:eastAsia="Calibri" w:hAnsi="Calibri" w:hint="eastAsia"/>
          <w:i/>
          <w:color w:val="000000"/>
          <w:sz w:val="28"/>
        </w:rPr>
        <w:t xml:space="preserve"> Federal Republic of Nigeria v </w:t>
      </w:r>
      <w:proofErr w:type="spellStart"/>
      <w:r>
        <w:rPr>
          <w:rFonts w:ascii="Calibri" w:eastAsia="Calibri" w:hAnsi="Calibri" w:hint="eastAsia"/>
          <w:i/>
          <w:color w:val="000000"/>
          <w:sz w:val="28"/>
        </w:rPr>
        <w:t>Anache</w:t>
      </w:r>
      <w:proofErr w:type="spellEnd"/>
      <w:r>
        <w:rPr>
          <w:rFonts w:ascii="Calibri" w:eastAsia="Calibri" w:hAnsi="Calibri" w:hint="eastAsia"/>
          <w:i/>
          <w:color w:val="000000"/>
          <w:sz w:val="28"/>
        </w:rPr>
        <w:t xml:space="preserve"> &amp; Ors,58</w:t>
      </w:r>
      <w:r>
        <w:rPr>
          <w:rFonts w:ascii="Calibri" w:eastAsia="Calibri" w:hAnsi="Calibri" w:hint="eastAsia"/>
          <w:color w:val="000000"/>
          <w:sz w:val="28"/>
        </w:rPr>
        <w:t xml:space="preserve"> Justice Niki Tobi (as he then was) had this to say that:</w:t>
      </w:r>
    </w:p>
    <w:p w14:paraId="603D8E3A" w14:textId="77777777" w:rsidR="003B1485" w:rsidRDefault="004D520C">
      <w:pPr>
        <w:spacing w:after="0" w:line="196" w:lineRule="auto"/>
        <w:ind w:left="940" w:right="1020"/>
        <w:jc w:val="both"/>
        <w:rPr>
          <w:sz w:val="28"/>
        </w:rPr>
      </w:pPr>
      <w:r>
        <w:rPr>
          <w:rFonts w:ascii="Calibri" w:eastAsia="Calibri" w:hAnsi="Calibri" w:hint="eastAsia"/>
          <w:i/>
          <w:color w:val="000000"/>
          <w:sz w:val="28"/>
        </w:rPr>
        <w:t xml:space="preserve">The non-justiciability </w:t>
      </w:r>
      <w:proofErr w:type="spellStart"/>
      <w:r>
        <w:rPr>
          <w:rFonts w:ascii="Calibri" w:eastAsia="Calibri" w:hAnsi="Calibri" w:hint="eastAsia"/>
          <w:i/>
          <w:color w:val="000000"/>
          <w:sz w:val="28"/>
        </w:rPr>
        <w:t>ofsection</w:t>
      </w:r>
      <w:proofErr w:type="spellEnd"/>
      <w:r>
        <w:rPr>
          <w:rFonts w:ascii="Calibri" w:eastAsia="Calibri" w:hAnsi="Calibri" w:hint="eastAsia"/>
          <w:i/>
          <w:color w:val="000000"/>
          <w:sz w:val="28"/>
        </w:rPr>
        <w:t xml:space="preserve"> 6(6)(c) of the constitution is neither total nor</w:t>
      </w:r>
      <w:r>
        <w:rPr>
          <w:rFonts w:ascii="Calibri" w:eastAsia="Calibri" w:hAnsi="Calibri" w:hint="eastAsia"/>
          <w:color w:val="000000"/>
          <w:sz w:val="28"/>
        </w:rPr>
        <w:t xml:space="preserve"> </w:t>
      </w:r>
      <w:r>
        <w:rPr>
          <w:rFonts w:ascii="Calibri" w:eastAsia="Calibri" w:hAnsi="Calibri" w:hint="eastAsia"/>
          <w:i/>
          <w:color w:val="000000"/>
          <w:sz w:val="28"/>
        </w:rPr>
        <w:t xml:space="preserve">sacrosanct as the subsection provides a leeway </w:t>
      </w:r>
      <w:proofErr w:type="gramStart"/>
      <w:r>
        <w:rPr>
          <w:rFonts w:ascii="Calibri" w:eastAsia="Calibri" w:hAnsi="Calibri" w:hint="eastAsia"/>
          <w:i/>
          <w:color w:val="000000"/>
          <w:sz w:val="28"/>
        </w:rPr>
        <w:t>by the use of</w:t>
      </w:r>
      <w:proofErr w:type="gramEnd"/>
      <w:r>
        <w:rPr>
          <w:rFonts w:ascii="Calibri" w:eastAsia="Calibri" w:hAnsi="Calibri" w:hint="eastAsia"/>
          <w:i/>
          <w:color w:val="000000"/>
          <w:sz w:val="28"/>
        </w:rPr>
        <w:t xml:space="preserve"> the words except</w:t>
      </w:r>
      <w:r>
        <w:rPr>
          <w:rFonts w:ascii="Calibri" w:eastAsia="Calibri" w:hAnsi="Calibri" w:hint="eastAsia"/>
          <w:color w:val="000000"/>
          <w:sz w:val="28"/>
        </w:rPr>
        <w:t xml:space="preserve"> </w:t>
      </w:r>
      <w:r>
        <w:rPr>
          <w:rFonts w:ascii="Calibri" w:eastAsia="Calibri" w:hAnsi="Calibri" w:hint="eastAsia"/>
          <w:i/>
          <w:color w:val="000000"/>
          <w:sz w:val="28"/>
        </w:rPr>
        <w:t xml:space="preserve">as otherwise provided by this constitution. This means that </w:t>
      </w:r>
      <w:proofErr w:type="spellStart"/>
      <w:r>
        <w:rPr>
          <w:rFonts w:ascii="Calibri" w:eastAsia="Calibri" w:hAnsi="Calibri" w:hint="eastAsia"/>
          <w:i/>
          <w:color w:val="000000"/>
          <w:sz w:val="28"/>
        </w:rPr>
        <w:t>ifthe</w:t>
      </w:r>
      <w:proofErr w:type="spellEnd"/>
      <w:r>
        <w:rPr>
          <w:rFonts w:ascii="Calibri" w:eastAsia="Calibri" w:hAnsi="Calibri" w:hint="eastAsia"/>
          <w:i/>
          <w:color w:val="000000"/>
          <w:sz w:val="28"/>
        </w:rPr>
        <w:t xml:space="preserve"> constitution</w:t>
      </w:r>
      <w:r>
        <w:rPr>
          <w:rFonts w:ascii="Calibri" w:eastAsia="Calibri" w:hAnsi="Calibri" w:hint="eastAsia"/>
          <w:color w:val="000000"/>
          <w:sz w:val="28"/>
        </w:rPr>
        <w:t xml:space="preserve"> </w:t>
      </w:r>
      <w:r>
        <w:rPr>
          <w:rFonts w:ascii="Calibri" w:eastAsia="Calibri" w:hAnsi="Calibri" w:hint="eastAsia"/>
          <w:i/>
          <w:color w:val="000000"/>
          <w:sz w:val="28"/>
        </w:rPr>
        <w:t>otherwise provided in another section, which makes a section or sections of</w:t>
      </w:r>
      <w:r>
        <w:rPr>
          <w:rFonts w:ascii="Calibri" w:eastAsia="Calibri" w:hAnsi="Calibri" w:hint="eastAsia"/>
          <w:color w:val="000000"/>
          <w:sz w:val="28"/>
        </w:rPr>
        <w:t xml:space="preserve"> </w:t>
      </w:r>
      <w:r>
        <w:rPr>
          <w:rFonts w:ascii="Calibri" w:eastAsia="Calibri" w:hAnsi="Calibri" w:hint="eastAsia"/>
          <w:i/>
          <w:color w:val="000000"/>
          <w:sz w:val="28"/>
        </w:rPr>
        <w:t>chapter II justiciable it will be so interpreted by the courts.</w:t>
      </w:r>
    </w:p>
    <w:p w14:paraId="34862B1A" w14:textId="77777777" w:rsidR="003B1485" w:rsidRDefault="003B1485">
      <w:pPr>
        <w:spacing w:after="0" w:line="240" w:lineRule="auto"/>
        <w:jc w:val="both"/>
        <w:rPr>
          <w:rFonts w:ascii="SimSun" w:eastAsia="SimSun" w:hAnsi="SimSun"/>
          <w:color w:val="000000"/>
          <w:sz w:val="21"/>
        </w:rPr>
      </w:pPr>
    </w:p>
    <w:p w14:paraId="1A304ABB" w14:textId="77777777" w:rsidR="003B1485" w:rsidRDefault="004D520C">
      <w:pPr>
        <w:spacing w:before="58" w:after="0" w:line="240" w:lineRule="auto"/>
        <w:ind w:left="100" w:right="200"/>
        <w:jc w:val="both"/>
        <w:rPr>
          <w:sz w:val="28"/>
        </w:rPr>
      </w:pPr>
      <w:r>
        <w:rPr>
          <w:rFonts w:ascii="Calibri" w:eastAsia="Calibri" w:hAnsi="Calibri" w:hint="eastAsia"/>
          <w:color w:val="000000"/>
          <w:sz w:val="28"/>
        </w:rPr>
        <w:t xml:space="preserve">This paper agreed in totality with the dictum of Justice Niki Tobi and in concomitant with Nwauzi59 who provided four (4) Legal Options for Enforcement of the ESCRs in </w:t>
      </w:r>
      <w:proofErr w:type="spellStart"/>
      <w:r>
        <w:rPr>
          <w:rFonts w:ascii="Calibri" w:eastAsia="Calibri" w:hAnsi="Calibri" w:hint="eastAsia"/>
          <w:color w:val="000000"/>
          <w:sz w:val="28"/>
        </w:rPr>
        <w:t>Nigeria.The</w:t>
      </w:r>
      <w:proofErr w:type="spellEnd"/>
      <w:r>
        <w:rPr>
          <w:rFonts w:ascii="Calibri" w:eastAsia="Calibri" w:hAnsi="Calibri" w:hint="eastAsia"/>
          <w:color w:val="000000"/>
          <w:sz w:val="28"/>
        </w:rPr>
        <w:t xml:space="preserve"> four instances where the provisions of chapter II could be justiciable according to </w:t>
      </w:r>
      <w:proofErr w:type="spellStart"/>
      <w:r>
        <w:rPr>
          <w:rFonts w:ascii="Calibri" w:eastAsia="Calibri" w:hAnsi="Calibri" w:hint="eastAsia"/>
          <w:color w:val="000000"/>
          <w:sz w:val="28"/>
        </w:rPr>
        <w:t>Nwauziare</w:t>
      </w:r>
      <w:proofErr w:type="spellEnd"/>
      <w:r>
        <w:rPr>
          <w:rFonts w:ascii="Calibri" w:eastAsia="Calibri" w:hAnsi="Calibri" w:hint="eastAsia"/>
          <w:color w:val="000000"/>
          <w:sz w:val="28"/>
        </w:rPr>
        <w:t>:</w:t>
      </w:r>
    </w:p>
    <w:p w14:paraId="49AFA9F2" w14:textId="77777777" w:rsidR="003B1485" w:rsidRDefault="004D520C">
      <w:pPr>
        <w:spacing w:before="200" w:after="0" w:line="249" w:lineRule="auto"/>
        <w:ind w:left="960" w:right="980" w:firstLine="20"/>
        <w:jc w:val="both"/>
        <w:rPr>
          <w:sz w:val="28"/>
        </w:rPr>
      </w:pPr>
      <w:r>
        <w:rPr>
          <w:rFonts w:ascii="Calibri" w:eastAsia="Calibri" w:hAnsi="Calibri" w:hint="eastAsia"/>
          <w:i/>
          <w:color w:val="000000"/>
          <w:sz w:val="28"/>
        </w:rPr>
        <w:t xml:space="preserve">1. Where the constitution makes another provision on any </w:t>
      </w:r>
      <w:proofErr w:type="spellStart"/>
      <w:r>
        <w:rPr>
          <w:rFonts w:ascii="Calibri" w:eastAsia="Calibri" w:hAnsi="Calibri" w:hint="eastAsia"/>
          <w:i/>
          <w:color w:val="000000"/>
          <w:sz w:val="28"/>
        </w:rPr>
        <w:t>ofthe</w:t>
      </w:r>
      <w:proofErr w:type="spellEnd"/>
      <w:r>
        <w:rPr>
          <w:rFonts w:ascii="Calibri" w:eastAsia="Calibri" w:hAnsi="Calibri" w:hint="eastAsia"/>
          <w:i/>
          <w:color w:val="000000"/>
          <w:sz w:val="28"/>
        </w:rPr>
        <w:t xml:space="preserve"> subjects in</w:t>
      </w:r>
      <w:r>
        <w:rPr>
          <w:rFonts w:ascii="Calibri" w:eastAsia="Calibri" w:hAnsi="Calibri" w:hint="eastAsia"/>
          <w:color w:val="000000"/>
          <w:sz w:val="28"/>
        </w:rPr>
        <w:t xml:space="preserve"> </w:t>
      </w:r>
      <w:r>
        <w:rPr>
          <w:rFonts w:ascii="Calibri" w:eastAsia="Calibri" w:hAnsi="Calibri" w:hint="eastAsia"/>
          <w:i/>
          <w:color w:val="000000"/>
          <w:sz w:val="28"/>
        </w:rPr>
        <w:t xml:space="preserve">the chapter which, being outside the chapter is </w:t>
      </w:r>
      <w:proofErr w:type="gramStart"/>
      <w:r>
        <w:rPr>
          <w:rFonts w:ascii="Calibri" w:eastAsia="Calibri" w:hAnsi="Calibri" w:hint="eastAsia"/>
          <w:i/>
          <w:color w:val="000000"/>
          <w:sz w:val="28"/>
        </w:rPr>
        <w:t>justiciable;</w:t>
      </w:r>
      <w:proofErr w:type="gramEnd"/>
    </w:p>
    <w:p w14:paraId="731783B9" w14:textId="77777777" w:rsidR="003B1485" w:rsidRDefault="004D520C">
      <w:pPr>
        <w:spacing w:after="0" w:line="192" w:lineRule="auto"/>
        <w:ind w:left="940" w:right="920"/>
        <w:jc w:val="both"/>
        <w:rPr>
          <w:sz w:val="28"/>
        </w:rPr>
      </w:pPr>
      <w:r>
        <w:rPr>
          <w:rFonts w:ascii="Calibri" w:eastAsia="Calibri" w:hAnsi="Calibri" w:hint="eastAsia"/>
          <w:i/>
          <w:color w:val="000000"/>
          <w:sz w:val="28"/>
        </w:rPr>
        <w:t>2. Where the National Assembly makes any legislation making any of the</w:t>
      </w:r>
      <w:r>
        <w:rPr>
          <w:rFonts w:ascii="Calibri" w:eastAsia="Calibri" w:hAnsi="Calibri" w:hint="eastAsia"/>
          <w:color w:val="000000"/>
          <w:sz w:val="28"/>
        </w:rPr>
        <w:t xml:space="preserve"> </w:t>
      </w:r>
      <w:r>
        <w:rPr>
          <w:rFonts w:ascii="Calibri" w:eastAsia="Calibri" w:hAnsi="Calibri" w:hint="eastAsia"/>
          <w:i/>
          <w:color w:val="000000"/>
          <w:sz w:val="28"/>
        </w:rPr>
        <w:t>subjects of the chapter the subject of such an Act and thus justiciable, since</w:t>
      </w:r>
      <w:r>
        <w:rPr>
          <w:rFonts w:ascii="Calibri" w:eastAsia="Calibri" w:hAnsi="Calibri" w:hint="eastAsia"/>
          <w:color w:val="000000"/>
          <w:sz w:val="28"/>
        </w:rPr>
        <w:t xml:space="preserve"> </w:t>
      </w:r>
      <w:r>
        <w:rPr>
          <w:rFonts w:ascii="Calibri" w:eastAsia="Calibri" w:hAnsi="Calibri" w:hint="eastAsia"/>
          <w:i/>
          <w:color w:val="000000"/>
          <w:sz w:val="28"/>
        </w:rPr>
        <w:t xml:space="preserve">the National Assembly cannot by any law oust the jurisdiction of the </w:t>
      </w:r>
      <w:proofErr w:type="gramStart"/>
      <w:r>
        <w:rPr>
          <w:rFonts w:ascii="Calibri" w:eastAsia="Calibri" w:hAnsi="Calibri" w:hint="eastAsia"/>
          <w:i/>
          <w:color w:val="000000"/>
          <w:sz w:val="28"/>
        </w:rPr>
        <w:t>court;</w:t>
      </w:r>
      <w:proofErr w:type="gramEnd"/>
    </w:p>
    <w:p w14:paraId="6825561A" w14:textId="77777777" w:rsidR="003B1485" w:rsidRDefault="003B1485">
      <w:pPr>
        <w:spacing w:after="0" w:line="240" w:lineRule="auto"/>
        <w:jc w:val="both"/>
        <w:rPr>
          <w:rFonts w:ascii="SimSun" w:eastAsia="SimSun" w:hAnsi="SimSun"/>
          <w:color w:val="000000"/>
          <w:sz w:val="21"/>
        </w:rPr>
      </w:pPr>
    </w:p>
    <w:p w14:paraId="7B65140F" w14:textId="77777777" w:rsidR="003B1485" w:rsidRDefault="004D520C">
      <w:pPr>
        <w:spacing w:after="0" w:line="196" w:lineRule="auto"/>
        <w:ind w:left="940" w:right="840"/>
        <w:jc w:val="both"/>
        <w:rPr>
          <w:sz w:val="28"/>
        </w:rPr>
      </w:pPr>
      <w:r>
        <w:rPr>
          <w:rFonts w:ascii="Calibri" w:eastAsia="Calibri" w:hAnsi="Calibri" w:hint="eastAsia"/>
          <w:i/>
          <w:color w:val="000000"/>
          <w:sz w:val="28"/>
        </w:rPr>
        <w:t>3. When breaching the provision of chapter 2 also constitutes a breach of</w:t>
      </w:r>
      <w:r>
        <w:rPr>
          <w:rFonts w:ascii="Calibri" w:eastAsia="Calibri" w:hAnsi="Calibri" w:hint="eastAsia"/>
          <w:color w:val="000000"/>
          <w:sz w:val="28"/>
        </w:rPr>
        <w:t xml:space="preserve"> </w:t>
      </w:r>
      <w:r>
        <w:rPr>
          <w:rFonts w:ascii="Calibri" w:eastAsia="Calibri" w:hAnsi="Calibri" w:hint="eastAsia"/>
          <w:i/>
          <w:color w:val="000000"/>
          <w:sz w:val="28"/>
        </w:rPr>
        <w:t>chapter i.e. the fundamental rights or any other provision of the constitution</w:t>
      </w:r>
      <w:r>
        <w:rPr>
          <w:rFonts w:ascii="Calibri" w:eastAsia="Calibri" w:hAnsi="Calibri" w:hint="eastAsia"/>
          <w:color w:val="000000"/>
          <w:sz w:val="28"/>
        </w:rPr>
        <w:t xml:space="preserve"> </w:t>
      </w:r>
      <w:r>
        <w:rPr>
          <w:rFonts w:ascii="Calibri" w:eastAsia="Calibri" w:hAnsi="Calibri" w:hint="eastAsia"/>
          <w:i/>
          <w:color w:val="000000"/>
          <w:sz w:val="28"/>
        </w:rPr>
        <w:t>that is justiciable on its own, then the chapter becomes justiciable also by</w:t>
      </w:r>
      <w:r>
        <w:rPr>
          <w:rFonts w:ascii="Calibri" w:eastAsia="Calibri" w:hAnsi="Calibri" w:hint="eastAsia"/>
          <w:color w:val="000000"/>
          <w:sz w:val="28"/>
        </w:rPr>
        <w:t xml:space="preserve"> </w:t>
      </w:r>
      <w:r>
        <w:rPr>
          <w:rFonts w:ascii="Calibri" w:eastAsia="Calibri" w:hAnsi="Calibri" w:hint="eastAsia"/>
          <w:i/>
          <w:color w:val="000000"/>
          <w:sz w:val="28"/>
        </w:rPr>
        <w:t>way of what is called indirect justifiability; and</w:t>
      </w:r>
    </w:p>
    <w:p w14:paraId="6FBF83E0" w14:textId="77777777" w:rsidR="003B1485" w:rsidRDefault="003B1485">
      <w:pPr>
        <w:spacing w:after="0" w:line="240" w:lineRule="auto"/>
        <w:jc w:val="both"/>
        <w:rPr>
          <w:rFonts w:ascii="SimSun" w:eastAsia="SimSun" w:hAnsi="SimSun"/>
          <w:color w:val="000000"/>
          <w:sz w:val="21"/>
        </w:rPr>
      </w:pPr>
    </w:p>
    <w:p w14:paraId="21330EF4" w14:textId="77777777" w:rsidR="003B1485" w:rsidRDefault="004D520C">
      <w:pPr>
        <w:spacing w:before="80" w:after="0" w:line="263" w:lineRule="auto"/>
        <w:ind w:left="940" w:right="800"/>
        <w:jc w:val="both"/>
        <w:rPr>
          <w:sz w:val="28"/>
        </w:rPr>
      </w:pPr>
      <w:r>
        <w:rPr>
          <w:rFonts w:ascii="Calibri" w:eastAsia="Calibri" w:hAnsi="Calibri" w:hint="eastAsia"/>
          <w:i/>
          <w:color w:val="000000"/>
          <w:sz w:val="28"/>
        </w:rPr>
        <w:t>4. By invoking the provisions of African Charter on Human and Peoples</w:t>
      </w:r>
      <w:r>
        <w:rPr>
          <w:rFonts w:ascii="Calibri" w:eastAsia="Calibri" w:hAnsi="Calibri" w:hint="eastAsia"/>
          <w:color w:val="000000"/>
          <w:sz w:val="28"/>
        </w:rPr>
        <w:t xml:space="preserve"> </w:t>
      </w:r>
      <w:r>
        <w:rPr>
          <w:rFonts w:ascii="Calibri" w:eastAsia="Calibri" w:hAnsi="Calibri" w:hint="eastAsia"/>
          <w:i/>
          <w:color w:val="000000"/>
          <w:sz w:val="28"/>
        </w:rPr>
        <w:t>Rights, which has been domesticated making the said charter part and parcel</w:t>
      </w:r>
      <w:r>
        <w:rPr>
          <w:rFonts w:ascii="Calibri" w:eastAsia="Calibri" w:hAnsi="Calibri" w:hint="eastAsia"/>
          <w:color w:val="000000"/>
          <w:sz w:val="28"/>
        </w:rPr>
        <w:t xml:space="preserve"> </w:t>
      </w:r>
      <w:r>
        <w:rPr>
          <w:rFonts w:ascii="Calibri" w:eastAsia="Calibri" w:hAnsi="Calibri" w:hint="eastAsia"/>
          <w:i/>
          <w:color w:val="000000"/>
          <w:sz w:val="28"/>
        </w:rPr>
        <w:t>of Nigerians domestic laws.60</w:t>
      </w:r>
    </w:p>
    <w:p w14:paraId="3ED173BE" w14:textId="77777777" w:rsidR="003B1485" w:rsidRDefault="004D520C">
      <w:pPr>
        <w:spacing w:after="0" w:line="211" w:lineRule="auto"/>
        <w:ind w:left="60" w:firstLine="20"/>
        <w:jc w:val="both"/>
        <w:rPr>
          <w:sz w:val="28"/>
        </w:rPr>
      </w:pPr>
      <w:r>
        <w:rPr>
          <w:rFonts w:ascii="Calibri" w:eastAsia="Calibri" w:hAnsi="Calibri" w:hint="eastAsia"/>
          <w:color w:val="000000"/>
          <w:sz w:val="28"/>
        </w:rPr>
        <w:t xml:space="preserve">The four instances listed </w:t>
      </w:r>
      <w:proofErr w:type="spellStart"/>
      <w:proofErr w:type="gramStart"/>
      <w:r>
        <w:rPr>
          <w:rFonts w:ascii="Calibri" w:eastAsia="Calibri" w:hAnsi="Calibri" w:hint="eastAsia"/>
          <w:color w:val="000000"/>
          <w:sz w:val="28"/>
        </w:rPr>
        <w:t>above,constitute</w:t>
      </w:r>
      <w:proofErr w:type="spellEnd"/>
      <w:proofErr w:type="gramEnd"/>
      <w:r>
        <w:rPr>
          <w:rFonts w:ascii="Calibri" w:eastAsia="Calibri" w:hAnsi="Calibri" w:hint="eastAsia"/>
          <w:color w:val="000000"/>
          <w:sz w:val="28"/>
        </w:rPr>
        <w:t xml:space="preserve"> indirect way by which the provision of chapter </w:t>
      </w:r>
      <w:proofErr w:type="spellStart"/>
      <w:r>
        <w:rPr>
          <w:rFonts w:ascii="Calibri" w:eastAsia="Calibri" w:hAnsi="Calibri" w:hint="eastAsia"/>
          <w:color w:val="000000"/>
          <w:sz w:val="28"/>
        </w:rPr>
        <w:t>lI</w:t>
      </w:r>
      <w:proofErr w:type="spellEnd"/>
      <w:r>
        <w:rPr>
          <w:rFonts w:ascii="Calibri" w:eastAsia="Calibri" w:hAnsi="Calibri" w:hint="eastAsia"/>
          <w:color w:val="000000"/>
          <w:sz w:val="28"/>
        </w:rPr>
        <w:t xml:space="preserve"> could be justiciable and enforceable. The relevant sections can however directly be justiciable if the government make steps to amend the Constitution and remove the proviso ouster clause in section 6(6)(c) of the 1999 Constitution of the FRN (as amended).</w:t>
      </w:r>
    </w:p>
    <w:p w14:paraId="04521658" w14:textId="77777777" w:rsidR="003B1485" w:rsidRDefault="003B1485">
      <w:pPr>
        <w:spacing w:after="0" w:line="240" w:lineRule="auto"/>
        <w:jc w:val="both"/>
        <w:rPr>
          <w:rFonts w:ascii="SimSun" w:eastAsia="SimSun" w:hAnsi="SimSun"/>
          <w:color w:val="000000"/>
          <w:sz w:val="21"/>
        </w:rPr>
      </w:pPr>
    </w:p>
    <w:p w14:paraId="5C2FEB09" w14:textId="77777777" w:rsidR="003B1485" w:rsidRDefault="003B1485">
      <w:pPr>
        <w:spacing w:after="0" w:line="240" w:lineRule="auto"/>
        <w:jc w:val="both"/>
        <w:rPr>
          <w:rFonts w:ascii="SimSun" w:eastAsia="SimSun" w:hAnsi="SimSun"/>
          <w:color w:val="000000"/>
          <w:sz w:val="21"/>
        </w:rPr>
      </w:pPr>
    </w:p>
    <w:p w14:paraId="35589388" w14:textId="77777777" w:rsidR="003B1485" w:rsidRDefault="004D520C">
      <w:pPr>
        <w:spacing w:before="111" w:after="0" w:line="240" w:lineRule="auto"/>
        <w:ind w:firstLine="60"/>
        <w:jc w:val="both"/>
        <w:rPr>
          <w:sz w:val="28"/>
        </w:rPr>
      </w:pPr>
      <w:r>
        <w:rPr>
          <w:rFonts w:ascii="Calibri" w:eastAsia="Calibri" w:hAnsi="Calibri" w:hint="eastAsia"/>
          <w:color w:val="000000"/>
          <w:sz w:val="28"/>
          <w:u w:val="single"/>
        </w:rPr>
        <w:t xml:space="preserve">                            </w:t>
      </w:r>
    </w:p>
    <w:p w14:paraId="2220AB63" w14:textId="77777777" w:rsidR="003B1485" w:rsidRDefault="004D520C">
      <w:pPr>
        <w:spacing w:before="57" w:after="0" w:line="240" w:lineRule="auto"/>
        <w:ind w:firstLine="80"/>
        <w:jc w:val="both"/>
        <w:rPr>
          <w:sz w:val="28"/>
        </w:rPr>
      </w:pPr>
      <w:r>
        <w:rPr>
          <w:rFonts w:ascii="Calibri" w:eastAsia="Calibri" w:hAnsi="Calibri" w:hint="eastAsia"/>
          <w:color w:val="000000"/>
          <w:sz w:val="28"/>
        </w:rPr>
        <w:t>58 (</w:t>
      </w:r>
      <w:proofErr w:type="gramStart"/>
      <w:r>
        <w:rPr>
          <w:rFonts w:ascii="Calibri" w:eastAsia="Calibri" w:hAnsi="Calibri" w:hint="eastAsia"/>
          <w:color w:val="000000"/>
          <w:sz w:val="28"/>
        </w:rPr>
        <w:t>2004)ALL</w:t>
      </w:r>
      <w:proofErr w:type="gramEnd"/>
      <w:r>
        <w:rPr>
          <w:rFonts w:ascii="Calibri" w:eastAsia="Calibri" w:hAnsi="Calibri" w:hint="eastAsia"/>
          <w:color w:val="000000"/>
          <w:sz w:val="28"/>
        </w:rPr>
        <w:t xml:space="preserve"> FWLR (Pt. 186) 1106 at 1153</w:t>
      </w:r>
    </w:p>
    <w:p w14:paraId="5A5BCCC8" w14:textId="77777777" w:rsidR="003B1485" w:rsidRDefault="004D520C">
      <w:pPr>
        <w:spacing w:before="220" w:after="0" w:line="384" w:lineRule="auto"/>
        <w:ind w:left="80" w:right="560"/>
        <w:jc w:val="both"/>
        <w:rPr>
          <w:sz w:val="17"/>
        </w:rPr>
        <w:sectPr w:rsidR="003B1485">
          <w:headerReference w:type="default" r:id="rId89"/>
          <w:footerReference w:type="default" r:id="rId90"/>
          <w:type w:val="continuous"/>
          <w:pgSz w:w="11900" w:h="17800"/>
          <w:pgMar w:top="1200" w:right="720" w:bottom="960" w:left="720" w:header="600" w:footer="480" w:gutter="0"/>
          <w:cols w:space="720"/>
        </w:sectPr>
      </w:pPr>
      <w:r>
        <w:rPr>
          <w:rFonts w:ascii="Calibri" w:eastAsia="Calibri" w:hAnsi="Calibri" w:hint="eastAsia"/>
          <w:color w:val="000000"/>
          <w:sz w:val="17"/>
        </w:rPr>
        <w:t xml:space="preserve">International Journal of Law ISSN: 2455-2194 (3)(5) </w:t>
      </w:r>
      <w:proofErr w:type="gramStart"/>
      <w:r>
        <w:rPr>
          <w:rFonts w:ascii="Calibri" w:eastAsia="Calibri" w:hAnsi="Calibri" w:hint="eastAsia"/>
          <w:color w:val="000000"/>
          <w:sz w:val="17"/>
        </w:rPr>
        <w:t>September(</w:t>
      </w:r>
      <w:proofErr w:type="gramEnd"/>
      <w:r>
        <w:rPr>
          <w:rFonts w:ascii="Calibri" w:eastAsia="Calibri" w:hAnsi="Calibri" w:hint="eastAsia"/>
          <w:color w:val="000000"/>
          <w:sz w:val="17"/>
        </w:rPr>
        <w:t>2017)29-37</w:t>
      </w:r>
      <w:r>
        <w:rPr>
          <w:rFonts w:ascii="Calibri" w:eastAsia="Calibri" w:hAnsi="Calibri" w:hint="eastAsia"/>
          <w:color w:val="000000"/>
          <w:sz w:val="17"/>
          <w:u w:val="single"/>
        </w:rPr>
        <w:t>&lt;www.lawjoumals.org≥</w:t>
      </w:r>
      <w:r>
        <w:rPr>
          <w:rFonts w:ascii="Calibri" w:eastAsia="Calibri" w:hAnsi="Calibri" w:hint="eastAsia"/>
          <w:color w:val="000000"/>
          <w:sz w:val="17"/>
        </w:rPr>
        <w:t xml:space="preserve"> accessed 20 April 2023</w:t>
      </w:r>
      <w:r>
        <w:rPr>
          <w:rFonts w:ascii="Calibri" w:eastAsia="Calibri" w:hAnsi="Calibri" w:hint="eastAsia"/>
          <w:color w:val="000000"/>
          <w:sz w:val="16"/>
        </w:rPr>
        <w:t>wolbid</w:t>
      </w:r>
    </w:p>
    <w:p w14:paraId="0ECBEA01" w14:textId="77777777" w:rsidR="003B1485" w:rsidRDefault="004D520C">
      <w:pPr>
        <w:spacing w:after="0" w:line="249" w:lineRule="auto"/>
        <w:ind w:left="60" w:right="40"/>
        <w:jc w:val="both"/>
        <w:rPr>
          <w:sz w:val="26"/>
        </w:rPr>
      </w:pPr>
      <w:r>
        <w:rPr>
          <w:rFonts w:ascii="Calibri" w:eastAsia="Calibri" w:hAnsi="Calibri" w:hint="eastAsia"/>
          <w:b/>
          <w:color w:val="000000"/>
          <w:sz w:val="26"/>
        </w:rPr>
        <w:lastRenderedPageBreak/>
        <w:t>7.0</w:t>
      </w:r>
      <w:r>
        <w:rPr>
          <w:rFonts w:ascii="Calibri" w:eastAsia="Calibri" w:hAnsi="Calibri" w:hint="eastAsia"/>
          <w:color w:val="000000"/>
          <w:sz w:val="26"/>
        </w:rPr>
        <w:t xml:space="preserve"> </w:t>
      </w:r>
      <w:r>
        <w:rPr>
          <w:rFonts w:ascii="Calibri" w:eastAsia="Calibri" w:hAnsi="Calibri" w:hint="eastAsia"/>
          <w:b/>
          <w:color w:val="000000"/>
          <w:sz w:val="26"/>
        </w:rPr>
        <w:t>Limitations of Mainstreaming ESCRs into National Integration Equation</w:t>
      </w:r>
      <w:r>
        <w:rPr>
          <w:rFonts w:ascii="Calibri" w:eastAsia="Calibri" w:hAnsi="Calibri" w:hint="eastAsia"/>
          <w:color w:val="000000"/>
          <w:sz w:val="26"/>
        </w:rPr>
        <w:t xml:space="preserve"> Some of the limitations against mainstreaming Economic, </w:t>
      </w:r>
      <w:proofErr w:type="gramStart"/>
      <w:r>
        <w:rPr>
          <w:rFonts w:ascii="Calibri" w:eastAsia="Calibri" w:hAnsi="Calibri" w:hint="eastAsia"/>
          <w:color w:val="000000"/>
          <w:sz w:val="26"/>
        </w:rPr>
        <w:t>social</w:t>
      </w:r>
      <w:proofErr w:type="gramEnd"/>
      <w:r>
        <w:rPr>
          <w:rFonts w:ascii="Calibri" w:eastAsia="Calibri" w:hAnsi="Calibri" w:hint="eastAsia"/>
          <w:color w:val="000000"/>
          <w:sz w:val="26"/>
        </w:rPr>
        <w:t xml:space="preserve"> and cultural rights into national integration are examined below:</w:t>
      </w:r>
      <w:r>
        <w:rPr>
          <w:noProof/>
        </w:rPr>
        <w:drawing>
          <wp:anchor distT="0" distB="0" distL="114300" distR="114300" simplePos="0" relativeHeight="251678720" behindDoc="0" locked="0" layoutInCell="1" allowOverlap="1" wp14:anchorId="38C2B2DE" wp14:editId="2334844C">
            <wp:simplePos x="0" y="0"/>
            <wp:positionH relativeFrom="page">
              <wp:posOffset>2425700</wp:posOffset>
            </wp:positionH>
            <wp:positionV relativeFrom="page">
              <wp:posOffset>228600</wp:posOffset>
            </wp:positionV>
            <wp:extent cx="381000" cy="177800"/>
            <wp:effectExtent l="0" t="0" r="2540" b="4445"/>
            <wp:wrapNone/>
            <wp:docPr id="75"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381000" cy="1778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9744" behindDoc="0" locked="0" layoutInCell="1" allowOverlap="1" wp14:anchorId="6BED5F80" wp14:editId="6274502C">
            <wp:simplePos x="0" y="0"/>
            <wp:positionH relativeFrom="page">
              <wp:posOffset>5016500</wp:posOffset>
            </wp:positionH>
            <wp:positionV relativeFrom="page">
              <wp:posOffset>254000</wp:posOffset>
            </wp:positionV>
            <wp:extent cx="355600" cy="177800"/>
            <wp:effectExtent l="0" t="0" r="2540" b="4445"/>
            <wp:wrapNone/>
            <wp:docPr id="76"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355600" cy="177800"/>
                    </a:xfrm>
                    <a:prstGeom prst="rect">
                      <a:avLst/>
                    </a:prstGeom>
                  </pic:spPr>
                </pic:pic>
              </a:graphicData>
            </a:graphic>
            <wp14:sizeRelH relativeFrom="page">
              <wp14:pctWidth>0</wp14:pctWidth>
            </wp14:sizeRelH>
            <wp14:sizeRelV relativeFrom="page">
              <wp14:pctHeight>0</wp14:pctHeight>
            </wp14:sizeRelV>
          </wp:anchor>
        </w:drawing>
      </w:r>
    </w:p>
    <w:p w14:paraId="3FDCD792" w14:textId="77777777" w:rsidR="003B1485" w:rsidRDefault="003B1485">
      <w:pPr>
        <w:spacing w:after="0" w:line="240" w:lineRule="auto"/>
        <w:jc w:val="both"/>
        <w:rPr>
          <w:rFonts w:ascii="SimSun" w:eastAsia="SimSun" w:hAnsi="SimSun"/>
          <w:color w:val="000000"/>
          <w:sz w:val="21"/>
        </w:rPr>
      </w:pPr>
    </w:p>
    <w:p w14:paraId="1646C027" w14:textId="77777777" w:rsidR="003B1485" w:rsidRDefault="004D520C">
      <w:pPr>
        <w:spacing w:before="54" w:after="0" w:line="239" w:lineRule="auto"/>
        <w:ind w:firstLine="60"/>
        <w:jc w:val="both"/>
        <w:rPr>
          <w:sz w:val="26"/>
        </w:rPr>
      </w:pPr>
      <w:r>
        <w:rPr>
          <w:rFonts w:ascii="Calibri" w:eastAsia="Calibri" w:hAnsi="Calibri" w:hint="eastAsia"/>
          <w:b/>
          <w:color w:val="000000"/>
          <w:sz w:val="26"/>
        </w:rPr>
        <w:t>7.1Structural Adjustment Programme and Debts Burden</w:t>
      </w:r>
    </w:p>
    <w:p w14:paraId="33464FEA" w14:textId="77777777" w:rsidR="003B1485" w:rsidRDefault="004D520C">
      <w:pPr>
        <w:spacing w:after="0" w:line="235" w:lineRule="auto"/>
        <w:ind w:left="60" w:right="40" w:firstLine="80"/>
        <w:jc w:val="both"/>
        <w:rPr>
          <w:sz w:val="26"/>
        </w:rPr>
      </w:pPr>
      <w:r>
        <w:rPr>
          <w:rFonts w:ascii="Calibri" w:eastAsia="Calibri" w:hAnsi="Calibri" w:hint="eastAsia"/>
          <w:color w:val="000000"/>
          <w:sz w:val="26"/>
        </w:rPr>
        <w:t xml:space="preserve">It is obvious that the impact of Structural Adjustment Programme was to reduce the capacity of a state to meet its human rights obligations.61 In Nigeria, structural adjustment programme has adverse effect not only on ESCRs but also on Civil and Political </w:t>
      </w:r>
      <w:proofErr w:type="spellStart"/>
      <w:r>
        <w:rPr>
          <w:rFonts w:ascii="Calibri" w:eastAsia="Calibri" w:hAnsi="Calibri" w:hint="eastAsia"/>
          <w:color w:val="000000"/>
          <w:sz w:val="26"/>
        </w:rPr>
        <w:t>Rights.Although</w:t>
      </w:r>
      <w:proofErr w:type="spellEnd"/>
      <w:r>
        <w:rPr>
          <w:rFonts w:ascii="Calibri" w:eastAsia="Calibri" w:hAnsi="Calibri" w:hint="eastAsia"/>
          <w:color w:val="000000"/>
          <w:sz w:val="26"/>
        </w:rPr>
        <w:t xml:space="preserve">, the programme was introduced to Nigeria as the only condition to improve its economies and reduce its debt burden, the policy has only worsened the social and economic condition in Nigeria. The programme promoted marginalisation and deprivation of ESCRs by worsened </w:t>
      </w:r>
      <w:proofErr w:type="spellStart"/>
      <w:r>
        <w:rPr>
          <w:rFonts w:ascii="Calibri" w:eastAsia="Calibri" w:hAnsi="Calibri" w:hint="eastAsia"/>
          <w:color w:val="000000"/>
          <w:sz w:val="26"/>
        </w:rPr>
        <w:t>condlition</w:t>
      </w:r>
      <w:proofErr w:type="spellEnd"/>
      <w:r>
        <w:rPr>
          <w:rFonts w:ascii="Calibri" w:eastAsia="Calibri" w:hAnsi="Calibri" w:hint="eastAsia"/>
          <w:color w:val="000000"/>
          <w:sz w:val="26"/>
        </w:rPr>
        <w:t xml:space="preserve"> and prevent states from recognising and ensuring </w:t>
      </w:r>
      <w:proofErr w:type="spellStart"/>
      <w:r>
        <w:rPr>
          <w:rFonts w:ascii="Calibri" w:eastAsia="Calibri" w:hAnsi="Calibri" w:hint="eastAsia"/>
          <w:color w:val="000000"/>
          <w:sz w:val="26"/>
        </w:rPr>
        <w:t>ESCRs.Many</w:t>
      </w:r>
      <w:proofErr w:type="spellEnd"/>
      <w:r>
        <w:rPr>
          <w:rFonts w:ascii="Calibri" w:eastAsia="Calibri" w:hAnsi="Calibri" w:hint="eastAsia"/>
          <w:color w:val="000000"/>
          <w:sz w:val="26"/>
        </w:rPr>
        <w:t xml:space="preserve"> African countries, including Nigeria are overburdened with heavy debts. Debts burden </w:t>
      </w:r>
      <w:proofErr w:type="gramStart"/>
      <w:r>
        <w:rPr>
          <w:rFonts w:ascii="Calibri" w:eastAsia="Calibri" w:hAnsi="Calibri" w:hint="eastAsia"/>
          <w:color w:val="000000"/>
          <w:sz w:val="26"/>
        </w:rPr>
        <w:t>are</w:t>
      </w:r>
      <w:proofErr w:type="gramEnd"/>
      <w:r>
        <w:rPr>
          <w:rFonts w:ascii="Calibri" w:eastAsia="Calibri" w:hAnsi="Calibri" w:hint="eastAsia"/>
          <w:color w:val="000000"/>
          <w:sz w:val="26"/>
        </w:rPr>
        <w:t xml:space="preserve"> major limitation to meaningful economic development in African Countries and these had made it difficult for ESCRs to be enforced. Some of these debts are series of fictitious operations, bringing no benefit to the population of the concerned </w:t>
      </w:r>
      <w:proofErr w:type="spellStart"/>
      <w:proofErr w:type="gramStart"/>
      <w:r>
        <w:rPr>
          <w:rFonts w:ascii="Calibri" w:eastAsia="Calibri" w:hAnsi="Calibri" w:hint="eastAsia"/>
          <w:color w:val="000000"/>
          <w:sz w:val="26"/>
        </w:rPr>
        <w:t>country,which</w:t>
      </w:r>
      <w:proofErr w:type="spellEnd"/>
      <w:proofErr w:type="gramEnd"/>
      <w:r>
        <w:rPr>
          <w:rFonts w:ascii="Calibri" w:eastAsia="Calibri" w:hAnsi="Calibri" w:hint="eastAsia"/>
          <w:color w:val="000000"/>
          <w:sz w:val="26"/>
        </w:rPr>
        <w:t xml:space="preserve"> they are nevertheless called on to repay, thereby incapacitating the country involved to implement ESCRs. They also undermine the prospects of the affected states to provide even the most basic facilities needed to meet ESCRs obligations.62 Just like structural adjustment </w:t>
      </w:r>
      <w:proofErr w:type="spellStart"/>
      <w:r>
        <w:rPr>
          <w:rFonts w:ascii="Calibri" w:eastAsia="Calibri" w:hAnsi="Calibri" w:hint="eastAsia"/>
          <w:color w:val="000000"/>
          <w:sz w:val="26"/>
        </w:rPr>
        <w:t>programm</w:t>
      </w:r>
      <w:proofErr w:type="spellEnd"/>
      <w:r>
        <w:rPr>
          <w:rFonts w:ascii="Calibri" w:eastAsia="Calibri" w:hAnsi="Calibri" w:hint="eastAsia"/>
          <w:color w:val="000000"/>
          <w:sz w:val="26"/>
        </w:rPr>
        <w:t xml:space="preserve"> and debt burden are vital instrument for sustaining the continued deprivation of ESCRs of citizens, there are fears that globalisation may further exacerbate human suffering and erosion of socio-economic rights.</w:t>
      </w:r>
    </w:p>
    <w:p w14:paraId="2B74A33E" w14:textId="77777777" w:rsidR="003B1485" w:rsidRDefault="003B1485">
      <w:pPr>
        <w:spacing w:after="0" w:line="240" w:lineRule="auto"/>
        <w:jc w:val="both"/>
        <w:rPr>
          <w:rFonts w:ascii="SimSun" w:eastAsia="SimSun" w:hAnsi="SimSun"/>
          <w:color w:val="000000"/>
          <w:sz w:val="21"/>
        </w:rPr>
      </w:pPr>
    </w:p>
    <w:p w14:paraId="34A75632" w14:textId="77777777" w:rsidR="003B1485" w:rsidRDefault="004D520C">
      <w:pPr>
        <w:spacing w:before="32" w:after="0" w:line="239" w:lineRule="auto"/>
        <w:ind w:firstLine="80"/>
        <w:jc w:val="both"/>
        <w:rPr>
          <w:sz w:val="26"/>
        </w:rPr>
      </w:pPr>
      <w:r>
        <w:rPr>
          <w:rFonts w:ascii="Calibri" w:eastAsia="Calibri" w:hAnsi="Calibri" w:hint="eastAsia"/>
          <w:b/>
          <w:color w:val="000000"/>
          <w:sz w:val="26"/>
        </w:rPr>
        <w:t>7.2 Corruption</w:t>
      </w:r>
    </w:p>
    <w:p w14:paraId="12A27962" w14:textId="77777777" w:rsidR="003B1485" w:rsidRDefault="004D520C">
      <w:pPr>
        <w:spacing w:after="0" w:line="215" w:lineRule="auto"/>
        <w:ind w:left="40" w:right="40" w:firstLine="40"/>
        <w:jc w:val="both"/>
        <w:rPr>
          <w:sz w:val="26"/>
        </w:rPr>
      </w:pPr>
      <w:r>
        <w:rPr>
          <w:rFonts w:ascii="Calibri" w:eastAsia="Calibri" w:hAnsi="Calibri" w:hint="eastAsia"/>
          <w:color w:val="000000"/>
          <w:sz w:val="26"/>
        </w:rPr>
        <w:t xml:space="preserve">Corruption is a rife phenomenon in any nation of the world and hardly can we find a nation today without one form of corruption or the other. Corruption is a dishonest activity or criminal offence which is undertaken by an organisation or an individual who is entrusted with authority, takes negative benefit or abuses that particular power for sake of individual gain.63 Corruption involves different types of activities like bribery and </w:t>
      </w:r>
      <w:proofErr w:type="spellStart"/>
      <w:proofErr w:type="gramStart"/>
      <w:r>
        <w:rPr>
          <w:rFonts w:ascii="Calibri" w:eastAsia="Calibri" w:hAnsi="Calibri" w:hint="eastAsia"/>
          <w:color w:val="000000"/>
          <w:sz w:val="26"/>
        </w:rPr>
        <w:t>embezzlement.Political</w:t>
      </w:r>
      <w:proofErr w:type="spellEnd"/>
      <w:proofErr w:type="gramEnd"/>
      <w:r>
        <w:rPr>
          <w:rFonts w:ascii="Calibri" w:eastAsia="Calibri" w:hAnsi="Calibri" w:hint="eastAsia"/>
          <w:color w:val="000000"/>
          <w:sz w:val="26"/>
        </w:rPr>
        <w:t xml:space="preserve"> corruption occurs in a state when the bureaucracy or person in the governmental authority uses its power negatively for personal financial gain. It was provided in United Nation Charter on Human Rights that every individual citizen must be equal before the law and need to have a fair trial in court for any offence of corruption.64 It has been realised </w:t>
      </w:r>
      <w:proofErr w:type="spellStart"/>
      <w:proofErr w:type="gramStart"/>
      <w:r>
        <w:rPr>
          <w:rFonts w:ascii="Calibri" w:eastAsia="Calibri" w:hAnsi="Calibri" w:hint="eastAsia"/>
          <w:color w:val="000000"/>
          <w:sz w:val="26"/>
        </w:rPr>
        <w:t>that,due</w:t>
      </w:r>
      <w:proofErr w:type="spellEnd"/>
      <w:proofErr w:type="gramEnd"/>
      <w:r>
        <w:rPr>
          <w:rFonts w:ascii="Calibri" w:eastAsia="Calibri" w:hAnsi="Calibri" w:hint="eastAsia"/>
          <w:color w:val="000000"/>
          <w:sz w:val="26"/>
        </w:rPr>
        <w:t xml:space="preserve"> to corrupt practices, innocent people are often framed, and the actual offenders escape due to power or influence. However, the problem seems endemic in </w:t>
      </w:r>
      <w:proofErr w:type="gramStart"/>
      <w:r>
        <w:rPr>
          <w:rFonts w:ascii="Calibri" w:eastAsia="Calibri" w:hAnsi="Calibri" w:hint="eastAsia"/>
          <w:color w:val="000000"/>
          <w:sz w:val="26"/>
        </w:rPr>
        <w:t>Nigeria</w:t>
      </w:r>
      <w:proofErr w:type="gramEnd"/>
      <w:r>
        <w:rPr>
          <w:rFonts w:ascii="Calibri" w:eastAsia="Calibri" w:hAnsi="Calibri" w:hint="eastAsia"/>
          <w:color w:val="000000"/>
          <w:sz w:val="26"/>
        </w:rPr>
        <w:t xml:space="preserve"> and it has defied almost all previous efforts at curbing the phenomenon,65 It is so ubiquitous that it becomes</w:t>
      </w:r>
    </w:p>
    <w:p w14:paraId="7E17676F" w14:textId="77777777" w:rsidR="003B1485" w:rsidRDefault="004D520C">
      <w:pPr>
        <w:spacing w:after="0" w:line="211" w:lineRule="auto"/>
        <w:jc w:val="both"/>
        <w:rPr>
          <w:sz w:val="26"/>
        </w:rPr>
      </w:pPr>
      <w:r>
        <w:rPr>
          <w:rFonts w:ascii="Calibri" w:eastAsia="Calibri" w:hAnsi="Calibri" w:hint="eastAsia"/>
          <w:color w:val="000000"/>
          <w:sz w:val="26"/>
          <w:u w:val="single"/>
        </w:rPr>
        <w:t xml:space="preserve">                               </w:t>
      </w:r>
    </w:p>
    <w:p w14:paraId="62E80E6D" w14:textId="77777777" w:rsidR="003B1485" w:rsidRDefault="004D520C">
      <w:pPr>
        <w:spacing w:before="86" w:after="0" w:line="283" w:lineRule="auto"/>
        <w:ind w:left="40" w:right="20" w:firstLine="120"/>
        <w:jc w:val="both"/>
        <w:rPr>
          <w:sz w:val="17"/>
        </w:rPr>
      </w:pPr>
      <w:r>
        <w:rPr>
          <w:rFonts w:ascii="Calibri" w:eastAsia="Calibri" w:hAnsi="Calibri" w:hint="eastAsia"/>
          <w:color w:val="000000"/>
          <w:sz w:val="17"/>
        </w:rPr>
        <w:t xml:space="preserve">T Lawrence, The Impact of IMF/World Back Dictated Economic Structural Adjustment Programmed on Human Rights: Erosion of </w:t>
      </w:r>
      <w:r>
        <w:rPr>
          <w:rFonts w:ascii="Calibri" w:eastAsia="Calibri" w:hAnsi="Calibri" w:hint="eastAsia"/>
          <w:color w:val="000000"/>
          <w:sz w:val="16"/>
        </w:rPr>
        <w:t>Empowerment Rights, (2019) The Institutionalisation of Human Rights in Southern Africa,227.</w:t>
      </w:r>
    </w:p>
    <w:p w14:paraId="7B7E443C" w14:textId="77777777" w:rsidR="003B1485" w:rsidRDefault="004D520C">
      <w:pPr>
        <w:spacing w:after="0" w:line="192" w:lineRule="auto"/>
        <w:ind w:left="20" w:right="40" w:firstLine="20"/>
        <w:jc w:val="both"/>
        <w:rPr>
          <w:sz w:val="17"/>
        </w:rPr>
      </w:pPr>
      <w:r>
        <w:rPr>
          <w:rFonts w:ascii="Calibri" w:eastAsia="Calibri" w:hAnsi="Calibri" w:hint="eastAsia"/>
          <w:color w:val="000000"/>
          <w:sz w:val="17"/>
        </w:rPr>
        <w:t xml:space="preserve">62C A </w:t>
      </w:r>
      <w:proofErr w:type="spellStart"/>
      <w:r>
        <w:rPr>
          <w:rFonts w:ascii="Calibri" w:eastAsia="Calibri" w:hAnsi="Calibri" w:hint="eastAsia"/>
          <w:color w:val="000000"/>
          <w:sz w:val="17"/>
        </w:rPr>
        <w:t>Shedrack</w:t>
      </w:r>
      <w:proofErr w:type="spellEnd"/>
      <w:r>
        <w:rPr>
          <w:rFonts w:ascii="Calibri" w:eastAsia="Calibri" w:hAnsi="Calibri" w:hint="eastAsia"/>
          <w:color w:val="000000"/>
          <w:sz w:val="17"/>
        </w:rPr>
        <w:t xml:space="preserve"> 'Reclaiming Humanity: Economic, Social and Cultural Rights,' (2002) (5) Yale Human Rights and Development Law </w:t>
      </w:r>
      <w:r>
        <w:rPr>
          <w:rFonts w:ascii="Calibri" w:eastAsia="Calibri" w:hAnsi="Calibri" w:hint="eastAsia"/>
          <w:color w:val="000000"/>
          <w:sz w:val="26"/>
        </w:rPr>
        <w:t>Joumal,196.</w:t>
      </w:r>
    </w:p>
    <w:p w14:paraId="360CAD6E" w14:textId="77777777" w:rsidR="003B1485" w:rsidRDefault="004D520C">
      <w:pPr>
        <w:spacing w:before="12" w:after="0" w:line="273" w:lineRule="auto"/>
        <w:ind w:firstLine="20"/>
        <w:jc w:val="both"/>
        <w:rPr>
          <w:sz w:val="17"/>
        </w:rPr>
      </w:pPr>
      <w:r>
        <w:rPr>
          <w:rFonts w:ascii="Calibri" w:eastAsia="Calibri" w:hAnsi="Calibri" w:hint="eastAsia"/>
          <w:color w:val="000000"/>
          <w:sz w:val="17"/>
        </w:rPr>
        <w:t xml:space="preserve">6B S Levy and J </w:t>
      </w:r>
      <w:proofErr w:type="gramStart"/>
      <w:r>
        <w:rPr>
          <w:rFonts w:ascii="Calibri" w:eastAsia="Calibri" w:hAnsi="Calibri" w:hint="eastAsia"/>
          <w:color w:val="000000"/>
          <w:sz w:val="17"/>
        </w:rPr>
        <w:t>A</w:t>
      </w:r>
      <w:proofErr w:type="gramEnd"/>
      <w:r>
        <w:rPr>
          <w:rFonts w:ascii="Calibri" w:eastAsia="Calibri" w:hAnsi="Calibri" w:hint="eastAsia"/>
          <w:color w:val="000000"/>
          <w:sz w:val="17"/>
        </w:rPr>
        <w:t xml:space="preserve"> Patz, Climate Change Human Rights and Social Justice,' (2015) (81) (30) Annas Global Health, 310-322.</w:t>
      </w:r>
    </w:p>
    <w:p w14:paraId="1F662390" w14:textId="77777777" w:rsidR="003B1485" w:rsidRDefault="004D520C">
      <w:pPr>
        <w:spacing w:before="2" w:after="0" w:line="264" w:lineRule="auto"/>
        <w:ind w:left="20" w:right="20" w:firstLine="200"/>
        <w:jc w:val="both"/>
        <w:rPr>
          <w:sz w:val="17"/>
        </w:rPr>
      </w:pPr>
      <w:r>
        <w:rPr>
          <w:rFonts w:ascii="Calibri" w:eastAsia="Calibri" w:hAnsi="Calibri" w:hint="eastAsia"/>
          <w:color w:val="000000"/>
          <w:sz w:val="17"/>
        </w:rPr>
        <w:t xml:space="preserve">A </w:t>
      </w:r>
      <w:proofErr w:type="spellStart"/>
      <w:r>
        <w:rPr>
          <w:rFonts w:ascii="Calibri" w:eastAsia="Calibri" w:hAnsi="Calibri" w:hint="eastAsia"/>
          <w:color w:val="000000"/>
          <w:sz w:val="17"/>
        </w:rPr>
        <w:t>Ramasastry</w:t>
      </w:r>
      <w:proofErr w:type="spellEnd"/>
      <w:r>
        <w:rPr>
          <w:rFonts w:ascii="Calibri" w:eastAsia="Calibri" w:hAnsi="Calibri" w:hint="eastAsia"/>
          <w:color w:val="000000"/>
          <w:sz w:val="17"/>
        </w:rPr>
        <w:t xml:space="preserve">, 'Corporate Social Responsibility </w:t>
      </w:r>
      <w:proofErr w:type="spellStart"/>
      <w:r>
        <w:rPr>
          <w:rFonts w:ascii="Calibri" w:eastAsia="Calibri" w:hAnsi="Calibri" w:hint="eastAsia"/>
          <w:color w:val="000000"/>
          <w:sz w:val="17"/>
        </w:rPr>
        <w:t>vesus</w:t>
      </w:r>
      <w:proofErr w:type="spellEnd"/>
      <w:r>
        <w:rPr>
          <w:rFonts w:ascii="Calibri" w:eastAsia="Calibri" w:hAnsi="Calibri" w:hint="eastAsia"/>
          <w:color w:val="000000"/>
          <w:sz w:val="17"/>
        </w:rPr>
        <w:t xml:space="preserve"> Business and Human Right: Bridging the Gap between Responsibility and Accountability,'(2015)14 </w:t>
      </w:r>
      <w:proofErr w:type="spellStart"/>
      <w:r>
        <w:rPr>
          <w:rFonts w:ascii="Calibri" w:eastAsia="Calibri" w:hAnsi="Calibri" w:hint="eastAsia"/>
          <w:color w:val="000000"/>
          <w:sz w:val="17"/>
        </w:rPr>
        <w:t>Joumal</w:t>
      </w:r>
      <w:proofErr w:type="spellEnd"/>
      <w:r>
        <w:rPr>
          <w:rFonts w:ascii="Calibri" w:eastAsia="Calibri" w:hAnsi="Calibri" w:hint="eastAsia"/>
          <w:color w:val="000000"/>
          <w:sz w:val="17"/>
        </w:rPr>
        <w:t xml:space="preserve"> of Human Rights,237-259.</w:t>
      </w:r>
    </w:p>
    <w:p w14:paraId="2C6F138B" w14:textId="77777777" w:rsidR="003B1485" w:rsidRDefault="004D520C">
      <w:pPr>
        <w:spacing w:before="1" w:after="0" w:line="264" w:lineRule="auto"/>
        <w:ind w:left="20" w:right="20" w:firstLine="20"/>
        <w:jc w:val="both"/>
        <w:rPr>
          <w:sz w:val="17"/>
        </w:rPr>
        <w:sectPr w:rsidR="003B1485">
          <w:headerReference w:type="default" r:id="rId93"/>
          <w:footerReference w:type="default" r:id="rId94"/>
          <w:type w:val="continuous"/>
          <w:pgSz w:w="11900" w:h="16680"/>
          <w:pgMar w:top="960" w:right="960" w:bottom="960" w:left="960" w:header="480" w:footer="480" w:gutter="0"/>
          <w:cols w:space="720"/>
        </w:sectPr>
      </w:pPr>
      <w:r>
        <w:rPr>
          <w:rFonts w:ascii="Calibri" w:eastAsia="Calibri" w:hAnsi="Calibri" w:hint="eastAsia"/>
          <w:color w:val="000000"/>
          <w:sz w:val="17"/>
        </w:rPr>
        <w:t xml:space="preserve">6G Lawal and A Tobi, 'Bureaucratic Corruption, Good </w:t>
      </w:r>
      <w:proofErr w:type="spellStart"/>
      <w:r>
        <w:rPr>
          <w:rFonts w:ascii="Calibri" w:eastAsia="Calibri" w:hAnsi="Calibri" w:hint="eastAsia"/>
          <w:color w:val="000000"/>
          <w:sz w:val="17"/>
        </w:rPr>
        <w:t>Govemance</w:t>
      </w:r>
      <w:proofErr w:type="spellEnd"/>
      <w:r>
        <w:rPr>
          <w:rFonts w:ascii="Calibri" w:eastAsia="Calibri" w:hAnsi="Calibri" w:hint="eastAsia"/>
          <w:color w:val="000000"/>
          <w:sz w:val="17"/>
        </w:rPr>
        <w:t xml:space="preserve"> and Development: The Challenges and Prospects of Institution Building in Nigeria', (2006) 2 (10) Journal of Applied Sciences Research,642,645-647.</w:t>
      </w:r>
    </w:p>
    <w:p w14:paraId="3C4D993B" w14:textId="77777777" w:rsidR="003B1485" w:rsidRDefault="004D520C">
      <w:pPr>
        <w:spacing w:after="0" w:line="254" w:lineRule="auto"/>
        <w:ind w:right="280" w:firstLine="120"/>
        <w:jc w:val="both"/>
        <w:rPr>
          <w:sz w:val="27"/>
        </w:rPr>
      </w:pPr>
      <w:r>
        <w:rPr>
          <w:rFonts w:ascii="Calibri" w:eastAsia="Calibri" w:hAnsi="Calibri" w:hint="eastAsia"/>
          <w:color w:val="000000"/>
          <w:sz w:val="27"/>
        </w:rPr>
        <w:lastRenderedPageBreak/>
        <w:t xml:space="preserve">arguably very difficult to distinguish between the corrupt and the incorruptible </w:t>
      </w:r>
      <w:proofErr w:type="spellStart"/>
      <w:r>
        <w:rPr>
          <w:rFonts w:ascii="Calibri" w:eastAsia="Calibri" w:hAnsi="Calibri" w:hint="eastAsia"/>
          <w:color w:val="000000"/>
          <w:sz w:val="27"/>
        </w:rPr>
        <w:t>Nigerians.The</w:t>
      </w:r>
      <w:proofErr w:type="spellEnd"/>
      <w:r>
        <w:rPr>
          <w:rFonts w:ascii="Calibri" w:eastAsia="Calibri" w:hAnsi="Calibri" w:hint="eastAsia"/>
          <w:color w:val="000000"/>
          <w:sz w:val="27"/>
        </w:rPr>
        <w:t xml:space="preserve"> systemic corruption has attracted the attention of both policy-makers and </w:t>
      </w:r>
      <w:proofErr w:type="spellStart"/>
      <w:proofErr w:type="gramStart"/>
      <w:r>
        <w:rPr>
          <w:rFonts w:ascii="Calibri" w:eastAsia="Calibri" w:hAnsi="Calibri" w:hint="eastAsia"/>
          <w:color w:val="000000"/>
          <w:sz w:val="27"/>
        </w:rPr>
        <w:t>scholars,indicating</w:t>
      </w:r>
      <w:proofErr w:type="spellEnd"/>
      <w:proofErr w:type="gramEnd"/>
      <w:r>
        <w:rPr>
          <w:rFonts w:ascii="Calibri" w:eastAsia="Calibri" w:hAnsi="Calibri" w:hint="eastAsia"/>
          <w:color w:val="000000"/>
          <w:sz w:val="27"/>
        </w:rPr>
        <w:t xml:space="preserve"> concern of all because of the negative effects it has on the image of the country and its social, economic and political development. The cost of corrupt practices has been very enormous that economic, </w:t>
      </w:r>
      <w:proofErr w:type="gramStart"/>
      <w:r>
        <w:rPr>
          <w:rFonts w:ascii="Calibri" w:eastAsia="Calibri" w:hAnsi="Calibri" w:hint="eastAsia"/>
          <w:color w:val="000000"/>
          <w:sz w:val="27"/>
        </w:rPr>
        <w:t>social</w:t>
      </w:r>
      <w:proofErr w:type="gramEnd"/>
      <w:r>
        <w:rPr>
          <w:rFonts w:ascii="Calibri" w:eastAsia="Calibri" w:hAnsi="Calibri" w:hint="eastAsia"/>
          <w:color w:val="000000"/>
          <w:sz w:val="27"/>
        </w:rPr>
        <w:t xml:space="preserve"> and political developments have fallen victims and Nigerians become the more impoverished by the day, in spite of the abundant natural wealth of the country.66</w:t>
      </w:r>
      <w:r>
        <w:rPr>
          <w:noProof/>
        </w:rPr>
        <w:drawing>
          <wp:anchor distT="0" distB="0" distL="114300" distR="114300" simplePos="0" relativeHeight="251680768" behindDoc="0" locked="0" layoutInCell="1" allowOverlap="1" wp14:anchorId="15B70B9D" wp14:editId="382444E8">
            <wp:simplePos x="0" y="0"/>
            <wp:positionH relativeFrom="page">
              <wp:posOffset>4851400</wp:posOffset>
            </wp:positionH>
            <wp:positionV relativeFrom="page">
              <wp:posOffset>431800</wp:posOffset>
            </wp:positionV>
            <wp:extent cx="393700" cy="190500"/>
            <wp:effectExtent l="0" t="0" r="2540" b="4445"/>
            <wp:wrapNone/>
            <wp:docPr id="77"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3937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1792" behindDoc="0" locked="0" layoutInCell="1" allowOverlap="1" wp14:anchorId="3C4C0D4E" wp14:editId="6F3750D1">
            <wp:simplePos x="0" y="0"/>
            <wp:positionH relativeFrom="page">
              <wp:posOffset>2159000</wp:posOffset>
            </wp:positionH>
            <wp:positionV relativeFrom="page">
              <wp:posOffset>495300</wp:posOffset>
            </wp:positionV>
            <wp:extent cx="393700" cy="177800"/>
            <wp:effectExtent l="0" t="0" r="2540" b="4445"/>
            <wp:wrapNone/>
            <wp:docPr id="78"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393700" cy="177800"/>
                    </a:xfrm>
                    <a:prstGeom prst="rect">
                      <a:avLst/>
                    </a:prstGeom>
                  </pic:spPr>
                </pic:pic>
              </a:graphicData>
            </a:graphic>
            <wp14:sizeRelH relativeFrom="page">
              <wp14:pctWidth>0</wp14:pctWidth>
            </wp14:sizeRelH>
            <wp14:sizeRelV relativeFrom="page">
              <wp14:pctHeight>0</wp14:pctHeight>
            </wp14:sizeRelV>
          </wp:anchor>
        </w:drawing>
      </w:r>
    </w:p>
    <w:p w14:paraId="07FC4F31" w14:textId="77777777" w:rsidR="003B1485" w:rsidRDefault="004D520C">
      <w:pPr>
        <w:spacing w:before="165" w:after="0" w:line="220" w:lineRule="auto"/>
        <w:ind w:left="80" w:right="180"/>
        <w:jc w:val="both"/>
        <w:rPr>
          <w:sz w:val="27"/>
        </w:rPr>
      </w:pPr>
      <w:r>
        <w:rPr>
          <w:rFonts w:ascii="Calibri" w:eastAsia="Calibri" w:hAnsi="Calibri" w:hint="eastAsia"/>
          <w:color w:val="000000"/>
          <w:sz w:val="27"/>
        </w:rPr>
        <w:t xml:space="preserve">Corruption adversely affects economic growth, it acts as additional tax on </w:t>
      </w:r>
      <w:proofErr w:type="spellStart"/>
      <w:proofErr w:type="gramStart"/>
      <w:r>
        <w:rPr>
          <w:rFonts w:ascii="Calibri" w:eastAsia="Calibri" w:hAnsi="Calibri" w:hint="eastAsia"/>
          <w:color w:val="000000"/>
          <w:sz w:val="27"/>
        </w:rPr>
        <w:t>enterprises,raises</w:t>
      </w:r>
      <w:proofErr w:type="spellEnd"/>
      <w:proofErr w:type="gramEnd"/>
      <w:r>
        <w:rPr>
          <w:rFonts w:ascii="Calibri" w:eastAsia="Calibri" w:hAnsi="Calibri" w:hint="eastAsia"/>
          <w:color w:val="000000"/>
          <w:sz w:val="27"/>
        </w:rPr>
        <w:t xml:space="preserve"> costs and reduces incentives to invest. Corruption imposes heavy burden on small and medium-sized enterprises and tends to shift government spending away from socially beneficial and hinders socio-economic rights of individuals,67 The International Council on Human Rights Policy (ICHRP) has demonstrated how corruption is capable of impacting negatively on the enforcement of socio-economic rights, whether rights to food, through diversion of essential resources from social spending and corrupt practices in relation to the possession and use of land and natural resources,68 It affects housing policy of </w:t>
      </w:r>
      <w:proofErr w:type="spellStart"/>
      <w:r>
        <w:rPr>
          <w:rFonts w:ascii="Calibri" w:eastAsia="Calibri" w:hAnsi="Calibri" w:hint="eastAsia"/>
          <w:color w:val="000000"/>
          <w:sz w:val="27"/>
        </w:rPr>
        <w:t>government.ICHRP</w:t>
      </w:r>
      <w:proofErr w:type="spellEnd"/>
      <w:r>
        <w:rPr>
          <w:rFonts w:ascii="Calibri" w:eastAsia="Calibri" w:hAnsi="Calibri" w:hint="eastAsia"/>
          <w:color w:val="000000"/>
          <w:sz w:val="27"/>
        </w:rPr>
        <w:t xml:space="preserve"> revealed that, embezzlement of funds meant to build housing units, or bribery in the selection of contractors, may negatively affect housing programmes and </w:t>
      </w:r>
      <w:proofErr w:type="spellStart"/>
      <w:r>
        <w:rPr>
          <w:rFonts w:ascii="Calibri" w:eastAsia="Calibri" w:hAnsi="Calibri" w:hint="eastAsia"/>
          <w:color w:val="000000"/>
          <w:sz w:val="27"/>
        </w:rPr>
        <w:t>resut</w:t>
      </w:r>
      <w:proofErr w:type="spellEnd"/>
      <w:r>
        <w:rPr>
          <w:rFonts w:ascii="Calibri" w:eastAsia="Calibri" w:hAnsi="Calibri" w:hint="eastAsia"/>
          <w:color w:val="000000"/>
          <w:sz w:val="27"/>
        </w:rPr>
        <w:t xml:space="preserve"> in construction of substandard housing units,69 </w:t>
      </w:r>
      <w:proofErr w:type="spellStart"/>
      <w:r>
        <w:rPr>
          <w:rFonts w:ascii="Calibri" w:eastAsia="Calibri" w:hAnsi="Calibri" w:hint="eastAsia"/>
          <w:color w:val="000000"/>
          <w:sz w:val="27"/>
        </w:rPr>
        <w:t>heaIth</w:t>
      </w:r>
      <w:proofErr w:type="spellEnd"/>
      <w:r>
        <w:rPr>
          <w:rFonts w:ascii="Calibri" w:eastAsia="Calibri" w:hAnsi="Calibri" w:hint="eastAsia"/>
          <w:color w:val="000000"/>
          <w:sz w:val="27"/>
        </w:rPr>
        <w:t xml:space="preserve">, education and investments, such as health, education, roads and communications towards unneeded “white elephant" </w:t>
      </w:r>
      <w:proofErr w:type="spellStart"/>
      <w:r>
        <w:rPr>
          <w:rFonts w:ascii="Calibri" w:eastAsia="Calibri" w:hAnsi="Calibri" w:hint="eastAsia"/>
          <w:color w:val="000000"/>
          <w:sz w:val="27"/>
        </w:rPr>
        <w:t>projects,or</w:t>
      </w:r>
      <w:proofErr w:type="spellEnd"/>
      <w:r>
        <w:rPr>
          <w:rFonts w:ascii="Calibri" w:eastAsia="Calibri" w:hAnsi="Calibri" w:hint="eastAsia"/>
          <w:color w:val="000000"/>
          <w:sz w:val="27"/>
        </w:rPr>
        <w:t xml:space="preserve"> lower quality infrastructure.70</w:t>
      </w:r>
    </w:p>
    <w:p w14:paraId="7576CDB5" w14:textId="77777777" w:rsidR="003B1485" w:rsidRDefault="003B1485">
      <w:pPr>
        <w:spacing w:after="0" w:line="240" w:lineRule="auto"/>
        <w:jc w:val="both"/>
        <w:rPr>
          <w:rFonts w:ascii="SimSun" w:eastAsia="SimSun" w:hAnsi="SimSun"/>
          <w:color w:val="000000"/>
          <w:sz w:val="21"/>
        </w:rPr>
      </w:pPr>
    </w:p>
    <w:p w14:paraId="69BEA0D2" w14:textId="77777777" w:rsidR="003B1485" w:rsidRDefault="004D520C">
      <w:pPr>
        <w:spacing w:after="0" w:line="192" w:lineRule="auto"/>
        <w:ind w:firstLine="100"/>
        <w:jc w:val="both"/>
        <w:rPr>
          <w:sz w:val="27"/>
        </w:rPr>
      </w:pPr>
      <w:r>
        <w:rPr>
          <w:rFonts w:ascii="Calibri" w:eastAsia="Calibri" w:hAnsi="Calibri" w:hint="eastAsia"/>
          <w:b/>
          <w:color w:val="000000"/>
          <w:sz w:val="27"/>
        </w:rPr>
        <w:t>7.3 Political Leadership</w:t>
      </w:r>
    </w:p>
    <w:p w14:paraId="512C9319" w14:textId="77777777" w:rsidR="003B1485" w:rsidRDefault="004D520C">
      <w:pPr>
        <w:spacing w:before="49" w:after="0" w:line="216" w:lineRule="auto"/>
        <w:ind w:left="40" w:right="60" w:firstLine="60"/>
        <w:jc w:val="both"/>
        <w:rPr>
          <w:sz w:val="27"/>
        </w:rPr>
      </w:pPr>
      <w:r>
        <w:rPr>
          <w:rFonts w:ascii="Calibri" w:eastAsia="Calibri" w:hAnsi="Calibri" w:hint="eastAsia"/>
          <w:color w:val="000000"/>
          <w:sz w:val="27"/>
        </w:rPr>
        <w:t xml:space="preserve">Lack of political will by states to provide and enforce socioeconomic rights is another challenge in mainstreaming ESCR into national integration. States considered civil and political rights as imposing immediate duty while socioeconomic rights as merely achievable </w:t>
      </w:r>
      <w:proofErr w:type="gramStart"/>
      <w:r>
        <w:rPr>
          <w:rFonts w:ascii="Calibri" w:eastAsia="Calibri" w:hAnsi="Calibri" w:hint="eastAsia"/>
          <w:color w:val="000000"/>
          <w:sz w:val="27"/>
        </w:rPr>
        <w:t>on the basis of</w:t>
      </w:r>
      <w:proofErr w:type="gramEnd"/>
      <w:r>
        <w:rPr>
          <w:rFonts w:ascii="Calibri" w:eastAsia="Calibri" w:hAnsi="Calibri" w:hint="eastAsia"/>
          <w:color w:val="000000"/>
          <w:sz w:val="27"/>
        </w:rPr>
        <w:t xml:space="preserve"> progressive realisation. Civil and political rights have gained attraction more than any category of rights. It has however been argued that human rights are not restricted to any </w:t>
      </w:r>
      <w:proofErr w:type="gramStart"/>
      <w:r>
        <w:rPr>
          <w:rFonts w:ascii="Calibri" w:eastAsia="Calibri" w:hAnsi="Calibri" w:hint="eastAsia"/>
          <w:color w:val="000000"/>
          <w:sz w:val="27"/>
        </w:rPr>
        <w:t>particular brand</w:t>
      </w:r>
      <w:proofErr w:type="gramEnd"/>
      <w:r>
        <w:rPr>
          <w:rFonts w:ascii="Calibri" w:eastAsia="Calibri" w:hAnsi="Calibri" w:hint="eastAsia"/>
          <w:color w:val="000000"/>
          <w:sz w:val="27"/>
        </w:rPr>
        <w:t xml:space="preserve"> of right but an amalgamation phrase, which capture both civil and political rights on one hand and socioeconomic rights on the other.7! This position is </w:t>
      </w:r>
      <w:proofErr w:type="gramStart"/>
      <w:r>
        <w:rPr>
          <w:rFonts w:ascii="Calibri" w:eastAsia="Calibri" w:hAnsi="Calibri" w:hint="eastAsia"/>
          <w:color w:val="000000"/>
          <w:sz w:val="27"/>
        </w:rPr>
        <w:t>unjustifiable</w:t>
      </w:r>
      <w:proofErr w:type="gramEnd"/>
      <w:r>
        <w:rPr>
          <w:rFonts w:ascii="Calibri" w:eastAsia="Calibri" w:hAnsi="Calibri" w:hint="eastAsia"/>
          <w:color w:val="000000"/>
          <w:sz w:val="27"/>
        </w:rPr>
        <w:t xml:space="preserve"> and we agreed with the view of Nwuta72 that the realisation of the two sets of rights must be pursued simultaneously because they are not mutually exclusive but indivisible, interrelated and interdependent human needs which are momentous for human survival. The point here is </w:t>
      </w:r>
      <w:proofErr w:type="gramStart"/>
      <w:r>
        <w:rPr>
          <w:rFonts w:ascii="Calibri" w:eastAsia="Calibri" w:hAnsi="Calibri" w:hint="eastAsia"/>
          <w:color w:val="000000"/>
          <w:sz w:val="27"/>
        </w:rPr>
        <w:t>that,</w:t>
      </w:r>
      <w:proofErr w:type="gramEnd"/>
      <w:r>
        <w:rPr>
          <w:rFonts w:ascii="Calibri" w:eastAsia="Calibri" w:hAnsi="Calibri" w:hint="eastAsia"/>
          <w:color w:val="000000"/>
          <w:sz w:val="27"/>
        </w:rPr>
        <w:t xml:space="preserve"> socio-economic rights are no less valuable than civil and political right and the two sets are responsible for human survival. Right to life would </w:t>
      </w:r>
      <w:r>
        <w:rPr>
          <w:rFonts w:ascii="Calibri" w:eastAsia="Calibri" w:hAnsi="Calibri" w:hint="eastAsia"/>
          <w:color w:val="000000"/>
          <w:sz w:val="27"/>
          <w:u w:val="single"/>
        </w:rPr>
        <w:t xml:space="preserve">                               </w:t>
      </w:r>
    </w:p>
    <w:p w14:paraId="3613F4C2" w14:textId="77777777" w:rsidR="003B1485" w:rsidRDefault="004D520C">
      <w:pPr>
        <w:spacing w:before="92" w:after="0" w:line="302" w:lineRule="auto"/>
        <w:ind w:left="60" w:right="40"/>
        <w:jc w:val="both"/>
        <w:rPr>
          <w:sz w:val="17"/>
        </w:rPr>
      </w:pPr>
      <w:r>
        <w:rPr>
          <w:rFonts w:ascii="Calibri" w:eastAsia="Calibri" w:hAnsi="Calibri" w:hint="eastAsia"/>
          <w:color w:val="000000"/>
          <w:sz w:val="17"/>
        </w:rPr>
        <w:t xml:space="preserve">66K I </w:t>
      </w:r>
      <w:proofErr w:type="spellStart"/>
      <w:proofErr w:type="gramStart"/>
      <w:r>
        <w:rPr>
          <w:rFonts w:ascii="Calibri" w:eastAsia="Calibri" w:hAnsi="Calibri" w:hint="eastAsia"/>
          <w:color w:val="000000"/>
          <w:sz w:val="17"/>
        </w:rPr>
        <w:t>Dandago,The</w:t>
      </w:r>
      <w:proofErr w:type="spellEnd"/>
      <w:proofErr w:type="gramEnd"/>
      <w:r>
        <w:rPr>
          <w:rFonts w:ascii="Calibri" w:eastAsia="Calibri" w:hAnsi="Calibri" w:hint="eastAsia"/>
          <w:color w:val="000000"/>
          <w:sz w:val="17"/>
        </w:rPr>
        <w:t xml:space="preserve"> Constitutional Fight Against Corruption in Nigeria: Is it Enough,(2008)61 International </w:t>
      </w:r>
      <w:proofErr w:type="spellStart"/>
      <w:r>
        <w:rPr>
          <w:rFonts w:ascii="Calibri" w:eastAsia="Calibri" w:hAnsi="Calibri" w:hint="eastAsia"/>
          <w:color w:val="000000"/>
          <w:sz w:val="17"/>
        </w:rPr>
        <w:t>JournaI</w:t>
      </w:r>
      <w:proofErr w:type="spellEnd"/>
      <w:r>
        <w:rPr>
          <w:rFonts w:ascii="Calibri" w:eastAsia="Calibri" w:hAnsi="Calibri" w:hint="eastAsia"/>
          <w:color w:val="000000"/>
          <w:sz w:val="17"/>
        </w:rPr>
        <w:t xml:space="preserve"> of Governmental </w:t>
      </w:r>
      <w:r>
        <w:rPr>
          <w:rFonts w:ascii="Calibri" w:eastAsia="Calibri" w:hAnsi="Calibri" w:hint="eastAsia"/>
          <w:color w:val="000000"/>
          <w:sz w:val="18"/>
        </w:rPr>
        <w:t>Financial Management, (2008).</w:t>
      </w:r>
    </w:p>
    <w:p w14:paraId="36A185AD" w14:textId="77777777" w:rsidR="003B1485" w:rsidRDefault="004D520C">
      <w:pPr>
        <w:spacing w:before="4" w:after="0" w:line="259" w:lineRule="auto"/>
        <w:ind w:firstLine="60"/>
        <w:jc w:val="both"/>
        <w:rPr>
          <w:sz w:val="18"/>
        </w:rPr>
      </w:pPr>
      <w:r>
        <w:rPr>
          <w:rFonts w:ascii="Calibri" w:eastAsia="Calibri" w:hAnsi="Calibri" w:hint="eastAsia"/>
          <w:color w:val="000000"/>
          <w:sz w:val="18"/>
        </w:rPr>
        <w:t xml:space="preserve">"O A </w:t>
      </w:r>
      <w:proofErr w:type="spellStart"/>
      <w:r>
        <w:rPr>
          <w:rFonts w:ascii="Calibri" w:eastAsia="Calibri" w:hAnsi="Calibri" w:hint="eastAsia"/>
          <w:color w:val="000000"/>
          <w:sz w:val="18"/>
        </w:rPr>
        <w:t>Ogundokun</w:t>
      </w:r>
      <w:proofErr w:type="spellEnd"/>
      <w:r>
        <w:rPr>
          <w:rFonts w:ascii="Calibri" w:eastAsia="Calibri" w:hAnsi="Calibri" w:hint="eastAsia"/>
          <w:color w:val="000000"/>
          <w:sz w:val="18"/>
        </w:rPr>
        <w:t xml:space="preserve">, A Human Rights Approach to Combating Corruption in </w:t>
      </w:r>
      <w:proofErr w:type="spellStart"/>
      <w:proofErr w:type="gramStart"/>
      <w:r>
        <w:rPr>
          <w:rFonts w:ascii="Calibri" w:eastAsia="Calibri" w:hAnsi="Calibri" w:hint="eastAsia"/>
          <w:color w:val="000000"/>
          <w:sz w:val="18"/>
        </w:rPr>
        <w:t>Africa:Appraising</w:t>
      </w:r>
      <w:proofErr w:type="spellEnd"/>
      <w:proofErr w:type="gramEnd"/>
      <w:r>
        <w:rPr>
          <w:rFonts w:ascii="Calibri" w:eastAsia="Calibri" w:hAnsi="Calibri" w:hint="eastAsia"/>
          <w:color w:val="000000"/>
          <w:sz w:val="18"/>
        </w:rPr>
        <w:t xml:space="preserve"> the AU</w:t>
      </w:r>
    </w:p>
    <w:p w14:paraId="6D921776" w14:textId="77777777" w:rsidR="003B1485" w:rsidRDefault="004D520C">
      <w:pPr>
        <w:spacing w:before="1" w:after="0"/>
        <w:ind w:firstLine="80"/>
        <w:jc w:val="both"/>
        <w:rPr>
          <w:sz w:val="18"/>
        </w:rPr>
      </w:pPr>
      <w:r>
        <w:rPr>
          <w:rFonts w:ascii="Calibri" w:eastAsia="Calibri" w:hAnsi="Calibri" w:hint="eastAsia"/>
          <w:color w:val="000000"/>
          <w:sz w:val="18"/>
        </w:rPr>
        <w:t xml:space="preserve">Convention Using Nigeria and South Africa </w:t>
      </w:r>
      <w:proofErr w:type="gramStart"/>
      <w:r>
        <w:rPr>
          <w:rFonts w:ascii="Calibri" w:eastAsia="Calibri" w:hAnsi="Calibri" w:hint="eastAsia"/>
          <w:color w:val="000000"/>
          <w:sz w:val="18"/>
        </w:rPr>
        <w:t>As</w:t>
      </w:r>
      <w:proofErr w:type="gramEnd"/>
      <w:r>
        <w:rPr>
          <w:rFonts w:ascii="Calibri" w:eastAsia="Calibri" w:hAnsi="Calibri" w:hint="eastAsia"/>
          <w:color w:val="000000"/>
          <w:sz w:val="18"/>
        </w:rPr>
        <w:t xml:space="preserve"> Case Study. (LL.M. Thesis, University of Pretoria, 2005) 1,11-16</w:t>
      </w:r>
    </w:p>
    <w:p w14:paraId="189AED00" w14:textId="77777777" w:rsidR="003B1485" w:rsidRDefault="004D520C">
      <w:pPr>
        <w:spacing w:before="4" w:after="0" w:line="249" w:lineRule="auto"/>
        <w:ind w:firstLine="60"/>
        <w:jc w:val="both"/>
        <w:rPr>
          <w:sz w:val="17"/>
        </w:rPr>
      </w:pPr>
      <w:r>
        <w:rPr>
          <w:rFonts w:ascii="Calibri" w:eastAsia="Calibri" w:hAnsi="Calibri" w:hint="eastAsia"/>
          <w:color w:val="000000"/>
          <w:sz w:val="17"/>
        </w:rPr>
        <w:t>International Council on Human Rights Policy, Corruption and Human Rights: Making the Connection,</w:t>
      </w:r>
    </w:p>
    <w:p w14:paraId="0A82D878" w14:textId="77777777" w:rsidR="003B1485" w:rsidRDefault="004D520C">
      <w:pPr>
        <w:spacing w:before="3" w:after="0" w:line="321" w:lineRule="auto"/>
        <w:ind w:firstLine="120"/>
        <w:jc w:val="both"/>
        <w:rPr>
          <w:sz w:val="17"/>
        </w:rPr>
      </w:pPr>
      <w:r>
        <w:rPr>
          <w:rFonts w:ascii="Calibri" w:eastAsia="Calibri" w:hAnsi="Calibri" w:hint="eastAsia"/>
          <w:color w:val="000000"/>
          <w:sz w:val="17"/>
        </w:rPr>
        <w:t>49-50(</w:t>
      </w:r>
      <w:proofErr w:type="gramStart"/>
      <w:r>
        <w:rPr>
          <w:rFonts w:ascii="Calibri" w:eastAsia="Calibri" w:hAnsi="Calibri" w:hint="eastAsia"/>
          <w:color w:val="000000"/>
          <w:sz w:val="17"/>
        </w:rPr>
        <w:t>2009)&lt;</w:t>
      </w:r>
      <w:proofErr w:type="spellStart"/>
      <w:proofErr w:type="gramEnd"/>
      <w:r>
        <w:rPr>
          <w:rFonts w:ascii="Calibri" w:eastAsia="Calibri" w:hAnsi="Calibri" w:hint="eastAsia"/>
          <w:color w:val="000000"/>
          <w:sz w:val="17"/>
          <w:u w:val="single"/>
        </w:rPr>
        <w:t>Lhttp</w:t>
      </w:r>
      <w:proofErr w:type="spellEnd"/>
      <w:r>
        <w:rPr>
          <w:rFonts w:ascii="Calibri" w:eastAsia="Calibri" w:hAnsi="Calibri" w:hint="eastAsia"/>
          <w:color w:val="000000"/>
          <w:sz w:val="17"/>
          <w:u w:val="single"/>
        </w:rPr>
        <w:t xml:space="preserve">://www.ichrp.org/files/reports/40/131web.pdf≥ </w:t>
      </w:r>
      <w:r>
        <w:rPr>
          <w:rFonts w:ascii="Calibri" w:eastAsia="Calibri" w:hAnsi="Calibri" w:hint="eastAsia"/>
          <w:color w:val="000000"/>
          <w:sz w:val="17"/>
        </w:rPr>
        <w:t>accessed 23 April 2023.</w:t>
      </w:r>
    </w:p>
    <w:p w14:paraId="58B7214D" w14:textId="77777777" w:rsidR="003B1485" w:rsidRDefault="004D520C">
      <w:pPr>
        <w:spacing w:after="0" w:line="192" w:lineRule="auto"/>
        <w:ind w:firstLine="80"/>
        <w:jc w:val="both"/>
        <w:rPr>
          <w:sz w:val="27"/>
        </w:rPr>
      </w:pPr>
      <w:r>
        <w:rPr>
          <w:rFonts w:ascii="Calibri" w:eastAsia="Calibri" w:hAnsi="Calibri" w:hint="eastAsia"/>
          <w:color w:val="000000"/>
          <w:sz w:val="27"/>
        </w:rPr>
        <w:t>6lbid,50-51</w:t>
      </w:r>
    </w:p>
    <w:p w14:paraId="0485592C" w14:textId="77777777" w:rsidR="003B1485" w:rsidRDefault="004D520C">
      <w:pPr>
        <w:spacing w:before="1" w:after="0" w:line="273" w:lineRule="auto"/>
        <w:ind w:left="80" w:right="40"/>
        <w:jc w:val="both"/>
        <w:rPr>
          <w:sz w:val="17"/>
        </w:rPr>
      </w:pPr>
      <w:r>
        <w:rPr>
          <w:rFonts w:ascii="Calibri" w:eastAsia="Calibri" w:hAnsi="Calibri" w:hint="eastAsia"/>
          <w:color w:val="000000"/>
          <w:sz w:val="17"/>
        </w:rPr>
        <w:t xml:space="preserve">70A T </w:t>
      </w:r>
      <w:proofErr w:type="spellStart"/>
      <w:r>
        <w:rPr>
          <w:rFonts w:ascii="Calibri" w:eastAsia="Calibri" w:hAnsi="Calibri" w:hint="eastAsia"/>
          <w:color w:val="000000"/>
          <w:sz w:val="17"/>
        </w:rPr>
        <w:t>Shehu,'The</w:t>
      </w:r>
      <w:proofErr w:type="spellEnd"/>
      <w:r>
        <w:rPr>
          <w:rFonts w:ascii="Calibri" w:eastAsia="Calibri" w:hAnsi="Calibri" w:hint="eastAsia"/>
          <w:color w:val="000000"/>
          <w:sz w:val="17"/>
        </w:rPr>
        <w:t xml:space="preserve"> Enforcement of Social and Economic Rights in Africa: The Nigerian Experience,' (2013)2 (</w:t>
      </w:r>
      <w:proofErr w:type="gramStart"/>
      <w:r>
        <w:rPr>
          <w:rFonts w:ascii="Calibri" w:eastAsia="Calibri" w:hAnsi="Calibri" w:hint="eastAsia"/>
          <w:color w:val="000000"/>
          <w:sz w:val="17"/>
        </w:rPr>
        <w:t>1)</w:t>
      </w:r>
      <w:proofErr w:type="spellStart"/>
      <w:r>
        <w:rPr>
          <w:rFonts w:ascii="Calibri" w:eastAsia="Calibri" w:hAnsi="Calibri" w:hint="eastAsia"/>
          <w:color w:val="000000"/>
          <w:sz w:val="17"/>
        </w:rPr>
        <w:t>Afe</w:t>
      </w:r>
      <w:proofErr w:type="spellEnd"/>
      <w:proofErr w:type="gramEnd"/>
      <w:r>
        <w:rPr>
          <w:rFonts w:ascii="Calibri" w:eastAsia="Calibri" w:hAnsi="Calibri" w:hint="eastAsia"/>
          <w:color w:val="000000"/>
          <w:sz w:val="17"/>
        </w:rPr>
        <w:t xml:space="preserve"> Babalola University </w:t>
      </w:r>
      <w:proofErr w:type="spellStart"/>
      <w:r>
        <w:rPr>
          <w:rFonts w:ascii="Calibri" w:eastAsia="Calibri" w:hAnsi="Calibri" w:hint="eastAsia"/>
          <w:color w:val="000000"/>
          <w:sz w:val="17"/>
        </w:rPr>
        <w:t>Joumal</w:t>
      </w:r>
      <w:proofErr w:type="spellEnd"/>
      <w:r>
        <w:rPr>
          <w:rFonts w:ascii="Calibri" w:eastAsia="Calibri" w:hAnsi="Calibri" w:hint="eastAsia"/>
          <w:color w:val="000000"/>
          <w:sz w:val="17"/>
        </w:rPr>
        <w:t xml:space="preserve"> of Sustainable Albeit Law and Policy, 119</w:t>
      </w:r>
    </w:p>
    <w:p w14:paraId="0ABAAA6E" w14:textId="77777777" w:rsidR="003B1485" w:rsidRDefault="004D520C">
      <w:pPr>
        <w:spacing w:before="5" w:after="0" w:line="384" w:lineRule="auto"/>
        <w:ind w:left="80" w:right="40" w:firstLine="20"/>
        <w:jc w:val="both"/>
        <w:rPr>
          <w:sz w:val="17"/>
        </w:rPr>
        <w:sectPr w:rsidR="003B1485">
          <w:headerReference w:type="default" r:id="rId97"/>
          <w:footerReference w:type="default" r:id="rId98"/>
          <w:type w:val="continuous"/>
          <w:pgSz w:w="11900" w:h="18040"/>
          <w:pgMar w:top="1200" w:right="720" w:bottom="1200" w:left="720" w:header="600" w:footer="600" w:gutter="0"/>
          <w:cols w:space="720"/>
        </w:sectPr>
      </w:pPr>
      <w:r>
        <w:rPr>
          <w:rFonts w:ascii="Calibri" w:eastAsia="Calibri" w:hAnsi="Calibri" w:hint="eastAsia"/>
          <w:color w:val="000000"/>
          <w:sz w:val="17"/>
        </w:rPr>
        <w:t xml:space="preserve">TNI </w:t>
      </w:r>
      <w:proofErr w:type="spellStart"/>
      <w:r>
        <w:rPr>
          <w:rFonts w:ascii="Calibri" w:eastAsia="Calibri" w:hAnsi="Calibri" w:hint="eastAsia"/>
          <w:color w:val="000000"/>
          <w:sz w:val="17"/>
        </w:rPr>
        <w:t>Samuel,'Legal</w:t>
      </w:r>
      <w:proofErr w:type="spellEnd"/>
      <w:r>
        <w:rPr>
          <w:rFonts w:ascii="Calibri" w:eastAsia="Calibri" w:hAnsi="Calibri" w:hint="eastAsia"/>
          <w:color w:val="000000"/>
          <w:sz w:val="17"/>
        </w:rPr>
        <w:t xml:space="preserve"> Framework for the Protection of Socio-</w:t>
      </w:r>
      <w:proofErr w:type="spellStart"/>
      <w:r>
        <w:rPr>
          <w:rFonts w:ascii="Calibri" w:eastAsia="Calibri" w:hAnsi="Calibri" w:hint="eastAsia"/>
          <w:color w:val="000000"/>
          <w:sz w:val="17"/>
        </w:rPr>
        <w:t>Economie</w:t>
      </w:r>
      <w:proofErr w:type="spellEnd"/>
      <w:r>
        <w:rPr>
          <w:rFonts w:ascii="Calibri" w:eastAsia="Calibri" w:hAnsi="Calibri" w:hint="eastAsia"/>
          <w:color w:val="000000"/>
          <w:sz w:val="17"/>
        </w:rPr>
        <w:t xml:space="preserve"> Rights in Nigeria,' (2011-</w:t>
      </w:r>
      <w:proofErr w:type="gramStart"/>
      <w:r>
        <w:rPr>
          <w:rFonts w:ascii="Calibri" w:eastAsia="Calibri" w:hAnsi="Calibri" w:hint="eastAsia"/>
          <w:color w:val="000000"/>
          <w:sz w:val="17"/>
        </w:rPr>
        <w:t>2012)(</w:t>
      </w:r>
      <w:proofErr w:type="gramEnd"/>
      <w:r>
        <w:rPr>
          <w:rFonts w:ascii="Calibri" w:eastAsia="Calibri" w:hAnsi="Calibri" w:hint="eastAsia"/>
          <w:color w:val="000000"/>
          <w:sz w:val="17"/>
        </w:rPr>
        <w:t>10)Nigeria Judicial Review,24.</w:t>
      </w:r>
      <w:r>
        <w:rPr>
          <w:rFonts w:ascii="Calibri" w:eastAsia="Calibri" w:hAnsi="Calibri" w:hint="eastAsia"/>
          <w:color w:val="000000"/>
          <w:sz w:val="16"/>
        </w:rPr>
        <w:t>721bid.</w:t>
      </w:r>
    </w:p>
    <w:p w14:paraId="3628EF57" w14:textId="77777777" w:rsidR="003B1485" w:rsidRDefault="004D520C">
      <w:pPr>
        <w:spacing w:after="0" w:line="273" w:lineRule="auto"/>
        <w:ind w:left="20" w:right="40"/>
        <w:jc w:val="both"/>
        <w:rPr>
          <w:sz w:val="25"/>
        </w:rPr>
      </w:pPr>
      <w:r>
        <w:rPr>
          <w:rFonts w:ascii="Calibri" w:eastAsia="Calibri" w:hAnsi="Calibri" w:hint="eastAsia"/>
          <w:color w:val="000000"/>
          <w:sz w:val="25"/>
        </w:rPr>
        <w:lastRenderedPageBreak/>
        <w:t xml:space="preserve">be meaningless in a situation where people have no access to </w:t>
      </w:r>
      <w:proofErr w:type="spellStart"/>
      <w:proofErr w:type="gramStart"/>
      <w:r>
        <w:rPr>
          <w:rFonts w:ascii="Calibri" w:eastAsia="Calibri" w:hAnsi="Calibri" w:hint="eastAsia"/>
          <w:color w:val="000000"/>
          <w:sz w:val="25"/>
        </w:rPr>
        <w:t>food,clean</w:t>
      </w:r>
      <w:proofErr w:type="spellEnd"/>
      <w:proofErr w:type="gramEnd"/>
      <w:r>
        <w:rPr>
          <w:rFonts w:ascii="Calibri" w:eastAsia="Calibri" w:hAnsi="Calibri" w:hint="eastAsia"/>
          <w:color w:val="000000"/>
          <w:sz w:val="25"/>
        </w:rPr>
        <w:t xml:space="preserve"> </w:t>
      </w:r>
      <w:proofErr w:type="spellStart"/>
      <w:r>
        <w:rPr>
          <w:rFonts w:ascii="Calibri" w:eastAsia="Calibri" w:hAnsi="Calibri" w:hint="eastAsia"/>
          <w:color w:val="000000"/>
          <w:sz w:val="25"/>
        </w:rPr>
        <w:t>water,decent</w:t>
      </w:r>
      <w:proofErr w:type="spellEnd"/>
      <w:r>
        <w:rPr>
          <w:rFonts w:ascii="Calibri" w:eastAsia="Calibri" w:hAnsi="Calibri" w:hint="eastAsia"/>
          <w:color w:val="000000"/>
          <w:sz w:val="25"/>
        </w:rPr>
        <w:t xml:space="preserve"> environment and health care facilities.73</w:t>
      </w:r>
      <w:r>
        <w:rPr>
          <w:noProof/>
        </w:rPr>
        <w:drawing>
          <wp:anchor distT="0" distB="0" distL="114300" distR="114300" simplePos="0" relativeHeight="251682816" behindDoc="0" locked="0" layoutInCell="1" allowOverlap="1" wp14:anchorId="48CE7B40" wp14:editId="0FEC16E7">
            <wp:simplePos x="0" y="0"/>
            <wp:positionH relativeFrom="page">
              <wp:posOffset>2387600</wp:posOffset>
            </wp:positionH>
            <wp:positionV relativeFrom="page">
              <wp:posOffset>419100</wp:posOffset>
            </wp:positionV>
            <wp:extent cx="381000" cy="165100"/>
            <wp:effectExtent l="0" t="0" r="2540" b="4445"/>
            <wp:wrapNone/>
            <wp:docPr id="79"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381000" cy="1651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3840" behindDoc="0" locked="0" layoutInCell="1" allowOverlap="1" wp14:anchorId="282435EF" wp14:editId="2D82D9D9">
            <wp:simplePos x="0" y="0"/>
            <wp:positionH relativeFrom="page">
              <wp:posOffset>4965700</wp:posOffset>
            </wp:positionH>
            <wp:positionV relativeFrom="page">
              <wp:posOffset>444500</wp:posOffset>
            </wp:positionV>
            <wp:extent cx="381000" cy="177800"/>
            <wp:effectExtent l="0" t="0" r="2540" b="4445"/>
            <wp:wrapNone/>
            <wp:docPr id="80"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381000" cy="177800"/>
                    </a:xfrm>
                    <a:prstGeom prst="rect">
                      <a:avLst/>
                    </a:prstGeom>
                  </pic:spPr>
                </pic:pic>
              </a:graphicData>
            </a:graphic>
            <wp14:sizeRelH relativeFrom="page">
              <wp14:pctWidth>0</wp14:pctWidth>
            </wp14:sizeRelH>
            <wp14:sizeRelV relativeFrom="page">
              <wp14:pctHeight>0</wp14:pctHeight>
            </wp14:sizeRelV>
          </wp:anchor>
        </w:drawing>
      </w:r>
    </w:p>
    <w:p w14:paraId="5B72AAFB" w14:textId="77777777" w:rsidR="003B1485" w:rsidRDefault="003B1485">
      <w:pPr>
        <w:spacing w:after="0" w:line="240" w:lineRule="auto"/>
        <w:jc w:val="both"/>
        <w:rPr>
          <w:rFonts w:ascii="SimSun" w:eastAsia="SimSun" w:hAnsi="SimSun"/>
          <w:color w:val="000000"/>
          <w:sz w:val="21"/>
        </w:rPr>
      </w:pPr>
    </w:p>
    <w:p w14:paraId="591638DF" w14:textId="77777777" w:rsidR="003B1485" w:rsidRDefault="004D520C">
      <w:pPr>
        <w:spacing w:after="0" w:line="239" w:lineRule="auto"/>
        <w:ind w:firstLine="60"/>
        <w:jc w:val="both"/>
        <w:rPr>
          <w:sz w:val="25"/>
        </w:rPr>
      </w:pPr>
      <w:r>
        <w:rPr>
          <w:rFonts w:ascii="Calibri" w:eastAsia="Calibri" w:hAnsi="Calibri" w:hint="eastAsia"/>
          <w:b/>
          <w:color w:val="000000"/>
          <w:sz w:val="25"/>
        </w:rPr>
        <w:t>7.4 Effects of Population on ESCRs</w:t>
      </w:r>
    </w:p>
    <w:p w14:paraId="4490AD1C" w14:textId="77777777" w:rsidR="003B1485" w:rsidRDefault="004D520C">
      <w:pPr>
        <w:spacing w:before="22" w:after="0" w:line="239" w:lineRule="auto"/>
        <w:ind w:left="60" w:right="80" w:firstLine="20"/>
        <w:jc w:val="both"/>
        <w:rPr>
          <w:sz w:val="25"/>
        </w:rPr>
      </w:pPr>
      <w:r>
        <w:rPr>
          <w:rFonts w:ascii="Calibri" w:eastAsia="Calibri" w:hAnsi="Calibri" w:hint="eastAsia"/>
          <w:color w:val="000000"/>
          <w:sz w:val="25"/>
        </w:rPr>
        <w:t xml:space="preserve">Population has far-reaching implications for development and the quality of life.74 High population exerts pressure on the ecosystem leading to issues of food </w:t>
      </w:r>
      <w:proofErr w:type="spellStart"/>
      <w:proofErr w:type="gramStart"/>
      <w:r>
        <w:rPr>
          <w:rFonts w:ascii="Calibri" w:eastAsia="Calibri" w:hAnsi="Calibri" w:hint="eastAsia"/>
          <w:color w:val="000000"/>
          <w:sz w:val="25"/>
        </w:rPr>
        <w:t>security,water</w:t>
      </w:r>
      <w:proofErr w:type="spellEnd"/>
      <w:proofErr w:type="gramEnd"/>
      <w:r>
        <w:rPr>
          <w:rFonts w:ascii="Calibri" w:eastAsia="Calibri" w:hAnsi="Calibri" w:hint="eastAsia"/>
          <w:color w:val="000000"/>
          <w:sz w:val="25"/>
        </w:rPr>
        <w:t xml:space="preserve"> supply and environmental degradation and also causing dislocations in the </w:t>
      </w:r>
      <w:proofErr w:type="spellStart"/>
      <w:r>
        <w:rPr>
          <w:rFonts w:ascii="Calibri" w:eastAsia="Calibri" w:hAnsi="Calibri" w:hint="eastAsia"/>
          <w:color w:val="000000"/>
          <w:sz w:val="25"/>
        </w:rPr>
        <w:t>health,housing</w:t>
      </w:r>
      <w:proofErr w:type="spellEnd"/>
      <w:r>
        <w:rPr>
          <w:rFonts w:ascii="Calibri" w:eastAsia="Calibri" w:hAnsi="Calibri" w:hint="eastAsia"/>
          <w:color w:val="000000"/>
          <w:sz w:val="25"/>
        </w:rPr>
        <w:t xml:space="preserve"> and education sectors. That is, population growth has a direct link with socioeconomic </w:t>
      </w:r>
      <w:proofErr w:type="spellStart"/>
      <w:proofErr w:type="gramStart"/>
      <w:r>
        <w:rPr>
          <w:rFonts w:ascii="Calibri" w:eastAsia="Calibri" w:hAnsi="Calibri" w:hint="eastAsia"/>
          <w:color w:val="000000"/>
          <w:sz w:val="25"/>
        </w:rPr>
        <w:t>rights.The</w:t>
      </w:r>
      <w:proofErr w:type="spellEnd"/>
      <w:proofErr w:type="gramEnd"/>
      <w:r>
        <w:rPr>
          <w:rFonts w:ascii="Calibri" w:eastAsia="Calibri" w:hAnsi="Calibri" w:hint="eastAsia"/>
          <w:color w:val="000000"/>
          <w:sz w:val="25"/>
        </w:rPr>
        <w:t xml:space="preserve"> higher the rate of population growth; the worst it would be for socioeconomic rights demands and enforcement. This is consequent upon the fact that with high population growth, there is more fiscal burden on the government to provide social and economic infrastructures. Nigeria is featured with high fertility,75 with an average of six children per woman.76 The implication of this is rapid growth in population, particularly among the non-educated couples. It is obvious that with population growth rate of about 3.2%, the country certainly faces critical problems of food, water, urbanisation, increase in demand for health care services, provision of education, housing and other essential services having direct bearing on fiscal measures and resource allocation1. Then, at what rate is the economy going to accommodate the rapidly growing population? The question must also be asked whether the rate of population growth could afford the possibility of socioeconomic rights enforcement. Mba77 responded negatively that if the population is growing faster than the economy, the result is </w:t>
      </w:r>
      <w:proofErr w:type="gramStart"/>
      <w:r>
        <w:rPr>
          <w:rFonts w:ascii="Calibri" w:eastAsia="Calibri" w:hAnsi="Calibri" w:hint="eastAsia"/>
          <w:color w:val="000000"/>
          <w:sz w:val="25"/>
        </w:rPr>
        <w:t>that,</w:t>
      </w:r>
      <w:proofErr w:type="gramEnd"/>
      <w:r>
        <w:rPr>
          <w:rFonts w:ascii="Calibri" w:eastAsia="Calibri" w:hAnsi="Calibri" w:hint="eastAsia"/>
          <w:color w:val="000000"/>
          <w:sz w:val="25"/>
        </w:rPr>
        <w:t xml:space="preserve"> socio-economic rights demands cannot be satisfied. The implication </w:t>
      </w:r>
      <w:proofErr w:type="spellStart"/>
      <w:r>
        <w:rPr>
          <w:rFonts w:ascii="Calibri" w:eastAsia="Calibri" w:hAnsi="Calibri" w:hint="eastAsia"/>
          <w:color w:val="000000"/>
          <w:sz w:val="25"/>
        </w:rPr>
        <w:t>ofimbalance</w:t>
      </w:r>
      <w:proofErr w:type="spellEnd"/>
      <w:r>
        <w:rPr>
          <w:rFonts w:ascii="Calibri" w:eastAsia="Calibri" w:hAnsi="Calibri" w:hint="eastAsia"/>
          <w:color w:val="000000"/>
          <w:sz w:val="25"/>
        </w:rPr>
        <w:t xml:space="preserve"> in economic and population growth on government </w:t>
      </w:r>
      <w:proofErr w:type="spellStart"/>
      <w:proofErr w:type="gramStart"/>
      <w:r>
        <w:rPr>
          <w:rFonts w:ascii="Calibri" w:eastAsia="Calibri" w:hAnsi="Calibri" w:hint="eastAsia"/>
          <w:color w:val="000000"/>
          <w:sz w:val="25"/>
        </w:rPr>
        <w:t>spending;increase</w:t>
      </w:r>
      <w:proofErr w:type="spellEnd"/>
      <w:proofErr w:type="gramEnd"/>
      <w:r>
        <w:rPr>
          <w:rFonts w:ascii="Calibri" w:eastAsia="Calibri" w:hAnsi="Calibri" w:hint="eastAsia"/>
          <w:color w:val="000000"/>
          <w:sz w:val="25"/>
        </w:rPr>
        <w:t xml:space="preserve"> demands for budgetary allocation for various sectors and with increase in population growth without proportional increase in growth in the </w:t>
      </w:r>
      <w:proofErr w:type="spellStart"/>
      <w:r>
        <w:rPr>
          <w:rFonts w:ascii="Calibri" w:eastAsia="Calibri" w:hAnsi="Calibri" w:hint="eastAsia"/>
          <w:color w:val="000000"/>
          <w:sz w:val="25"/>
        </w:rPr>
        <w:t>economy,the</w:t>
      </w:r>
      <w:proofErr w:type="spellEnd"/>
      <w:r>
        <w:rPr>
          <w:rFonts w:ascii="Calibri" w:eastAsia="Calibri" w:hAnsi="Calibri" w:hint="eastAsia"/>
          <w:color w:val="000000"/>
          <w:sz w:val="25"/>
        </w:rPr>
        <w:t xml:space="preserve"> government would not be able to cater for the welfare and security of the citizenry.78</w:t>
      </w:r>
    </w:p>
    <w:p w14:paraId="7D4DECCD" w14:textId="77777777" w:rsidR="003B1485" w:rsidRDefault="004D520C">
      <w:pPr>
        <w:spacing w:before="56" w:after="0" w:line="239" w:lineRule="auto"/>
        <w:ind w:left="40" w:right="80" w:firstLine="40"/>
        <w:jc w:val="both"/>
        <w:rPr>
          <w:sz w:val="25"/>
        </w:rPr>
      </w:pPr>
      <w:r>
        <w:rPr>
          <w:rFonts w:ascii="Calibri" w:eastAsia="Calibri" w:hAnsi="Calibri" w:hint="eastAsia"/>
          <w:color w:val="000000"/>
          <w:sz w:val="25"/>
        </w:rPr>
        <w:t xml:space="preserve">Islam and Christianity are predominant religions in Nigeria but there are others with small followership. </w:t>
      </w:r>
      <w:proofErr w:type="spellStart"/>
      <w:r>
        <w:rPr>
          <w:rFonts w:ascii="Calibri" w:eastAsia="Calibri" w:hAnsi="Calibri" w:hint="eastAsia"/>
          <w:color w:val="000000"/>
          <w:sz w:val="25"/>
        </w:rPr>
        <w:t>Avong</w:t>
      </w:r>
      <w:proofErr w:type="spellEnd"/>
      <w:r>
        <w:rPr>
          <w:rFonts w:ascii="Calibri" w:eastAsia="Calibri" w:hAnsi="Calibri" w:hint="eastAsia"/>
          <w:color w:val="000000"/>
          <w:sz w:val="25"/>
        </w:rPr>
        <w:t xml:space="preserve"> reveals that,79 Nigeria has about 426 ethnic groups that are principally Muslims and Christians, with about 10% Traditionalists. Due to the rapid growth in population, the government of General Ibrahim Babangida in 1988 adopted a National Population Policy to reduce population growth rate by way of voluntary reduction in fertility rate from six children to four per woman. Scholars80 have expressed concerns about the</w:t>
      </w:r>
    </w:p>
    <w:p w14:paraId="31826850" w14:textId="77777777" w:rsidR="003B1485" w:rsidRDefault="004D520C">
      <w:pPr>
        <w:spacing w:after="0" w:line="235" w:lineRule="auto"/>
        <w:jc w:val="both"/>
        <w:rPr>
          <w:sz w:val="25"/>
        </w:rPr>
      </w:pPr>
      <w:r>
        <w:rPr>
          <w:rFonts w:ascii="Calibri" w:eastAsia="Calibri" w:hAnsi="Calibri" w:hint="eastAsia"/>
          <w:color w:val="000000"/>
          <w:sz w:val="25"/>
          <w:u w:val="single"/>
        </w:rPr>
        <w:t xml:space="preserve">                                  </w:t>
      </w:r>
    </w:p>
    <w:p w14:paraId="72E897DB" w14:textId="77777777" w:rsidR="003B1485" w:rsidRDefault="004D520C">
      <w:pPr>
        <w:spacing w:after="0" w:line="191" w:lineRule="auto"/>
        <w:ind w:left="40" w:right="80" w:firstLine="20"/>
        <w:jc w:val="both"/>
        <w:rPr>
          <w:sz w:val="25"/>
        </w:rPr>
      </w:pPr>
      <w:r>
        <w:rPr>
          <w:rFonts w:ascii="Calibri" w:eastAsia="Calibri" w:hAnsi="Calibri" w:hint="eastAsia"/>
          <w:color w:val="000000"/>
          <w:sz w:val="25"/>
        </w:rPr>
        <w:t xml:space="preserve">"WO </w:t>
      </w:r>
      <w:proofErr w:type="spellStart"/>
      <w:r>
        <w:rPr>
          <w:rFonts w:ascii="Calibri" w:eastAsia="Calibri" w:hAnsi="Calibri" w:hint="eastAsia"/>
          <w:color w:val="000000"/>
          <w:sz w:val="25"/>
        </w:rPr>
        <w:t>Egbewole</w:t>
      </w:r>
      <w:proofErr w:type="spellEnd"/>
      <w:r>
        <w:rPr>
          <w:rFonts w:ascii="Calibri" w:eastAsia="Calibri" w:hAnsi="Calibri" w:hint="eastAsia"/>
          <w:color w:val="000000"/>
          <w:sz w:val="25"/>
        </w:rPr>
        <w:t xml:space="preserve"> and T N </w:t>
      </w:r>
      <w:proofErr w:type="spellStart"/>
      <w:r>
        <w:rPr>
          <w:rFonts w:ascii="Calibri" w:eastAsia="Calibri" w:hAnsi="Calibri" w:hint="eastAsia"/>
          <w:color w:val="000000"/>
          <w:sz w:val="25"/>
        </w:rPr>
        <w:t>Alatise</w:t>
      </w:r>
      <w:proofErr w:type="spellEnd"/>
      <w:r>
        <w:rPr>
          <w:rFonts w:ascii="Calibri" w:eastAsia="Calibri" w:hAnsi="Calibri" w:hint="eastAsia"/>
          <w:color w:val="000000"/>
          <w:sz w:val="25"/>
        </w:rPr>
        <w:t>,'Realising Socio-Economic Rights in Nigeria: Lessons from South Africa and India,' (</w:t>
      </w:r>
      <w:proofErr w:type="gramStart"/>
      <w:r>
        <w:rPr>
          <w:rFonts w:ascii="Calibri" w:eastAsia="Calibri" w:hAnsi="Calibri" w:hint="eastAsia"/>
          <w:color w:val="000000"/>
          <w:sz w:val="25"/>
        </w:rPr>
        <w:t>2017)VIII</w:t>
      </w:r>
      <w:proofErr w:type="gramEnd"/>
      <w:r>
        <w:rPr>
          <w:rFonts w:ascii="Calibri" w:eastAsia="Calibri" w:hAnsi="Calibri" w:hint="eastAsia"/>
          <w:color w:val="000000"/>
          <w:sz w:val="25"/>
        </w:rPr>
        <w:t>(8.3)</w:t>
      </w:r>
      <w:r>
        <w:rPr>
          <w:rFonts w:ascii="Calibri" w:eastAsia="Calibri" w:hAnsi="Calibri" w:hint="eastAsia"/>
          <w:color w:val="000000"/>
          <w:sz w:val="16"/>
        </w:rPr>
        <w:t>International Journal of Politics and Good Governance, 11.</w:t>
      </w:r>
    </w:p>
    <w:p w14:paraId="6016A1BF" w14:textId="77777777" w:rsidR="003B1485" w:rsidRDefault="004D520C">
      <w:pPr>
        <w:spacing w:before="42" w:after="0" w:line="316" w:lineRule="auto"/>
        <w:ind w:firstLine="40"/>
        <w:jc w:val="both"/>
        <w:rPr>
          <w:sz w:val="16"/>
        </w:rPr>
      </w:pPr>
      <w:r>
        <w:rPr>
          <w:rFonts w:ascii="Calibri" w:eastAsia="Calibri" w:hAnsi="Calibri" w:hint="eastAsia"/>
          <w:color w:val="000000"/>
          <w:sz w:val="16"/>
        </w:rPr>
        <w:t>74A A Peter, 'Population and Human Resources Development in Nigeria' Paper presented to</w:t>
      </w:r>
    </w:p>
    <w:p w14:paraId="5F47F985" w14:textId="77777777" w:rsidR="003B1485" w:rsidRDefault="004D520C">
      <w:pPr>
        <w:spacing w:before="141" w:after="0" w:line="379" w:lineRule="auto"/>
        <w:ind w:left="40" w:right="80" w:firstLine="100"/>
        <w:jc w:val="both"/>
        <w:rPr>
          <w:sz w:val="16"/>
        </w:rPr>
      </w:pPr>
      <w:proofErr w:type="spellStart"/>
      <w:proofErr w:type="gramStart"/>
      <w:r>
        <w:rPr>
          <w:rFonts w:ascii="Calibri" w:eastAsia="Calibri" w:hAnsi="Calibri" w:hint="eastAsia"/>
          <w:color w:val="000000"/>
          <w:sz w:val="16"/>
        </w:rPr>
        <w:t>OOdumosu,EN</w:t>
      </w:r>
      <w:proofErr w:type="spellEnd"/>
      <w:proofErr w:type="gramEnd"/>
      <w:r>
        <w:rPr>
          <w:rFonts w:ascii="Calibri" w:eastAsia="Calibri" w:hAnsi="Calibri" w:hint="eastAsia"/>
          <w:color w:val="000000"/>
          <w:sz w:val="16"/>
        </w:rPr>
        <w:t xml:space="preserve"> Nelson-</w:t>
      </w:r>
      <w:proofErr w:type="spellStart"/>
      <w:r>
        <w:rPr>
          <w:rFonts w:ascii="Calibri" w:eastAsia="Calibri" w:hAnsi="Calibri" w:hint="eastAsia"/>
          <w:color w:val="000000"/>
          <w:sz w:val="16"/>
        </w:rPr>
        <w:t>Twakor</w:t>
      </w:r>
      <w:proofErr w:type="spellEnd"/>
      <w:r>
        <w:rPr>
          <w:rFonts w:ascii="Calibri" w:eastAsia="Calibri" w:hAnsi="Calibri" w:hint="eastAsia"/>
          <w:color w:val="000000"/>
          <w:sz w:val="16"/>
        </w:rPr>
        <w:t xml:space="preserve"> and AO </w:t>
      </w:r>
      <w:proofErr w:type="spellStart"/>
      <w:r>
        <w:rPr>
          <w:rFonts w:ascii="Calibri" w:eastAsia="Calibri" w:hAnsi="Calibri" w:hint="eastAsia"/>
          <w:color w:val="000000"/>
          <w:sz w:val="16"/>
        </w:rPr>
        <w:t>Ajala,Demographic</w:t>
      </w:r>
      <w:proofErr w:type="spellEnd"/>
      <w:r>
        <w:rPr>
          <w:rFonts w:ascii="Calibri" w:eastAsia="Calibri" w:hAnsi="Calibri" w:hint="eastAsia"/>
          <w:color w:val="000000"/>
          <w:sz w:val="16"/>
        </w:rPr>
        <w:t xml:space="preserve"> Effects of Regional Differentials in Education Policies in </w:t>
      </w:r>
      <w:proofErr w:type="spellStart"/>
      <w:r>
        <w:rPr>
          <w:rFonts w:ascii="Calibri" w:eastAsia="Calibri" w:hAnsi="Calibri" w:hint="eastAsia"/>
          <w:color w:val="000000"/>
          <w:sz w:val="16"/>
        </w:rPr>
        <w:t>NigeriaNigerian</w:t>
      </w:r>
      <w:proofErr w:type="spellEnd"/>
      <w:r>
        <w:rPr>
          <w:rFonts w:ascii="Calibri" w:eastAsia="Calibri" w:hAnsi="Calibri" w:hint="eastAsia"/>
          <w:color w:val="000000"/>
          <w:sz w:val="16"/>
        </w:rPr>
        <w:t xml:space="preserve"> </w:t>
      </w:r>
      <w:r>
        <w:rPr>
          <w:rFonts w:ascii="Calibri" w:eastAsia="Calibri" w:hAnsi="Calibri" w:hint="eastAsia"/>
          <w:color w:val="000000"/>
          <w:sz w:val="17"/>
        </w:rPr>
        <w:t>Institute of Social and Economic Research (NISER) 4 (2004).</w:t>
      </w:r>
      <w:r>
        <w:rPr>
          <w:rFonts w:ascii="Calibri" w:eastAsia="Calibri" w:hAnsi="Calibri" w:hint="eastAsia"/>
          <w:i/>
          <w:color w:val="000000"/>
          <w:sz w:val="16"/>
        </w:rPr>
        <w:t>16Jbld.</w:t>
      </w:r>
    </w:p>
    <w:p w14:paraId="673C5B0D" w14:textId="77777777" w:rsidR="003B1485" w:rsidRDefault="004D520C">
      <w:pPr>
        <w:spacing w:after="0" w:line="191" w:lineRule="auto"/>
        <w:ind w:left="20" w:right="1720"/>
        <w:jc w:val="both"/>
        <w:rPr>
          <w:sz w:val="25"/>
        </w:rPr>
      </w:pPr>
      <w:r>
        <w:rPr>
          <w:rFonts w:ascii="Calibri" w:eastAsia="Calibri" w:hAnsi="Calibri" w:hint="eastAsia"/>
          <w:color w:val="000000"/>
          <w:sz w:val="25"/>
        </w:rPr>
        <w:t xml:space="preserve">"C J </w:t>
      </w:r>
      <w:proofErr w:type="spellStart"/>
      <w:r>
        <w:rPr>
          <w:rFonts w:ascii="Calibri" w:eastAsia="Calibri" w:hAnsi="Calibri" w:hint="eastAsia"/>
          <w:color w:val="000000"/>
          <w:sz w:val="25"/>
        </w:rPr>
        <w:t>Mba</w:t>
      </w:r>
      <w:proofErr w:type="spellEnd"/>
      <w:r>
        <w:rPr>
          <w:rFonts w:ascii="Calibri" w:eastAsia="Calibri" w:hAnsi="Calibri" w:hint="eastAsia"/>
          <w:color w:val="000000"/>
          <w:sz w:val="25"/>
        </w:rPr>
        <w:t>, 'Revisiting Aspects of Nigeria's Population Policy,' (2002) 17(1) African Population Studies, 23-36."</w:t>
      </w:r>
      <w:proofErr w:type="gramStart"/>
      <w:r>
        <w:rPr>
          <w:rFonts w:ascii="Calibri" w:eastAsia="Calibri" w:hAnsi="Calibri" w:hint="eastAsia"/>
          <w:color w:val="000000"/>
          <w:sz w:val="25"/>
        </w:rPr>
        <w:t>CFRN,S.</w:t>
      </w:r>
      <w:proofErr w:type="gramEnd"/>
      <w:r>
        <w:rPr>
          <w:rFonts w:ascii="Calibri" w:eastAsia="Calibri" w:hAnsi="Calibri" w:hint="eastAsia"/>
          <w:color w:val="000000"/>
          <w:sz w:val="25"/>
        </w:rPr>
        <w:t>14(2).</w:t>
      </w:r>
    </w:p>
    <w:p w14:paraId="117DE59B" w14:textId="77777777" w:rsidR="003B1485" w:rsidRDefault="004D520C">
      <w:pPr>
        <w:spacing w:before="13" w:after="0" w:line="254" w:lineRule="auto"/>
        <w:ind w:left="20" w:right="60"/>
        <w:jc w:val="both"/>
        <w:rPr>
          <w:sz w:val="16"/>
        </w:rPr>
      </w:pPr>
      <w:r>
        <w:rPr>
          <w:rFonts w:ascii="Calibri" w:eastAsia="Calibri" w:hAnsi="Calibri" w:hint="eastAsia"/>
          <w:color w:val="000000"/>
          <w:sz w:val="16"/>
        </w:rPr>
        <w:t xml:space="preserve">"H N </w:t>
      </w:r>
      <w:proofErr w:type="spellStart"/>
      <w:r>
        <w:rPr>
          <w:rFonts w:ascii="Calibri" w:eastAsia="Calibri" w:hAnsi="Calibri" w:hint="eastAsia"/>
          <w:color w:val="000000"/>
          <w:sz w:val="16"/>
        </w:rPr>
        <w:t>Avong</w:t>
      </w:r>
      <w:proofErr w:type="spellEnd"/>
      <w:r>
        <w:rPr>
          <w:rFonts w:ascii="Calibri" w:eastAsia="Calibri" w:hAnsi="Calibri" w:hint="eastAsia"/>
          <w:color w:val="000000"/>
          <w:sz w:val="16"/>
        </w:rPr>
        <w:t xml:space="preserve">, Perception of and Attitudes towards Nigerian Federal Population </w:t>
      </w:r>
      <w:proofErr w:type="spellStart"/>
      <w:proofErr w:type="gramStart"/>
      <w:r>
        <w:rPr>
          <w:rFonts w:ascii="Calibri" w:eastAsia="Calibri" w:hAnsi="Calibri" w:hint="eastAsia"/>
          <w:color w:val="000000"/>
          <w:sz w:val="16"/>
        </w:rPr>
        <w:t>Policy,Family</w:t>
      </w:r>
      <w:proofErr w:type="spellEnd"/>
      <w:proofErr w:type="gramEnd"/>
      <w:r>
        <w:rPr>
          <w:rFonts w:ascii="Calibri" w:eastAsia="Calibri" w:hAnsi="Calibri" w:hint="eastAsia"/>
          <w:color w:val="000000"/>
          <w:sz w:val="16"/>
        </w:rPr>
        <w:t xml:space="preserve"> Planning Program and Family Planning in Kaduna State, Nigeria, (2000)4 (1) African Journal of Reproductive Health,67.</w:t>
      </w:r>
    </w:p>
    <w:p w14:paraId="25DE23A8" w14:textId="77777777" w:rsidR="003B1485" w:rsidRDefault="004D520C">
      <w:pPr>
        <w:spacing w:after="0" w:line="215" w:lineRule="auto"/>
        <w:ind w:left="20" w:right="20" w:firstLine="180"/>
        <w:jc w:val="both"/>
        <w:rPr>
          <w:sz w:val="25"/>
        </w:rPr>
        <w:sectPr w:rsidR="003B1485">
          <w:headerReference w:type="default" r:id="rId101"/>
          <w:footerReference w:type="default" r:id="rId102"/>
          <w:type w:val="continuous"/>
          <w:pgSz w:w="11900" w:h="16020"/>
          <w:pgMar w:top="1200" w:right="960" w:bottom="960" w:left="960" w:header="600" w:footer="480" w:gutter="0"/>
          <w:cols w:space="720"/>
        </w:sectPr>
      </w:pPr>
      <w:r>
        <w:rPr>
          <w:rFonts w:ascii="Calibri" w:eastAsia="Calibri" w:hAnsi="Calibri" w:hint="eastAsia"/>
          <w:color w:val="000000"/>
          <w:sz w:val="25"/>
        </w:rPr>
        <w:t xml:space="preserve">C J </w:t>
      </w:r>
      <w:proofErr w:type="spellStart"/>
      <w:r>
        <w:rPr>
          <w:rFonts w:ascii="Calibri" w:eastAsia="Calibri" w:hAnsi="Calibri" w:hint="eastAsia"/>
          <w:color w:val="000000"/>
          <w:sz w:val="25"/>
        </w:rPr>
        <w:t>Mba</w:t>
      </w:r>
      <w:proofErr w:type="spellEnd"/>
      <w:r>
        <w:rPr>
          <w:rFonts w:ascii="Calibri" w:eastAsia="Calibri" w:hAnsi="Calibri" w:hint="eastAsia"/>
          <w:color w:val="000000"/>
          <w:sz w:val="25"/>
        </w:rPr>
        <w:t xml:space="preserve">, 'Revisiting Aspects of Nigeria's Population Policy' African Population Studies, 23-36; Helen Nene </w:t>
      </w:r>
      <w:proofErr w:type="spellStart"/>
      <w:r>
        <w:rPr>
          <w:rFonts w:ascii="Calibri" w:eastAsia="Calibri" w:hAnsi="Calibri" w:hint="eastAsia"/>
          <w:color w:val="000000"/>
          <w:sz w:val="25"/>
        </w:rPr>
        <w:t>Avong</w:t>
      </w:r>
      <w:proofErr w:type="spellEnd"/>
      <w:r>
        <w:rPr>
          <w:rFonts w:ascii="Calibri" w:eastAsia="Calibri" w:hAnsi="Calibri" w:hint="eastAsia"/>
          <w:color w:val="000000"/>
          <w:sz w:val="25"/>
        </w:rPr>
        <w:t xml:space="preserve">, 'Perception of </w:t>
      </w:r>
      <w:proofErr w:type="gramStart"/>
      <w:r>
        <w:rPr>
          <w:rFonts w:ascii="Calibri" w:eastAsia="Calibri" w:hAnsi="Calibri" w:hint="eastAsia"/>
          <w:color w:val="000000"/>
          <w:sz w:val="16"/>
        </w:rPr>
        <w:t>75;Odimegwu</w:t>
      </w:r>
      <w:proofErr w:type="gramEnd"/>
      <w:r>
        <w:rPr>
          <w:rFonts w:ascii="Calibri" w:eastAsia="Calibri" w:hAnsi="Calibri" w:hint="eastAsia"/>
          <w:color w:val="000000"/>
          <w:sz w:val="16"/>
        </w:rPr>
        <w:t xml:space="preserve"> C, Family Planning Attitude in Nigeria: Á Factor Analysis' (1999) 25 (2) </w:t>
      </w:r>
      <w:proofErr w:type="spellStart"/>
      <w:r>
        <w:rPr>
          <w:rFonts w:ascii="Calibri" w:eastAsia="Calibri" w:hAnsi="Calibri" w:hint="eastAsia"/>
          <w:color w:val="000000"/>
          <w:sz w:val="16"/>
        </w:rPr>
        <w:t>Intemnational</w:t>
      </w:r>
      <w:proofErr w:type="spellEnd"/>
      <w:r>
        <w:rPr>
          <w:rFonts w:ascii="Calibri" w:eastAsia="Calibri" w:hAnsi="Calibri" w:hint="eastAsia"/>
          <w:color w:val="000000"/>
          <w:sz w:val="16"/>
        </w:rPr>
        <w:t xml:space="preserve"> Family Planning Perspective, 87-</w:t>
      </w:r>
      <w:r>
        <w:rPr>
          <w:rFonts w:ascii="Calibri" w:eastAsia="Calibri" w:hAnsi="Calibri" w:hint="eastAsia"/>
          <w:color w:val="000000"/>
          <w:sz w:val="25"/>
        </w:rPr>
        <w:t>89.</w:t>
      </w:r>
    </w:p>
    <w:p w14:paraId="560AAE49" w14:textId="77777777" w:rsidR="003B1485" w:rsidRDefault="004D520C">
      <w:pPr>
        <w:spacing w:before="20" w:after="0" w:line="230" w:lineRule="auto"/>
        <w:ind w:left="60" w:right="280" w:hanging="20"/>
        <w:jc w:val="both"/>
        <w:rPr>
          <w:sz w:val="27"/>
        </w:rPr>
      </w:pPr>
      <w:r>
        <w:rPr>
          <w:rFonts w:ascii="Calibri" w:eastAsia="Calibri" w:hAnsi="Calibri" w:hint="eastAsia"/>
          <w:color w:val="000000"/>
          <w:sz w:val="27"/>
        </w:rPr>
        <w:lastRenderedPageBreak/>
        <w:t xml:space="preserve">success of the targeted reduction in fertility rate. Population issues cannot be discussed in isolation of </w:t>
      </w:r>
      <w:proofErr w:type="spellStart"/>
      <w:r>
        <w:rPr>
          <w:rFonts w:ascii="Calibri" w:eastAsia="Calibri" w:hAnsi="Calibri" w:hint="eastAsia"/>
          <w:color w:val="000000"/>
          <w:sz w:val="27"/>
        </w:rPr>
        <w:t>sociocuItural</w:t>
      </w:r>
      <w:proofErr w:type="spellEnd"/>
      <w:r>
        <w:rPr>
          <w:rFonts w:ascii="Calibri" w:eastAsia="Calibri" w:hAnsi="Calibri" w:hint="eastAsia"/>
          <w:color w:val="000000"/>
          <w:sz w:val="27"/>
        </w:rPr>
        <w:t xml:space="preserve"> and economic condition of the People. Culture plays prominent role in the life of man. However, there are negative and positive aspects of culture, but certainly the structure may not be a simple analysis because of the subjective nature of such exercise.81 An aspect of culture that is deviance in a particular society may be acceptable as the norm in another. Notwithstanding, there are cultural practices that are population control friendly and those practices that are inhibitions to such demographic control. As already </w:t>
      </w:r>
      <w:proofErr w:type="spellStart"/>
      <w:r>
        <w:rPr>
          <w:rFonts w:ascii="Calibri" w:eastAsia="Calibri" w:hAnsi="Calibri" w:hint="eastAsia"/>
          <w:color w:val="000000"/>
          <w:sz w:val="27"/>
        </w:rPr>
        <w:t>noted,the</w:t>
      </w:r>
      <w:proofErr w:type="spellEnd"/>
      <w:r>
        <w:rPr>
          <w:rFonts w:ascii="Calibri" w:eastAsia="Calibri" w:hAnsi="Calibri" w:hint="eastAsia"/>
          <w:color w:val="000000"/>
          <w:sz w:val="27"/>
        </w:rPr>
        <w:t xml:space="preserve"> authorities in Nigeria adopted the National Population Policy in April, 1988.The policy achieved some measure of success in the Southern part of the country, but </w:t>
      </w:r>
      <w:proofErr w:type="spellStart"/>
      <w:r>
        <w:rPr>
          <w:rFonts w:ascii="Calibri" w:eastAsia="Calibri" w:hAnsi="Calibri" w:hint="eastAsia"/>
          <w:color w:val="000000"/>
          <w:sz w:val="27"/>
        </w:rPr>
        <w:t>failedin</w:t>
      </w:r>
      <w:proofErr w:type="spellEnd"/>
      <w:r>
        <w:rPr>
          <w:rFonts w:ascii="Calibri" w:eastAsia="Calibri" w:hAnsi="Calibri" w:hint="eastAsia"/>
          <w:color w:val="000000"/>
          <w:sz w:val="27"/>
        </w:rPr>
        <w:t xml:space="preserve"> the North.82 Although Peter fails to give reasons for failure of the project in the Northern part, it is not unconnected with religion and culture.83 The North is predominantly Muslim and since Islam supports early marriage. Early child rearing is common among the </w:t>
      </w:r>
      <w:proofErr w:type="spellStart"/>
      <w:proofErr w:type="gramStart"/>
      <w:r>
        <w:rPr>
          <w:rFonts w:ascii="Calibri" w:eastAsia="Calibri" w:hAnsi="Calibri" w:hint="eastAsia"/>
          <w:color w:val="000000"/>
          <w:sz w:val="27"/>
        </w:rPr>
        <w:t>people.Besides</w:t>
      </w:r>
      <w:proofErr w:type="spellEnd"/>
      <w:proofErr w:type="gramEnd"/>
      <w:r>
        <w:rPr>
          <w:rFonts w:ascii="Calibri" w:eastAsia="Calibri" w:hAnsi="Calibri" w:hint="eastAsia"/>
          <w:color w:val="000000"/>
          <w:sz w:val="27"/>
        </w:rPr>
        <w:t xml:space="preserve"> Islam allows polygamy up to a maximum of four wives.84 Unfortunately, the national policy on population failed to consider the limit of the number of wives a man could have in the North.</w:t>
      </w:r>
      <w:r>
        <w:rPr>
          <w:noProof/>
        </w:rPr>
        <w:drawing>
          <wp:anchor distT="0" distB="0" distL="114300" distR="114300" simplePos="0" relativeHeight="251684864" behindDoc="0" locked="0" layoutInCell="1" allowOverlap="1" wp14:anchorId="7B79FA26" wp14:editId="6AA3EB32">
            <wp:simplePos x="0" y="0"/>
            <wp:positionH relativeFrom="page">
              <wp:posOffset>4851400</wp:posOffset>
            </wp:positionH>
            <wp:positionV relativeFrom="page">
              <wp:posOffset>419100</wp:posOffset>
            </wp:positionV>
            <wp:extent cx="381000" cy="190500"/>
            <wp:effectExtent l="0" t="0" r="2540" b="4445"/>
            <wp:wrapNone/>
            <wp:docPr id="81"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3810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5888" behindDoc="0" locked="0" layoutInCell="1" allowOverlap="1" wp14:anchorId="3B760B1A" wp14:editId="2F9462ED">
            <wp:simplePos x="0" y="0"/>
            <wp:positionH relativeFrom="page">
              <wp:posOffset>2159000</wp:posOffset>
            </wp:positionH>
            <wp:positionV relativeFrom="page">
              <wp:posOffset>495300</wp:posOffset>
            </wp:positionV>
            <wp:extent cx="381000" cy="177800"/>
            <wp:effectExtent l="0" t="0" r="2540" b="4445"/>
            <wp:wrapNone/>
            <wp:docPr id="82"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381000" cy="177800"/>
                    </a:xfrm>
                    <a:prstGeom prst="rect">
                      <a:avLst/>
                    </a:prstGeom>
                  </pic:spPr>
                </pic:pic>
              </a:graphicData>
            </a:graphic>
            <wp14:sizeRelH relativeFrom="page">
              <wp14:pctWidth>0</wp14:pctWidth>
            </wp14:sizeRelH>
            <wp14:sizeRelV relativeFrom="page">
              <wp14:pctHeight>0</wp14:pctHeight>
            </wp14:sizeRelV>
          </wp:anchor>
        </w:drawing>
      </w:r>
    </w:p>
    <w:p w14:paraId="72CD0095" w14:textId="77777777" w:rsidR="003B1485" w:rsidRDefault="004D520C">
      <w:pPr>
        <w:spacing w:before="239" w:after="0" w:line="216" w:lineRule="auto"/>
        <w:ind w:left="60" w:right="140" w:firstLine="20"/>
        <w:jc w:val="both"/>
        <w:rPr>
          <w:sz w:val="27"/>
        </w:rPr>
      </w:pPr>
      <w:r>
        <w:rPr>
          <w:rFonts w:ascii="Calibri" w:eastAsia="Calibri" w:hAnsi="Calibri" w:hint="eastAsia"/>
          <w:color w:val="000000"/>
          <w:sz w:val="27"/>
        </w:rPr>
        <w:t xml:space="preserve">Thus, with the policy of four children per woman, it means, an average man in the North could have up to 16 children. This is further complicated by the refusal of women in the North to adopt the use of contraceptives,85 The argument is </w:t>
      </w:r>
      <w:proofErr w:type="gramStart"/>
      <w:r>
        <w:rPr>
          <w:rFonts w:ascii="Calibri" w:eastAsia="Calibri" w:hAnsi="Calibri" w:hint="eastAsia"/>
          <w:color w:val="000000"/>
          <w:sz w:val="27"/>
        </w:rPr>
        <w:t>that,</w:t>
      </w:r>
      <w:proofErr w:type="gramEnd"/>
      <w:r>
        <w:rPr>
          <w:rFonts w:ascii="Calibri" w:eastAsia="Calibri" w:hAnsi="Calibri" w:hint="eastAsia"/>
          <w:color w:val="000000"/>
          <w:sz w:val="27"/>
        </w:rPr>
        <w:t xml:space="preserve"> Islam does not permit that form of family control system. Research has shown that whereas between 20-25% of women within the childbearing age in the south embraced the use of contraceptives, only about 2%embraced it </w:t>
      </w:r>
      <w:proofErr w:type="spellStart"/>
      <w:r>
        <w:rPr>
          <w:rFonts w:ascii="Calibri" w:eastAsia="Calibri" w:hAnsi="Calibri" w:hint="eastAsia"/>
          <w:color w:val="000000"/>
          <w:sz w:val="27"/>
        </w:rPr>
        <w:t>inthe</w:t>
      </w:r>
      <w:proofErr w:type="spellEnd"/>
      <w:r>
        <w:rPr>
          <w:rFonts w:ascii="Calibri" w:eastAsia="Calibri" w:hAnsi="Calibri" w:hint="eastAsia"/>
          <w:color w:val="000000"/>
          <w:sz w:val="27"/>
        </w:rPr>
        <w:t xml:space="preserve"> North,86 It has also been shown that even some Christian women do not embrace the use of contraceptives, </w:t>
      </w:r>
      <w:proofErr w:type="spellStart"/>
      <w:r>
        <w:rPr>
          <w:rFonts w:ascii="Calibri" w:eastAsia="Calibri" w:hAnsi="Calibri" w:hint="eastAsia"/>
          <w:color w:val="000000"/>
          <w:sz w:val="27"/>
        </w:rPr>
        <w:t>though,accepted</w:t>
      </w:r>
      <w:proofErr w:type="spellEnd"/>
      <w:r>
        <w:rPr>
          <w:rFonts w:ascii="Calibri" w:eastAsia="Calibri" w:hAnsi="Calibri" w:hint="eastAsia"/>
          <w:color w:val="000000"/>
          <w:sz w:val="27"/>
        </w:rPr>
        <w:t xml:space="preserve"> the need for family planning but they argued that individual couples have liberty to decide the number of children they want to have without imposition.87 This apparently shows that while government was conscious of the socioeconomic implication on the welfare of the </w:t>
      </w:r>
      <w:proofErr w:type="spellStart"/>
      <w:r>
        <w:rPr>
          <w:rFonts w:ascii="Calibri" w:eastAsia="Calibri" w:hAnsi="Calibri" w:hint="eastAsia"/>
          <w:color w:val="000000"/>
          <w:sz w:val="27"/>
        </w:rPr>
        <w:t>citizenry,the</w:t>
      </w:r>
      <w:proofErr w:type="spellEnd"/>
      <w:r>
        <w:rPr>
          <w:rFonts w:ascii="Calibri" w:eastAsia="Calibri" w:hAnsi="Calibri" w:hint="eastAsia"/>
          <w:color w:val="000000"/>
          <w:sz w:val="27"/>
        </w:rPr>
        <w:t xml:space="preserve"> people themselves are not ready to support the policy on population control on the ground of religion and </w:t>
      </w:r>
      <w:proofErr w:type="spellStart"/>
      <w:r>
        <w:rPr>
          <w:rFonts w:ascii="Calibri" w:eastAsia="Calibri" w:hAnsi="Calibri" w:hint="eastAsia"/>
          <w:color w:val="000000"/>
          <w:sz w:val="27"/>
        </w:rPr>
        <w:t>culture.Sambo</w:t>
      </w:r>
      <w:proofErr w:type="spellEnd"/>
      <w:r>
        <w:rPr>
          <w:rFonts w:ascii="Calibri" w:eastAsia="Calibri" w:hAnsi="Calibri" w:hint="eastAsia"/>
          <w:color w:val="000000"/>
          <w:sz w:val="27"/>
        </w:rPr>
        <w:t xml:space="preserve"> and Abdul Kadir,88 add illiteracy </w:t>
      </w:r>
      <w:proofErr w:type="spellStart"/>
      <w:r>
        <w:rPr>
          <w:rFonts w:ascii="Calibri" w:eastAsia="Calibri" w:hAnsi="Calibri" w:hint="eastAsia"/>
          <w:color w:val="000000"/>
          <w:sz w:val="27"/>
        </w:rPr>
        <w:t>asanother</w:t>
      </w:r>
      <w:proofErr w:type="spellEnd"/>
      <w:r>
        <w:rPr>
          <w:rFonts w:ascii="Calibri" w:eastAsia="Calibri" w:hAnsi="Calibri" w:hint="eastAsia"/>
          <w:color w:val="000000"/>
          <w:sz w:val="27"/>
        </w:rPr>
        <w:t xml:space="preserve"> tribulation to mainstreaming socio-economic rights into national domestic law in Nigeria. There is an important nexus between rate of birth and level of education. The importance of this is </w:t>
      </w:r>
      <w:proofErr w:type="gramStart"/>
      <w:r>
        <w:rPr>
          <w:rFonts w:ascii="Calibri" w:eastAsia="Calibri" w:hAnsi="Calibri" w:hint="eastAsia"/>
          <w:color w:val="000000"/>
          <w:sz w:val="27"/>
        </w:rPr>
        <w:t>that,</w:t>
      </w:r>
      <w:proofErr w:type="gramEnd"/>
      <w:r>
        <w:rPr>
          <w:rFonts w:ascii="Calibri" w:eastAsia="Calibri" w:hAnsi="Calibri" w:hint="eastAsia"/>
          <w:color w:val="000000"/>
          <w:sz w:val="27"/>
        </w:rPr>
        <w:t xml:space="preserve"> high level of education</w:t>
      </w:r>
    </w:p>
    <w:p w14:paraId="3D9C3AB5" w14:textId="77777777" w:rsidR="003B1485" w:rsidRDefault="004D520C">
      <w:pPr>
        <w:spacing w:before="37" w:after="0" w:line="244" w:lineRule="auto"/>
        <w:ind w:firstLine="20"/>
        <w:jc w:val="both"/>
        <w:rPr>
          <w:sz w:val="27"/>
        </w:rPr>
      </w:pPr>
      <w:r>
        <w:rPr>
          <w:rFonts w:ascii="Calibri" w:eastAsia="Calibri" w:hAnsi="Calibri" w:hint="eastAsia"/>
          <w:color w:val="000000"/>
          <w:sz w:val="27"/>
          <w:u w:val="single"/>
        </w:rPr>
        <w:t xml:space="preserve">                                  </w:t>
      </w:r>
    </w:p>
    <w:p w14:paraId="2D84FEDB" w14:textId="77777777" w:rsidR="003B1485" w:rsidRDefault="004D520C">
      <w:pPr>
        <w:spacing w:before="42" w:after="0" w:line="230" w:lineRule="auto"/>
        <w:ind w:left="140" w:right="120" w:hanging="80"/>
        <w:jc w:val="both"/>
        <w:rPr>
          <w:sz w:val="18"/>
        </w:rPr>
      </w:pPr>
      <w:r>
        <w:rPr>
          <w:rFonts w:ascii="Calibri" w:eastAsia="Calibri" w:hAnsi="Calibri" w:hint="eastAsia"/>
          <w:color w:val="000000"/>
          <w:sz w:val="18"/>
        </w:rPr>
        <w:t xml:space="preserve">*M E </w:t>
      </w:r>
      <w:proofErr w:type="spellStart"/>
      <w:r>
        <w:rPr>
          <w:rFonts w:ascii="Calibri" w:eastAsia="Calibri" w:hAnsi="Calibri" w:hint="eastAsia"/>
          <w:color w:val="000000"/>
          <w:sz w:val="18"/>
        </w:rPr>
        <w:t>Omohan</w:t>
      </w:r>
      <w:proofErr w:type="spellEnd"/>
      <w:r>
        <w:rPr>
          <w:rFonts w:ascii="Calibri" w:eastAsia="Calibri" w:hAnsi="Calibri" w:hint="eastAsia"/>
          <w:color w:val="000000"/>
          <w:sz w:val="18"/>
        </w:rPr>
        <w:t xml:space="preserve"> and A Maliki,' Counselling and Population Control in Nigeria,'(2007)22(2) Journal of Human Ecology (</w:t>
      </w:r>
      <w:proofErr w:type="gramStart"/>
      <w:r>
        <w:rPr>
          <w:rFonts w:ascii="Calibri" w:eastAsia="Calibri" w:hAnsi="Calibri" w:hint="eastAsia"/>
          <w:color w:val="000000"/>
          <w:sz w:val="18"/>
        </w:rPr>
        <w:t>2007)(</w:t>
      </w:r>
      <w:proofErr w:type="gramEnd"/>
      <w:r>
        <w:rPr>
          <w:rFonts w:ascii="Calibri" w:eastAsia="Calibri" w:hAnsi="Calibri" w:hint="eastAsia"/>
          <w:color w:val="000000"/>
          <w:sz w:val="18"/>
        </w:rPr>
        <w:t>22)(2)</w:t>
      </w:r>
      <w:r>
        <w:rPr>
          <w:rFonts w:ascii="Calibri" w:eastAsia="Calibri" w:hAnsi="Calibri" w:hint="eastAsia"/>
          <w:color w:val="000000"/>
          <w:sz w:val="27"/>
        </w:rPr>
        <w:t>102-103.</w:t>
      </w:r>
    </w:p>
    <w:p w14:paraId="6231EDE0" w14:textId="77777777" w:rsidR="003B1485" w:rsidRDefault="004D520C">
      <w:pPr>
        <w:spacing w:before="10" w:after="0" w:line="264" w:lineRule="auto"/>
        <w:ind w:left="60" w:right="100"/>
        <w:jc w:val="both"/>
        <w:rPr>
          <w:sz w:val="17"/>
        </w:rPr>
      </w:pPr>
      <w:r>
        <w:rPr>
          <w:rFonts w:ascii="Calibri" w:eastAsia="Calibri" w:hAnsi="Calibri" w:hint="eastAsia"/>
          <w:color w:val="000000"/>
          <w:sz w:val="17"/>
        </w:rPr>
        <w:t xml:space="preserve">*2 H N </w:t>
      </w:r>
      <w:proofErr w:type="spellStart"/>
      <w:r>
        <w:rPr>
          <w:rFonts w:ascii="Calibri" w:eastAsia="Calibri" w:hAnsi="Calibri" w:hint="eastAsia"/>
          <w:color w:val="000000"/>
          <w:sz w:val="17"/>
        </w:rPr>
        <w:t>Avong</w:t>
      </w:r>
      <w:proofErr w:type="spellEnd"/>
      <w:r>
        <w:rPr>
          <w:rFonts w:ascii="Calibri" w:eastAsia="Calibri" w:hAnsi="Calibri" w:hint="eastAsia"/>
          <w:color w:val="000000"/>
          <w:sz w:val="17"/>
        </w:rPr>
        <w:t xml:space="preserve">, 'Perception of and Attitudes towards Nigerian Federal Population </w:t>
      </w:r>
      <w:proofErr w:type="spellStart"/>
      <w:proofErr w:type="gramStart"/>
      <w:r>
        <w:rPr>
          <w:rFonts w:ascii="Calibri" w:eastAsia="Calibri" w:hAnsi="Calibri" w:hint="eastAsia"/>
          <w:color w:val="000000"/>
          <w:sz w:val="17"/>
        </w:rPr>
        <w:t>Policy,Family</w:t>
      </w:r>
      <w:proofErr w:type="spellEnd"/>
      <w:proofErr w:type="gramEnd"/>
      <w:r>
        <w:rPr>
          <w:rFonts w:ascii="Calibri" w:eastAsia="Calibri" w:hAnsi="Calibri" w:hint="eastAsia"/>
          <w:color w:val="000000"/>
          <w:sz w:val="17"/>
        </w:rPr>
        <w:t xml:space="preserve"> Planning Program and Family Planning in Kaduna State, Nigeria,' 67</w:t>
      </w:r>
    </w:p>
    <w:p w14:paraId="307F8DCE" w14:textId="77777777" w:rsidR="003B1485" w:rsidRDefault="004D520C">
      <w:pPr>
        <w:spacing w:before="1" w:after="0" w:line="273" w:lineRule="auto"/>
        <w:ind w:left="60" w:right="80"/>
        <w:jc w:val="both"/>
        <w:rPr>
          <w:sz w:val="17"/>
        </w:rPr>
      </w:pPr>
      <w:r>
        <w:rPr>
          <w:rFonts w:ascii="Calibri" w:eastAsia="Calibri" w:hAnsi="Calibri" w:hint="eastAsia"/>
          <w:color w:val="000000"/>
          <w:sz w:val="17"/>
        </w:rPr>
        <w:t xml:space="preserve">" A </w:t>
      </w:r>
      <w:proofErr w:type="spellStart"/>
      <w:r>
        <w:rPr>
          <w:rFonts w:ascii="Calibri" w:eastAsia="Calibri" w:hAnsi="Calibri" w:hint="eastAsia"/>
          <w:color w:val="000000"/>
          <w:sz w:val="17"/>
        </w:rPr>
        <w:t>A</w:t>
      </w:r>
      <w:proofErr w:type="spellEnd"/>
      <w:r>
        <w:rPr>
          <w:rFonts w:ascii="Calibri" w:eastAsia="Calibri" w:hAnsi="Calibri" w:hint="eastAsia"/>
          <w:color w:val="000000"/>
          <w:sz w:val="17"/>
        </w:rPr>
        <w:t xml:space="preserve"> Peter 'Population and Human Resources Development in Nigeria' Paper presented to participants on Course 20 at the National Defence </w:t>
      </w:r>
      <w:proofErr w:type="spellStart"/>
      <w:proofErr w:type="gramStart"/>
      <w:r>
        <w:rPr>
          <w:rFonts w:ascii="Calibri" w:eastAsia="Calibri" w:hAnsi="Calibri" w:hint="eastAsia"/>
          <w:color w:val="000000"/>
          <w:sz w:val="17"/>
        </w:rPr>
        <w:t>College,Abuja</w:t>
      </w:r>
      <w:proofErr w:type="spellEnd"/>
      <w:proofErr w:type="gramEnd"/>
      <w:r>
        <w:rPr>
          <w:rFonts w:ascii="Calibri" w:eastAsia="Calibri" w:hAnsi="Calibri" w:hint="eastAsia"/>
          <w:color w:val="000000"/>
          <w:sz w:val="17"/>
        </w:rPr>
        <w:t xml:space="preserve"> on 5th October, 2011.10-12</w:t>
      </w:r>
    </w:p>
    <w:p w14:paraId="286FF31A" w14:textId="77777777" w:rsidR="003B1485" w:rsidRDefault="004D520C">
      <w:pPr>
        <w:spacing w:after="0" w:line="340" w:lineRule="auto"/>
        <w:ind w:left="40" w:right="80"/>
        <w:jc w:val="both"/>
        <w:rPr>
          <w:sz w:val="16"/>
        </w:rPr>
      </w:pPr>
      <w:r>
        <w:rPr>
          <w:rFonts w:ascii="Calibri" w:eastAsia="Calibri" w:hAnsi="Calibri" w:hint="eastAsia"/>
          <w:color w:val="000000"/>
          <w:sz w:val="16"/>
        </w:rPr>
        <w:t xml:space="preserve">*The Holy Qur'an is the fundamental basis of the Sharia and supplemented by the Sunnah of Prophet Mohammed and the other subsidiary </w:t>
      </w:r>
      <w:r>
        <w:rPr>
          <w:rFonts w:ascii="Calibri" w:eastAsia="Calibri" w:hAnsi="Calibri" w:hint="eastAsia"/>
          <w:color w:val="000000"/>
          <w:sz w:val="17"/>
        </w:rPr>
        <w:t>sources of the law. The Qur'an in Chapter 4 verse 3 provides that: "If you fear that you shall not be able to deal justly with the orphans.</w:t>
      </w:r>
      <w:r>
        <w:rPr>
          <w:rFonts w:ascii="Calibri" w:eastAsia="Calibri" w:hAnsi="Calibri" w:hint="eastAsia"/>
          <w:color w:val="000000"/>
          <w:sz w:val="16"/>
        </w:rPr>
        <w:t xml:space="preserve">is however dependent upon the conditions that the husband must be able to do justice among the </w:t>
      </w:r>
      <w:proofErr w:type="gramStart"/>
      <w:r>
        <w:rPr>
          <w:rFonts w:ascii="Calibri" w:eastAsia="Calibri" w:hAnsi="Calibri" w:hint="eastAsia"/>
          <w:color w:val="000000"/>
          <w:sz w:val="16"/>
        </w:rPr>
        <w:t>wives, and</w:t>
      </w:r>
      <w:proofErr w:type="gramEnd"/>
      <w:r>
        <w:rPr>
          <w:rFonts w:ascii="Calibri" w:eastAsia="Calibri" w:hAnsi="Calibri" w:hint="eastAsia"/>
          <w:color w:val="000000"/>
          <w:sz w:val="16"/>
        </w:rPr>
        <w:t xml:space="preserve"> is capable of both social and economic needs of the wives. The Prophet said in (Sahih al-Bukhari), “A man who marries more than one woman and then does not deal </w:t>
      </w:r>
      <w:r>
        <w:rPr>
          <w:rFonts w:ascii="Calibri" w:eastAsia="Calibri" w:hAnsi="Calibri" w:hint="eastAsia"/>
          <w:color w:val="000000"/>
          <w:sz w:val="17"/>
        </w:rPr>
        <w:t>justly with them will be resurrected with half his faculties paralysed."</w:t>
      </w:r>
    </w:p>
    <w:p w14:paraId="69CDE90F" w14:textId="77777777" w:rsidR="003B1485" w:rsidRDefault="004D520C">
      <w:pPr>
        <w:spacing w:before="1" w:after="0" w:line="215" w:lineRule="auto"/>
        <w:ind w:left="40" w:right="3400"/>
        <w:jc w:val="both"/>
        <w:rPr>
          <w:sz w:val="17"/>
        </w:rPr>
      </w:pPr>
      <w:r>
        <w:rPr>
          <w:rFonts w:ascii="Calibri" w:eastAsia="Calibri" w:hAnsi="Calibri" w:hint="eastAsia"/>
          <w:color w:val="000000"/>
          <w:sz w:val="17"/>
        </w:rPr>
        <w:t xml:space="preserve">B5 A </w:t>
      </w:r>
      <w:proofErr w:type="spellStart"/>
      <w:r>
        <w:rPr>
          <w:rFonts w:ascii="Calibri" w:eastAsia="Calibri" w:hAnsi="Calibri" w:hint="eastAsia"/>
          <w:color w:val="000000"/>
          <w:sz w:val="17"/>
        </w:rPr>
        <w:t>A</w:t>
      </w:r>
      <w:proofErr w:type="spellEnd"/>
      <w:r>
        <w:rPr>
          <w:rFonts w:ascii="Calibri" w:eastAsia="Calibri" w:hAnsi="Calibri" w:hint="eastAsia"/>
          <w:color w:val="000000"/>
          <w:sz w:val="17"/>
        </w:rPr>
        <w:t xml:space="preserve"> Peter, 'Population and Human Resources Development in Nigeria,' as in footnote 83</w:t>
      </w:r>
      <w:r>
        <w:rPr>
          <w:rFonts w:ascii="Calibri" w:eastAsia="Calibri" w:hAnsi="Calibri" w:hint="eastAsia"/>
          <w:color w:val="000000"/>
          <w:sz w:val="27"/>
        </w:rPr>
        <w:t>*</w:t>
      </w:r>
      <w:proofErr w:type="spellStart"/>
      <w:r>
        <w:rPr>
          <w:rFonts w:ascii="Calibri" w:eastAsia="Calibri" w:hAnsi="Calibri" w:hint="eastAsia"/>
          <w:color w:val="000000"/>
          <w:sz w:val="27"/>
        </w:rPr>
        <w:t>lbid</w:t>
      </w:r>
      <w:proofErr w:type="spellEnd"/>
    </w:p>
    <w:p w14:paraId="1B72E2A2" w14:textId="77777777" w:rsidR="003B1485" w:rsidRDefault="004D520C">
      <w:pPr>
        <w:spacing w:after="0" w:line="283" w:lineRule="auto"/>
        <w:ind w:left="60" w:right="40"/>
        <w:jc w:val="both"/>
        <w:rPr>
          <w:sz w:val="17"/>
        </w:rPr>
      </w:pPr>
      <w:r>
        <w:rPr>
          <w:rFonts w:ascii="Calibri" w:eastAsia="Calibri" w:hAnsi="Calibri" w:hint="eastAsia"/>
          <w:color w:val="000000"/>
          <w:sz w:val="17"/>
        </w:rPr>
        <w:t xml:space="preserve">"H N </w:t>
      </w:r>
      <w:proofErr w:type="spellStart"/>
      <w:r>
        <w:rPr>
          <w:rFonts w:ascii="Calibri" w:eastAsia="Calibri" w:hAnsi="Calibri" w:hint="eastAsia"/>
          <w:color w:val="000000"/>
          <w:sz w:val="17"/>
        </w:rPr>
        <w:t>Avong</w:t>
      </w:r>
      <w:proofErr w:type="spellEnd"/>
      <w:r>
        <w:rPr>
          <w:rFonts w:ascii="Calibri" w:eastAsia="Calibri" w:hAnsi="Calibri" w:hint="eastAsia"/>
          <w:color w:val="000000"/>
          <w:sz w:val="17"/>
        </w:rPr>
        <w:t xml:space="preserve">,' Perception of and Attitudes towards Nigerian Federal Population </w:t>
      </w:r>
      <w:proofErr w:type="spellStart"/>
      <w:proofErr w:type="gramStart"/>
      <w:r>
        <w:rPr>
          <w:rFonts w:ascii="Calibri" w:eastAsia="Calibri" w:hAnsi="Calibri" w:hint="eastAsia"/>
          <w:color w:val="000000"/>
          <w:sz w:val="17"/>
        </w:rPr>
        <w:t>Policy,Family</w:t>
      </w:r>
      <w:proofErr w:type="spellEnd"/>
      <w:proofErr w:type="gramEnd"/>
      <w:r>
        <w:rPr>
          <w:rFonts w:ascii="Calibri" w:eastAsia="Calibri" w:hAnsi="Calibri" w:hint="eastAsia"/>
          <w:color w:val="000000"/>
          <w:sz w:val="17"/>
        </w:rPr>
        <w:t xml:space="preserve"> Planning Program and Family Planning in Kaduna State, Nigeria,' 69.</w:t>
      </w:r>
    </w:p>
    <w:p w14:paraId="216D0FD5" w14:textId="77777777" w:rsidR="003B1485" w:rsidRDefault="004D520C">
      <w:pPr>
        <w:spacing w:before="8" w:after="0" w:line="311" w:lineRule="auto"/>
        <w:ind w:left="60" w:right="40"/>
        <w:jc w:val="both"/>
        <w:rPr>
          <w:sz w:val="18"/>
        </w:rPr>
        <w:sectPr w:rsidR="003B1485">
          <w:headerReference w:type="default" r:id="rId105"/>
          <w:footerReference w:type="default" r:id="rId106"/>
          <w:type w:val="continuous"/>
          <w:pgSz w:w="11900" w:h="17460"/>
          <w:pgMar w:top="1200" w:right="720" w:bottom="1200" w:left="720" w:header="600" w:footer="600" w:gutter="0"/>
          <w:cols w:space="720"/>
        </w:sectPr>
      </w:pPr>
      <w:r>
        <w:rPr>
          <w:rFonts w:ascii="Calibri" w:eastAsia="Calibri" w:hAnsi="Calibri" w:hint="eastAsia"/>
          <w:color w:val="000000"/>
          <w:sz w:val="18"/>
        </w:rPr>
        <w:t xml:space="preserve">*A O Sambo and A B Abdulkadir, 'Socio-Economic Rights for </w:t>
      </w:r>
      <w:proofErr w:type="spellStart"/>
      <w:r>
        <w:rPr>
          <w:rFonts w:ascii="Calibri" w:eastAsia="Calibri" w:hAnsi="Calibri" w:hint="eastAsia"/>
          <w:color w:val="000000"/>
          <w:sz w:val="18"/>
        </w:rPr>
        <w:t>Sustaiable</w:t>
      </w:r>
      <w:proofErr w:type="spellEnd"/>
      <w:r>
        <w:rPr>
          <w:rFonts w:ascii="Calibri" w:eastAsia="Calibri" w:hAnsi="Calibri" w:hint="eastAsia"/>
          <w:color w:val="000000"/>
          <w:sz w:val="18"/>
        </w:rPr>
        <w:t xml:space="preserve"> Development in Nigeria: Challenges and Prospects' in </w:t>
      </w:r>
      <w:proofErr w:type="spellStart"/>
      <w:proofErr w:type="gramStart"/>
      <w:r>
        <w:rPr>
          <w:rFonts w:ascii="Calibri" w:eastAsia="Calibri" w:hAnsi="Calibri" w:hint="eastAsia"/>
          <w:color w:val="000000"/>
          <w:sz w:val="18"/>
        </w:rPr>
        <w:t>Egbewole,W</w:t>
      </w:r>
      <w:proofErr w:type="gramEnd"/>
      <w:r>
        <w:rPr>
          <w:rFonts w:ascii="Calibri" w:eastAsia="Calibri" w:hAnsi="Calibri" w:hint="eastAsia"/>
          <w:color w:val="000000"/>
          <w:sz w:val="18"/>
        </w:rPr>
        <w:t>.O.et</w:t>
      </w:r>
      <w:proofErr w:type="spellEnd"/>
      <w:r>
        <w:rPr>
          <w:rFonts w:ascii="Calibri" w:eastAsia="Calibri" w:hAnsi="Calibri" w:hint="eastAsia"/>
          <w:color w:val="000000"/>
          <w:sz w:val="18"/>
        </w:rPr>
        <w:t>. al.(eds.) Law</w:t>
      </w:r>
      <w:r>
        <w:rPr>
          <w:rFonts w:ascii="Calibri" w:eastAsia="Calibri" w:hAnsi="Calibri" w:hint="eastAsia"/>
          <w:i/>
          <w:color w:val="000000"/>
          <w:sz w:val="18"/>
        </w:rPr>
        <w:t xml:space="preserve"> and Sustainable Development </w:t>
      </w:r>
      <w:r>
        <w:rPr>
          <w:rFonts w:ascii="Calibri" w:eastAsia="Calibri" w:hAnsi="Calibri" w:hint="eastAsia"/>
          <w:color w:val="000000"/>
          <w:sz w:val="18"/>
        </w:rPr>
        <w:t>in</w:t>
      </w:r>
      <w:r>
        <w:rPr>
          <w:rFonts w:ascii="Calibri" w:eastAsia="Calibri" w:hAnsi="Calibri" w:hint="eastAsia"/>
          <w:i/>
          <w:color w:val="000000"/>
          <w:sz w:val="18"/>
        </w:rPr>
        <w:t xml:space="preserve"> </w:t>
      </w:r>
      <w:r>
        <w:rPr>
          <w:rFonts w:ascii="Calibri" w:eastAsia="Calibri" w:hAnsi="Calibri" w:hint="eastAsia"/>
          <w:color w:val="000000"/>
          <w:sz w:val="18"/>
        </w:rPr>
        <w:t>Africa, (Al-Fattah Publications,2012),273-27.</w:t>
      </w:r>
    </w:p>
    <w:p w14:paraId="700533F2" w14:textId="77777777" w:rsidR="003B1485" w:rsidRDefault="004D520C">
      <w:pPr>
        <w:spacing w:before="20" w:after="0" w:line="230" w:lineRule="auto"/>
        <w:ind w:left="40" w:right="40" w:hanging="20"/>
        <w:jc w:val="both"/>
        <w:rPr>
          <w:sz w:val="27"/>
        </w:rPr>
      </w:pPr>
      <w:r>
        <w:rPr>
          <w:rFonts w:ascii="Calibri" w:eastAsia="Calibri" w:hAnsi="Calibri" w:hint="eastAsia"/>
          <w:color w:val="000000"/>
          <w:sz w:val="27"/>
        </w:rPr>
        <w:lastRenderedPageBreak/>
        <w:t>and reduction in the illiteracy level among women of child-rearing age would stimulate positive response to modern methods of child spacing. Education has a way of moderating culture and attitudinal behaviour.</w:t>
      </w:r>
      <w:r>
        <w:rPr>
          <w:noProof/>
        </w:rPr>
        <w:drawing>
          <wp:anchor distT="0" distB="0" distL="114300" distR="114300" simplePos="0" relativeHeight="251686912" behindDoc="0" locked="0" layoutInCell="1" allowOverlap="1" wp14:anchorId="747D88E8" wp14:editId="433C8D84">
            <wp:simplePos x="0" y="0"/>
            <wp:positionH relativeFrom="page">
              <wp:posOffset>2413000</wp:posOffset>
            </wp:positionH>
            <wp:positionV relativeFrom="page">
              <wp:posOffset>241300</wp:posOffset>
            </wp:positionV>
            <wp:extent cx="368300" cy="190500"/>
            <wp:effectExtent l="0" t="0" r="2540" b="4445"/>
            <wp:wrapNone/>
            <wp:docPr id="83"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368300" cy="190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7936" behindDoc="0" locked="0" layoutInCell="1" allowOverlap="1" wp14:anchorId="2F7DB7BA" wp14:editId="679E695A">
            <wp:simplePos x="0" y="0"/>
            <wp:positionH relativeFrom="page">
              <wp:posOffset>4991100</wp:posOffset>
            </wp:positionH>
            <wp:positionV relativeFrom="page">
              <wp:posOffset>241300</wp:posOffset>
            </wp:positionV>
            <wp:extent cx="1676400" cy="241300"/>
            <wp:effectExtent l="0" t="0" r="2540" b="4445"/>
            <wp:wrapNone/>
            <wp:docPr id="84"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1676400" cy="241300"/>
                    </a:xfrm>
                    <a:prstGeom prst="rect">
                      <a:avLst/>
                    </a:prstGeom>
                  </pic:spPr>
                </pic:pic>
              </a:graphicData>
            </a:graphic>
            <wp14:sizeRelH relativeFrom="page">
              <wp14:pctWidth>0</wp14:pctWidth>
            </wp14:sizeRelH>
            <wp14:sizeRelV relativeFrom="page">
              <wp14:pctHeight>0</wp14:pctHeight>
            </wp14:sizeRelV>
          </wp:anchor>
        </w:drawing>
      </w:r>
    </w:p>
    <w:p w14:paraId="12A6B564" w14:textId="77777777" w:rsidR="003B1485" w:rsidRDefault="003B1485">
      <w:pPr>
        <w:spacing w:after="0" w:line="240" w:lineRule="auto"/>
        <w:jc w:val="both"/>
        <w:rPr>
          <w:rFonts w:ascii="SimSun" w:eastAsia="SimSun" w:hAnsi="SimSun"/>
          <w:color w:val="000000"/>
          <w:sz w:val="21"/>
        </w:rPr>
      </w:pPr>
    </w:p>
    <w:p w14:paraId="20897527" w14:textId="77777777" w:rsidR="003B1485" w:rsidRDefault="004D520C">
      <w:pPr>
        <w:spacing w:before="55" w:after="0" w:line="244" w:lineRule="auto"/>
        <w:ind w:firstLine="40"/>
        <w:jc w:val="both"/>
        <w:rPr>
          <w:sz w:val="27"/>
        </w:rPr>
      </w:pPr>
      <w:r>
        <w:rPr>
          <w:rFonts w:ascii="Calibri" w:eastAsia="Calibri" w:hAnsi="Calibri" w:hint="eastAsia"/>
          <w:b/>
          <w:color w:val="000000"/>
          <w:sz w:val="27"/>
        </w:rPr>
        <w:t>7.5Judicial Approach towards ESCRs</w:t>
      </w:r>
    </w:p>
    <w:p w14:paraId="54601902" w14:textId="77777777" w:rsidR="003B1485" w:rsidRDefault="004D520C">
      <w:pPr>
        <w:spacing w:after="0" w:line="201" w:lineRule="auto"/>
        <w:ind w:left="20" w:right="60" w:firstLine="20"/>
        <w:jc w:val="both"/>
        <w:rPr>
          <w:sz w:val="27"/>
        </w:rPr>
      </w:pPr>
      <w:r>
        <w:rPr>
          <w:rFonts w:ascii="Calibri" w:eastAsia="Calibri" w:hAnsi="Calibri" w:hint="eastAsia"/>
          <w:color w:val="000000"/>
          <w:sz w:val="27"/>
        </w:rPr>
        <w:t xml:space="preserve">Judiciary in Nigeria has done little to mainstreaming socioeconomic rights into national integration equation. The usual reference is S.6 (6) of the </w:t>
      </w:r>
      <w:proofErr w:type="spellStart"/>
      <w:r>
        <w:rPr>
          <w:rFonts w:ascii="Calibri" w:eastAsia="Calibri" w:hAnsi="Calibri" w:hint="eastAsia"/>
          <w:color w:val="000000"/>
          <w:sz w:val="27"/>
        </w:rPr>
        <w:t>Constituton</w:t>
      </w:r>
      <w:proofErr w:type="spellEnd"/>
      <w:r>
        <w:rPr>
          <w:rFonts w:ascii="Calibri" w:eastAsia="Calibri" w:hAnsi="Calibri" w:hint="eastAsia"/>
          <w:color w:val="000000"/>
          <w:sz w:val="27"/>
        </w:rPr>
        <w:t xml:space="preserve"> without </w:t>
      </w:r>
      <w:proofErr w:type="gramStart"/>
      <w:r>
        <w:rPr>
          <w:rFonts w:ascii="Calibri" w:eastAsia="Calibri" w:hAnsi="Calibri" w:hint="eastAsia"/>
          <w:color w:val="000000"/>
          <w:sz w:val="27"/>
        </w:rPr>
        <w:t>making reference</w:t>
      </w:r>
      <w:proofErr w:type="gramEnd"/>
      <w:r>
        <w:rPr>
          <w:rFonts w:ascii="Calibri" w:eastAsia="Calibri" w:hAnsi="Calibri" w:hint="eastAsia"/>
          <w:color w:val="000000"/>
          <w:sz w:val="27"/>
        </w:rPr>
        <w:t xml:space="preserve"> to other provisions of the Constitution which may assist them to come to a different conclusion. For instance, in </w:t>
      </w:r>
      <w:proofErr w:type="spellStart"/>
      <w:r>
        <w:rPr>
          <w:rFonts w:ascii="Calibri" w:eastAsia="Calibri" w:hAnsi="Calibri" w:hint="eastAsia"/>
          <w:color w:val="000000"/>
          <w:sz w:val="27"/>
        </w:rPr>
        <w:t>Indiathe</w:t>
      </w:r>
      <w:proofErr w:type="spellEnd"/>
      <w:r>
        <w:rPr>
          <w:rFonts w:ascii="Calibri" w:eastAsia="Calibri" w:hAnsi="Calibri" w:hint="eastAsia"/>
          <w:color w:val="000000"/>
          <w:sz w:val="27"/>
        </w:rPr>
        <w:t xml:space="preserve"> Court have invoked the constitutional provision of right to life to give teeth to other provisions that were generally seen as non-justiciable. In the case of</w:t>
      </w:r>
      <w:r>
        <w:rPr>
          <w:rFonts w:ascii="Calibri" w:eastAsia="Calibri" w:hAnsi="Calibri" w:hint="eastAsia"/>
          <w:i/>
          <w:color w:val="000000"/>
          <w:sz w:val="27"/>
        </w:rPr>
        <w:t xml:space="preserve"> </w:t>
      </w:r>
      <w:proofErr w:type="spellStart"/>
      <w:r>
        <w:rPr>
          <w:rFonts w:ascii="Calibri" w:eastAsia="Calibri" w:hAnsi="Calibri" w:hint="eastAsia"/>
          <w:i/>
          <w:color w:val="000000"/>
          <w:sz w:val="27"/>
        </w:rPr>
        <w:t>Unnikrishman</w:t>
      </w:r>
      <w:proofErr w:type="spellEnd"/>
      <w:r>
        <w:rPr>
          <w:rFonts w:ascii="Calibri" w:eastAsia="Calibri" w:hAnsi="Calibri" w:hint="eastAsia"/>
          <w:color w:val="000000"/>
          <w:sz w:val="27"/>
        </w:rPr>
        <w:t xml:space="preserve"> </w:t>
      </w:r>
      <w:r>
        <w:rPr>
          <w:rFonts w:ascii="Calibri" w:eastAsia="Calibri" w:hAnsi="Calibri" w:hint="eastAsia"/>
          <w:i/>
          <w:color w:val="000000"/>
          <w:sz w:val="27"/>
        </w:rPr>
        <w:t>J.P</w:t>
      </w:r>
      <w:r>
        <w:rPr>
          <w:rFonts w:ascii="Calibri" w:eastAsia="Calibri" w:hAnsi="Calibri" w:hint="eastAsia"/>
          <w:color w:val="000000"/>
          <w:sz w:val="27"/>
        </w:rPr>
        <w:t xml:space="preserve"> </w:t>
      </w:r>
      <w:r>
        <w:rPr>
          <w:rFonts w:ascii="Calibri" w:eastAsia="Calibri" w:hAnsi="Calibri" w:hint="eastAsia"/>
          <w:i/>
          <w:color w:val="000000"/>
          <w:sz w:val="27"/>
        </w:rPr>
        <w:t xml:space="preserve">v State </w:t>
      </w:r>
      <w:r>
        <w:rPr>
          <w:rFonts w:ascii="Calibri" w:eastAsia="Calibri" w:hAnsi="Calibri" w:hint="eastAsia"/>
          <w:color w:val="000000"/>
          <w:sz w:val="27"/>
        </w:rPr>
        <w:t>of</w:t>
      </w:r>
      <w:r>
        <w:rPr>
          <w:rFonts w:ascii="Calibri" w:eastAsia="Calibri" w:hAnsi="Calibri" w:hint="eastAsia"/>
          <w:i/>
          <w:color w:val="000000"/>
          <w:sz w:val="27"/>
        </w:rPr>
        <w:t xml:space="preserve"> </w:t>
      </w:r>
      <w:proofErr w:type="spellStart"/>
      <w:r>
        <w:rPr>
          <w:rFonts w:ascii="Calibri" w:eastAsia="Calibri" w:hAnsi="Calibri" w:hint="eastAsia"/>
          <w:i/>
          <w:color w:val="000000"/>
          <w:sz w:val="27"/>
        </w:rPr>
        <w:t>Andra</w:t>
      </w:r>
      <w:proofErr w:type="spellEnd"/>
      <w:r>
        <w:rPr>
          <w:rFonts w:ascii="Calibri" w:eastAsia="Calibri" w:hAnsi="Calibri" w:hint="eastAsia"/>
          <w:color w:val="000000"/>
          <w:sz w:val="27"/>
        </w:rPr>
        <w:t xml:space="preserve"> </w:t>
      </w:r>
      <w:r>
        <w:rPr>
          <w:rFonts w:ascii="Calibri" w:eastAsia="Calibri" w:hAnsi="Calibri" w:hint="eastAsia"/>
          <w:i/>
          <w:color w:val="000000"/>
          <w:sz w:val="27"/>
        </w:rPr>
        <w:t>Pradesh,89</w:t>
      </w:r>
      <w:r>
        <w:rPr>
          <w:rFonts w:ascii="Calibri" w:eastAsia="Calibri" w:hAnsi="Calibri" w:hint="eastAsia"/>
          <w:color w:val="000000"/>
          <w:sz w:val="27"/>
        </w:rPr>
        <w:t xml:space="preserve"> the Indian court invoked the right to life to interpret the right to education.</w:t>
      </w:r>
    </w:p>
    <w:p w14:paraId="05AC3247" w14:textId="77777777" w:rsidR="003B1485" w:rsidRDefault="003B1485">
      <w:pPr>
        <w:spacing w:after="0" w:line="240" w:lineRule="auto"/>
        <w:jc w:val="both"/>
        <w:rPr>
          <w:rFonts w:ascii="SimSun" w:eastAsia="SimSun" w:hAnsi="SimSun"/>
          <w:color w:val="000000"/>
          <w:sz w:val="21"/>
        </w:rPr>
      </w:pPr>
    </w:p>
    <w:p w14:paraId="3A118B62" w14:textId="77777777" w:rsidR="003B1485" w:rsidRDefault="004D520C">
      <w:pPr>
        <w:spacing w:after="0" w:line="196" w:lineRule="auto"/>
        <w:ind w:left="40" w:right="80" w:firstLine="20"/>
        <w:jc w:val="both"/>
        <w:rPr>
          <w:sz w:val="27"/>
        </w:rPr>
      </w:pPr>
      <w:r>
        <w:rPr>
          <w:rFonts w:ascii="Calibri" w:eastAsia="Calibri" w:hAnsi="Calibri" w:hint="eastAsia"/>
          <w:color w:val="000000"/>
          <w:sz w:val="27"/>
        </w:rPr>
        <w:t xml:space="preserve">South Africa remains a model for national integration of ESCRs in Africa. Although, not satisfactory because there seems to be lack of clear judicial approach of interpretation and enforcement of such rights. Unlike the traditional rights which has far reaching implications on the policy-making competence of the executive arm of government, the legislative arm of government which is saddled with the responsibility of allocation of resources among various contending or competing social and economic sector of the society. It may be easy to decide on allocation to certain sectors in several terms, allocation </w:t>
      </w:r>
      <w:proofErr w:type="gramStart"/>
      <w:r>
        <w:rPr>
          <w:rFonts w:ascii="Calibri" w:eastAsia="Calibri" w:hAnsi="Calibri" w:hint="eastAsia"/>
          <w:color w:val="000000"/>
          <w:sz w:val="27"/>
        </w:rPr>
        <w:t>on the basis of</w:t>
      </w:r>
      <w:proofErr w:type="gramEnd"/>
      <w:r>
        <w:rPr>
          <w:rFonts w:ascii="Calibri" w:eastAsia="Calibri" w:hAnsi="Calibri" w:hint="eastAsia"/>
          <w:color w:val="000000"/>
          <w:sz w:val="27"/>
        </w:rPr>
        <w:t xml:space="preserve"> socioeconomic rights would really pose great challenge. This is because, such rights place great demands on government </w:t>
      </w:r>
      <w:proofErr w:type="gramStart"/>
      <w:r>
        <w:rPr>
          <w:rFonts w:ascii="Calibri" w:eastAsia="Calibri" w:hAnsi="Calibri" w:hint="eastAsia"/>
          <w:color w:val="000000"/>
          <w:sz w:val="27"/>
        </w:rPr>
        <w:t>as a result of</w:t>
      </w:r>
      <w:proofErr w:type="gramEnd"/>
      <w:r>
        <w:rPr>
          <w:rFonts w:ascii="Calibri" w:eastAsia="Calibri" w:hAnsi="Calibri" w:hint="eastAsia"/>
          <w:color w:val="000000"/>
          <w:sz w:val="27"/>
        </w:rPr>
        <w:t xml:space="preserve"> several other factors, including availability of statistics on the aggregate of those who would actually need the enjoyment of those rights.90</w:t>
      </w:r>
    </w:p>
    <w:p w14:paraId="4E1D1447" w14:textId="77777777" w:rsidR="003B1485" w:rsidRDefault="003B1485">
      <w:pPr>
        <w:spacing w:after="0" w:line="240" w:lineRule="auto"/>
        <w:jc w:val="both"/>
        <w:rPr>
          <w:rFonts w:ascii="SimSun" w:eastAsia="SimSun" w:hAnsi="SimSun"/>
          <w:color w:val="000000"/>
          <w:sz w:val="21"/>
        </w:rPr>
      </w:pPr>
    </w:p>
    <w:p w14:paraId="4C9FD44A" w14:textId="77777777" w:rsidR="003B1485" w:rsidRDefault="004D520C">
      <w:pPr>
        <w:spacing w:before="40" w:after="0" w:line="220" w:lineRule="auto"/>
        <w:ind w:left="20" w:right="60" w:firstLine="40"/>
        <w:jc w:val="both"/>
        <w:rPr>
          <w:sz w:val="27"/>
        </w:rPr>
      </w:pPr>
      <w:r>
        <w:rPr>
          <w:rFonts w:ascii="Calibri" w:eastAsia="Calibri" w:hAnsi="Calibri" w:hint="eastAsia"/>
          <w:color w:val="000000"/>
          <w:sz w:val="27"/>
        </w:rPr>
        <w:t xml:space="preserve">Furthermore, there would be rise of the quantum or quality of such </w:t>
      </w:r>
      <w:proofErr w:type="spellStart"/>
      <w:proofErr w:type="gramStart"/>
      <w:r>
        <w:rPr>
          <w:rFonts w:ascii="Calibri" w:eastAsia="Calibri" w:hAnsi="Calibri" w:hint="eastAsia"/>
          <w:color w:val="000000"/>
          <w:sz w:val="27"/>
        </w:rPr>
        <w:t>rights,to</w:t>
      </w:r>
      <w:proofErr w:type="spellEnd"/>
      <w:proofErr w:type="gramEnd"/>
      <w:r>
        <w:rPr>
          <w:rFonts w:ascii="Calibri" w:eastAsia="Calibri" w:hAnsi="Calibri" w:hint="eastAsia"/>
          <w:color w:val="000000"/>
          <w:sz w:val="27"/>
        </w:rPr>
        <w:t xml:space="preserve"> meet the required standard. Social economic rights create distinctive values between the rich and the poor. While the rich may not need right to health, food, clean </w:t>
      </w:r>
      <w:proofErr w:type="gramStart"/>
      <w:r>
        <w:rPr>
          <w:rFonts w:ascii="Calibri" w:eastAsia="Calibri" w:hAnsi="Calibri" w:hint="eastAsia"/>
          <w:color w:val="000000"/>
          <w:sz w:val="27"/>
        </w:rPr>
        <w:t>water</w:t>
      </w:r>
      <w:proofErr w:type="gramEnd"/>
      <w:r>
        <w:rPr>
          <w:rFonts w:ascii="Calibri" w:eastAsia="Calibri" w:hAnsi="Calibri" w:hint="eastAsia"/>
          <w:color w:val="000000"/>
          <w:sz w:val="27"/>
        </w:rPr>
        <w:t xml:space="preserve"> and free education for their children because they have financial and economic resources to provide these essential needs for their family members. The poor needs them for their sustenance because of their poor financial and economic conditions. Therefore, the rich and political elites in the society may not appreciate the need to mainstreaming ESCRs to national legislation and the need for enforceability of such rights as the poor people will most certainly demand for the rights.91 It is apposite to say that debate on ESCRs would for sometimes, continue to attract attention, not only about mainstreaming it into national integration, but also about desirability and indeed concerning the judicial approach to enforcement and closely connected with the problem of obedience to court decisions on those matters related to ESCRs.92</w:t>
      </w:r>
    </w:p>
    <w:p w14:paraId="2A9FF553" w14:textId="77777777" w:rsidR="003B1485" w:rsidRDefault="003B1485">
      <w:pPr>
        <w:spacing w:after="0" w:line="240" w:lineRule="auto"/>
        <w:jc w:val="both"/>
        <w:rPr>
          <w:rFonts w:ascii="SimSun" w:eastAsia="SimSun" w:hAnsi="SimSun"/>
          <w:color w:val="000000"/>
          <w:sz w:val="21"/>
        </w:rPr>
      </w:pPr>
    </w:p>
    <w:p w14:paraId="55932DD8" w14:textId="77777777" w:rsidR="003B1485" w:rsidRDefault="004D520C">
      <w:pPr>
        <w:spacing w:before="107" w:after="0" w:line="316" w:lineRule="auto"/>
        <w:ind w:left="6320" w:right="240" w:hanging="6320"/>
        <w:jc w:val="both"/>
        <w:rPr>
          <w:sz w:val="27"/>
        </w:rPr>
        <w:sectPr w:rsidR="003B1485">
          <w:headerReference w:type="default" r:id="rId109"/>
          <w:footerReference w:type="default" r:id="rId110"/>
          <w:type w:val="continuous"/>
          <w:pgSz w:w="11900" w:h="16180"/>
          <w:pgMar w:top="960" w:right="960" w:bottom="2160" w:left="960" w:header="480" w:footer="60" w:gutter="0"/>
          <w:cols w:space="720"/>
        </w:sectPr>
      </w:pPr>
      <w:r>
        <w:rPr>
          <w:rFonts w:ascii="Calibri" w:eastAsia="Calibri" w:hAnsi="Calibri" w:hint="eastAsia"/>
          <w:color w:val="000000"/>
          <w:sz w:val="27"/>
          <w:u w:val="single"/>
        </w:rPr>
        <w:t xml:space="preserve">                                                            </w:t>
      </w:r>
    </w:p>
    <w:p w14:paraId="0A529642" w14:textId="77777777" w:rsidR="003B1485" w:rsidRDefault="004D520C">
      <w:pPr>
        <w:jc w:val="center"/>
      </w:pPr>
      <w:r>
        <w:rPr>
          <w:noProof/>
        </w:rPr>
        <w:lastRenderedPageBreak/>
        <w:drawing>
          <wp:inline distT="0" distB="0" distL="0" distR="0" wp14:anchorId="265B9B42" wp14:editId="2360064D">
            <wp:extent cx="1816100" cy="266700"/>
            <wp:effectExtent l="0" t="0" r="0" b="0"/>
            <wp:docPr id="86"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New Bitmap Image.jpg"/>
                    <pic:cNvPicPr/>
                  </pic:nvPicPr>
                  <pic:blipFill>
                    <a:blip r:embed="rId111" cstate="print"/>
                    <a:stretch>
                      <a:fillRect/>
                    </a:stretch>
                  </pic:blipFill>
                  <pic:spPr>
                    <a:xfrm>
                      <a:off x="0" y="0"/>
                      <a:ext cx="1816100" cy="266700"/>
                    </a:xfrm>
                    <a:prstGeom prst="rect">
                      <a:avLst/>
                    </a:prstGeom>
                  </pic:spPr>
                </pic:pic>
              </a:graphicData>
            </a:graphic>
          </wp:inline>
        </w:drawing>
      </w:r>
      <w:r>
        <w:rPr>
          <w:noProof/>
        </w:rPr>
        <w:drawing>
          <wp:anchor distT="0" distB="0" distL="114300" distR="114300" simplePos="0" relativeHeight="251688960" behindDoc="0" locked="0" layoutInCell="1" allowOverlap="1" wp14:anchorId="35DE6ADA" wp14:editId="7B82E52A">
            <wp:simplePos x="0" y="0"/>
            <wp:positionH relativeFrom="page">
              <wp:posOffset>4826000</wp:posOffset>
            </wp:positionH>
            <wp:positionV relativeFrom="page">
              <wp:posOffset>381000</wp:posOffset>
            </wp:positionV>
            <wp:extent cx="1803400" cy="317500"/>
            <wp:effectExtent l="0" t="0" r="2540" b="4445"/>
            <wp:wrapNone/>
            <wp:docPr id="85"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1803400" cy="317500"/>
                    </a:xfrm>
                    <a:prstGeom prst="rect">
                      <a:avLst/>
                    </a:prstGeom>
                  </pic:spPr>
                </pic:pic>
              </a:graphicData>
            </a:graphic>
            <wp14:sizeRelH relativeFrom="page">
              <wp14:pctWidth>0</wp14:pctWidth>
            </wp14:sizeRelH>
            <wp14:sizeRelV relativeFrom="page">
              <wp14:pctHeight>0</wp14:pctHeight>
            </wp14:sizeRelV>
          </wp:anchor>
        </w:drawing>
      </w:r>
    </w:p>
    <w:p w14:paraId="1D5B0CD7" w14:textId="77777777" w:rsidR="003B1485" w:rsidRDefault="003B1485">
      <w:pPr>
        <w:spacing w:after="0" w:line="240" w:lineRule="auto"/>
        <w:jc w:val="both"/>
        <w:rPr>
          <w:rFonts w:ascii="SimSun" w:eastAsia="SimSun" w:hAnsi="SimSun"/>
          <w:color w:val="000000"/>
          <w:sz w:val="21"/>
        </w:rPr>
      </w:pPr>
    </w:p>
    <w:p w14:paraId="490843AF" w14:textId="77777777" w:rsidR="003B1485" w:rsidRDefault="004D520C">
      <w:pPr>
        <w:spacing w:after="0" w:line="192" w:lineRule="auto"/>
        <w:ind w:firstLine="20"/>
        <w:jc w:val="both"/>
        <w:rPr>
          <w:sz w:val="28"/>
        </w:rPr>
      </w:pPr>
      <w:r>
        <w:rPr>
          <w:rFonts w:ascii="Calibri" w:eastAsia="Calibri" w:hAnsi="Calibri" w:hint="eastAsia"/>
          <w:b/>
          <w:color w:val="000000"/>
          <w:sz w:val="28"/>
        </w:rPr>
        <w:t>7.6Legal Framework</w:t>
      </w:r>
    </w:p>
    <w:p w14:paraId="5D197786" w14:textId="77777777" w:rsidR="003B1485" w:rsidRDefault="004D520C">
      <w:pPr>
        <w:spacing w:after="0" w:line="206" w:lineRule="auto"/>
        <w:ind w:left="20" w:right="280"/>
        <w:jc w:val="both"/>
        <w:rPr>
          <w:sz w:val="28"/>
        </w:rPr>
      </w:pPr>
      <w:r>
        <w:rPr>
          <w:rFonts w:ascii="Calibri" w:eastAsia="Calibri" w:hAnsi="Calibri" w:hint="eastAsia"/>
          <w:color w:val="000000"/>
          <w:sz w:val="28"/>
        </w:rPr>
        <w:t xml:space="preserve">It can be observed that even the language of the Economic and Social Council (ESOSOC)covenants acknowledges that the Economic, Social and Cultural Rights cannot be realised overnight. The United Nations General Assembly Revolution 2200A (XXI) on 16th December 1996 provides that each state party undertakes to examine available resources with view to achieving progressively, the full realisation of the rights recognised in covenant. By implication, this means that government will make laws in order to realise these </w:t>
      </w:r>
      <w:proofErr w:type="gramStart"/>
      <w:r>
        <w:rPr>
          <w:rFonts w:ascii="Calibri" w:eastAsia="Calibri" w:hAnsi="Calibri" w:hint="eastAsia"/>
          <w:color w:val="000000"/>
          <w:sz w:val="28"/>
        </w:rPr>
        <w:t>rights</w:t>
      </w:r>
      <w:proofErr w:type="gramEnd"/>
      <w:r>
        <w:rPr>
          <w:rFonts w:ascii="Calibri" w:eastAsia="Calibri" w:hAnsi="Calibri" w:hint="eastAsia"/>
          <w:color w:val="000000"/>
          <w:sz w:val="28"/>
        </w:rPr>
        <w:t xml:space="preserve"> and this will be subject to availability of fund.93 There is no doubt that African states are among the most impoverished states of the world. The fact makes the argument that they are too poor to realise ESCRs, very compelling. However, these off-invoked arguments usually proceed from two interrelated yet enormous and misleading </w:t>
      </w:r>
      <w:proofErr w:type="spellStart"/>
      <w:proofErr w:type="gramStart"/>
      <w:r>
        <w:rPr>
          <w:rFonts w:ascii="Calibri" w:eastAsia="Calibri" w:hAnsi="Calibri" w:hint="eastAsia"/>
          <w:color w:val="000000"/>
          <w:sz w:val="28"/>
        </w:rPr>
        <w:t>propositions.First</w:t>
      </w:r>
      <w:proofErr w:type="gramEnd"/>
      <w:r>
        <w:rPr>
          <w:rFonts w:ascii="Calibri" w:eastAsia="Calibri" w:hAnsi="Calibri" w:hint="eastAsia"/>
          <w:color w:val="000000"/>
          <w:sz w:val="28"/>
        </w:rPr>
        <w:t>,they</w:t>
      </w:r>
      <w:proofErr w:type="spellEnd"/>
      <w:r>
        <w:rPr>
          <w:rFonts w:ascii="Calibri" w:eastAsia="Calibri" w:hAnsi="Calibri" w:hint="eastAsia"/>
          <w:color w:val="000000"/>
          <w:sz w:val="28"/>
        </w:rPr>
        <w:t xml:space="preserve"> presuppose that ESCRs are resource-intensive and require the direct intervention of the Government. Whereas, civil and political rights do not involve government expenditure but only entails the government's forbearance from interfering with the rights of the </w:t>
      </w:r>
      <w:proofErr w:type="spellStart"/>
      <w:proofErr w:type="gramStart"/>
      <w:r>
        <w:rPr>
          <w:rFonts w:ascii="Calibri" w:eastAsia="Calibri" w:hAnsi="Calibri" w:hint="eastAsia"/>
          <w:color w:val="000000"/>
          <w:sz w:val="28"/>
        </w:rPr>
        <w:t>people.Secondly</w:t>
      </w:r>
      <w:proofErr w:type="spellEnd"/>
      <w:proofErr w:type="gramEnd"/>
      <w:r>
        <w:rPr>
          <w:rFonts w:ascii="Calibri" w:eastAsia="Calibri" w:hAnsi="Calibri" w:hint="eastAsia"/>
          <w:color w:val="000000"/>
          <w:sz w:val="28"/>
        </w:rPr>
        <w:t>, they presuppose that in African states, underdevelopment is enough to justify non-enforcement of ESCRs but not only civil and political rights.</w:t>
      </w:r>
    </w:p>
    <w:p w14:paraId="350B3F8C" w14:textId="77777777" w:rsidR="003B1485" w:rsidRDefault="004D520C">
      <w:pPr>
        <w:spacing w:after="0" w:line="225" w:lineRule="auto"/>
        <w:ind w:left="40" w:right="120"/>
        <w:jc w:val="both"/>
        <w:rPr>
          <w:sz w:val="28"/>
        </w:rPr>
      </w:pPr>
      <w:proofErr w:type="gramStart"/>
      <w:r>
        <w:rPr>
          <w:rFonts w:ascii="Calibri" w:eastAsia="Calibri" w:hAnsi="Calibri" w:hint="eastAsia"/>
          <w:color w:val="000000"/>
          <w:sz w:val="28"/>
        </w:rPr>
        <w:t>The African Charter,</w:t>
      </w:r>
      <w:proofErr w:type="gramEnd"/>
      <w:r>
        <w:rPr>
          <w:rFonts w:ascii="Calibri" w:eastAsia="Calibri" w:hAnsi="Calibri" w:hint="eastAsia"/>
          <w:color w:val="000000"/>
          <w:sz w:val="28"/>
        </w:rPr>
        <w:t xml:space="preserve"> do not impose, separate or more enormous obligations on state parties with respect to ESCRs. The Charter's provisions on these rights are modest. The right to education for instance, does not impose a more resource-intensive obligation than the right to fair trial. Should a state then be justified in not providing necessary medical or educational </w:t>
      </w:r>
      <w:proofErr w:type="spellStart"/>
      <w:proofErr w:type="gramStart"/>
      <w:r>
        <w:rPr>
          <w:rFonts w:ascii="Calibri" w:eastAsia="Calibri" w:hAnsi="Calibri" w:hint="eastAsia"/>
          <w:color w:val="000000"/>
          <w:sz w:val="28"/>
        </w:rPr>
        <w:t>facilities.It</w:t>
      </w:r>
      <w:proofErr w:type="spellEnd"/>
      <w:proofErr w:type="gramEnd"/>
      <w:r>
        <w:rPr>
          <w:rFonts w:ascii="Calibri" w:eastAsia="Calibri" w:hAnsi="Calibri" w:hint="eastAsia"/>
          <w:color w:val="000000"/>
          <w:sz w:val="28"/>
        </w:rPr>
        <w:t xml:space="preserve"> is important to note that the fundamental rights that are enshrined in the Nigerian constitution are only civil and political rights not including socioeconomic rights, access to </w:t>
      </w:r>
      <w:proofErr w:type="spellStart"/>
      <w:r>
        <w:rPr>
          <w:rFonts w:ascii="Calibri" w:eastAsia="Calibri" w:hAnsi="Calibri" w:hint="eastAsia"/>
          <w:color w:val="000000"/>
          <w:sz w:val="28"/>
        </w:rPr>
        <w:t>housing,access</w:t>
      </w:r>
      <w:proofErr w:type="spellEnd"/>
      <w:r>
        <w:rPr>
          <w:rFonts w:ascii="Calibri" w:eastAsia="Calibri" w:hAnsi="Calibri" w:hint="eastAsia"/>
          <w:color w:val="000000"/>
          <w:sz w:val="28"/>
        </w:rPr>
        <w:t xml:space="preserve"> to </w:t>
      </w:r>
      <w:proofErr w:type="spellStart"/>
      <w:r>
        <w:rPr>
          <w:rFonts w:ascii="Calibri" w:eastAsia="Calibri" w:hAnsi="Calibri" w:hint="eastAsia"/>
          <w:color w:val="000000"/>
          <w:sz w:val="28"/>
        </w:rPr>
        <w:t>food,right</w:t>
      </w:r>
      <w:proofErr w:type="spellEnd"/>
      <w:r>
        <w:rPr>
          <w:rFonts w:ascii="Calibri" w:eastAsia="Calibri" w:hAnsi="Calibri" w:hint="eastAsia"/>
          <w:color w:val="000000"/>
          <w:sz w:val="28"/>
        </w:rPr>
        <w:t xml:space="preserve"> to </w:t>
      </w:r>
      <w:proofErr w:type="spellStart"/>
      <w:r>
        <w:rPr>
          <w:rFonts w:ascii="Calibri" w:eastAsia="Calibri" w:hAnsi="Calibri" w:hint="eastAsia"/>
          <w:color w:val="000000"/>
          <w:sz w:val="28"/>
        </w:rPr>
        <w:t>wwater,right</w:t>
      </w:r>
      <w:proofErr w:type="spellEnd"/>
      <w:r>
        <w:rPr>
          <w:rFonts w:ascii="Calibri" w:eastAsia="Calibri" w:hAnsi="Calibri" w:hint="eastAsia"/>
          <w:color w:val="000000"/>
          <w:sz w:val="28"/>
        </w:rPr>
        <w:t xml:space="preserve"> to education, access to health, access to gainful employment, social security and many more. Nigeria is a signatory to African Charter on Human and People's Rights (ACHPR) and having domesticated it as African Charter on Human and People's Rights (Ratification and Enforcement) Act Cap. A9 LFN,2004, it has form part of the Nigeria's municipal legislation.94 It may be argued therefore that social and economic rights are recognised in the country and Nigeria has obligation both negative and positive to ensure obedience to the legitimate requirement of order of the legislation as may be enforced by the court,</w:t>
      </w:r>
      <w:proofErr w:type="gramStart"/>
      <w:r>
        <w:rPr>
          <w:rFonts w:ascii="Calibri" w:eastAsia="Calibri" w:hAnsi="Calibri" w:hint="eastAsia"/>
          <w:color w:val="000000"/>
          <w:sz w:val="28"/>
        </w:rPr>
        <w:t>95</w:t>
      </w:r>
      <w:proofErr w:type="gramEnd"/>
    </w:p>
    <w:p w14:paraId="0B91BEF8" w14:textId="77777777" w:rsidR="003B1485" w:rsidRDefault="004D520C">
      <w:pPr>
        <w:spacing w:before="243" w:after="0" w:line="225" w:lineRule="auto"/>
        <w:ind w:left="60" w:right="20" w:firstLine="20"/>
        <w:jc w:val="both"/>
        <w:rPr>
          <w:sz w:val="28"/>
        </w:rPr>
      </w:pPr>
      <w:r>
        <w:rPr>
          <w:rFonts w:ascii="Calibri" w:eastAsia="Calibri" w:hAnsi="Calibri" w:hint="eastAsia"/>
          <w:color w:val="000000"/>
          <w:sz w:val="28"/>
        </w:rPr>
        <w:t>However, the fact that the court makes the rights non-</w:t>
      </w:r>
      <w:proofErr w:type="spellStart"/>
      <w:r>
        <w:rPr>
          <w:rFonts w:ascii="Calibri" w:eastAsia="Calibri" w:hAnsi="Calibri" w:hint="eastAsia"/>
          <w:color w:val="000000"/>
          <w:sz w:val="28"/>
        </w:rPr>
        <w:t>justiciableby</w:t>
      </w:r>
      <w:proofErr w:type="spellEnd"/>
      <w:r>
        <w:rPr>
          <w:rFonts w:ascii="Calibri" w:eastAsia="Calibri" w:hAnsi="Calibri" w:hint="eastAsia"/>
          <w:color w:val="000000"/>
          <w:sz w:val="28"/>
        </w:rPr>
        <w:t xml:space="preserve"> necessary </w:t>
      </w:r>
      <w:proofErr w:type="spellStart"/>
      <w:proofErr w:type="gramStart"/>
      <w:r>
        <w:rPr>
          <w:rFonts w:ascii="Calibri" w:eastAsia="Calibri" w:hAnsi="Calibri" w:hint="eastAsia"/>
          <w:color w:val="000000"/>
          <w:sz w:val="28"/>
        </w:rPr>
        <w:t>implication,depicts</w:t>
      </w:r>
      <w:proofErr w:type="spellEnd"/>
      <w:proofErr w:type="gramEnd"/>
      <w:r>
        <w:rPr>
          <w:rFonts w:ascii="Calibri" w:eastAsia="Calibri" w:hAnsi="Calibri" w:hint="eastAsia"/>
          <w:color w:val="000000"/>
          <w:sz w:val="28"/>
        </w:rPr>
        <w:t xml:space="preserve"> conflicts between principle of international constitutionalism and domestic or national constitutionalism. As a member of the African Union, Nigeria has obligation under the Constitutive Act and the African Charter on Human and People's Rights to enforce socioeconomic rights that are enshrined in the </w:t>
      </w:r>
      <w:proofErr w:type="gramStart"/>
      <w:r>
        <w:rPr>
          <w:rFonts w:ascii="Calibri" w:eastAsia="Calibri" w:hAnsi="Calibri" w:hint="eastAsia"/>
          <w:color w:val="000000"/>
          <w:sz w:val="28"/>
        </w:rPr>
        <w:t>Charter,%</w:t>
      </w:r>
      <w:proofErr w:type="gramEnd"/>
      <w:r>
        <w:rPr>
          <w:rFonts w:ascii="Calibri" w:eastAsia="Calibri" w:hAnsi="Calibri" w:hint="eastAsia"/>
          <w:color w:val="000000"/>
          <w:sz w:val="28"/>
        </w:rPr>
        <w:t>6 The Nigerian Constitution is supreme and any other law that is inconsistent with the provisions of the constitution is null</w:t>
      </w:r>
    </w:p>
    <w:p w14:paraId="7157F327" w14:textId="77777777" w:rsidR="003B1485" w:rsidRDefault="004D520C">
      <w:pPr>
        <w:spacing w:after="0" w:line="192" w:lineRule="auto"/>
        <w:ind w:firstLine="40"/>
        <w:jc w:val="both"/>
        <w:rPr>
          <w:sz w:val="28"/>
        </w:rPr>
      </w:pPr>
      <w:r>
        <w:rPr>
          <w:rFonts w:ascii="Calibri" w:eastAsia="Calibri" w:hAnsi="Calibri" w:hint="eastAsia"/>
          <w:color w:val="000000"/>
          <w:sz w:val="28"/>
          <w:u w:val="single"/>
        </w:rPr>
        <w:t xml:space="preserve">                             </w:t>
      </w:r>
    </w:p>
    <w:p w14:paraId="56180ECF" w14:textId="77777777" w:rsidR="003B1485" w:rsidRDefault="004D520C">
      <w:pPr>
        <w:spacing w:before="43" w:after="0" w:line="384" w:lineRule="auto"/>
        <w:ind w:left="240" w:right="60" w:hanging="180"/>
        <w:jc w:val="both"/>
        <w:rPr>
          <w:sz w:val="18"/>
        </w:rPr>
      </w:pPr>
      <w:r>
        <w:rPr>
          <w:rFonts w:ascii="Calibri" w:eastAsia="Calibri" w:hAnsi="Calibri" w:hint="eastAsia"/>
          <w:color w:val="000000"/>
          <w:sz w:val="18"/>
        </w:rPr>
        <w:t xml:space="preserve">" F </w:t>
      </w:r>
      <w:proofErr w:type="gramStart"/>
      <w:r>
        <w:rPr>
          <w:rFonts w:ascii="Calibri" w:eastAsia="Calibri" w:hAnsi="Calibri" w:hint="eastAsia"/>
          <w:color w:val="000000"/>
          <w:sz w:val="18"/>
        </w:rPr>
        <w:t>A</w:t>
      </w:r>
      <w:proofErr w:type="gramEnd"/>
      <w:r>
        <w:rPr>
          <w:rFonts w:ascii="Calibri" w:eastAsia="Calibri" w:hAnsi="Calibri" w:hint="eastAsia"/>
          <w:color w:val="000000"/>
          <w:sz w:val="18"/>
        </w:rPr>
        <w:t xml:space="preserve"> Obi, 'Enforcement of Economic, Social and Cultural Rights in Nigeria). (2022) (5)(1) </w:t>
      </w:r>
      <w:r>
        <w:rPr>
          <w:rFonts w:ascii="Calibri" w:eastAsia="Calibri" w:hAnsi="Calibri" w:hint="eastAsia"/>
          <w:i/>
          <w:color w:val="000000"/>
          <w:sz w:val="18"/>
        </w:rPr>
        <w:t xml:space="preserve">African Journal </w:t>
      </w:r>
      <w:r>
        <w:rPr>
          <w:rFonts w:ascii="Calibri" w:eastAsia="Calibri" w:hAnsi="Calibri" w:hint="eastAsia"/>
          <w:color w:val="000000"/>
          <w:sz w:val="18"/>
        </w:rPr>
        <w:t>of</w:t>
      </w:r>
      <w:r>
        <w:rPr>
          <w:rFonts w:ascii="Calibri" w:eastAsia="Calibri" w:hAnsi="Calibri" w:hint="eastAsia"/>
          <w:i/>
          <w:color w:val="000000"/>
          <w:sz w:val="18"/>
        </w:rPr>
        <w:t xml:space="preserve"> </w:t>
      </w:r>
      <w:proofErr w:type="spellStart"/>
      <w:r>
        <w:rPr>
          <w:rFonts w:ascii="Calibri" w:eastAsia="Calibri" w:hAnsi="Calibri" w:hint="eastAsia"/>
          <w:color w:val="000000"/>
          <w:sz w:val="18"/>
        </w:rPr>
        <w:t>Soclal</w:t>
      </w:r>
      <w:proofErr w:type="spellEnd"/>
      <w:r>
        <w:rPr>
          <w:rFonts w:ascii="Calibri" w:eastAsia="Calibri" w:hAnsi="Calibri" w:hint="eastAsia"/>
          <w:i/>
          <w:color w:val="000000"/>
          <w:sz w:val="18"/>
        </w:rPr>
        <w:t xml:space="preserve"> </w:t>
      </w:r>
      <w:r>
        <w:rPr>
          <w:rFonts w:ascii="Calibri" w:eastAsia="Calibri" w:hAnsi="Calibri" w:hint="eastAsia"/>
          <w:color w:val="000000"/>
          <w:sz w:val="18"/>
        </w:rPr>
        <w:t>Issue.220</w:t>
      </w:r>
      <w:r>
        <w:rPr>
          <w:rFonts w:ascii="Calibri" w:eastAsia="Calibri" w:hAnsi="Calibri" w:hint="eastAsia"/>
          <w:color w:val="000000"/>
          <w:sz w:val="17"/>
        </w:rPr>
        <w:t xml:space="preserve">The Charter has been enacted as a municipal </w:t>
      </w:r>
      <w:proofErr w:type="spellStart"/>
      <w:proofErr w:type="gramStart"/>
      <w:r>
        <w:rPr>
          <w:rFonts w:ascii="Calibri" w:eastAsia="Calibri" w:hAnsi="Calibri" w:hint="eastAsia"/>
          <w:color w:val="000000"/>
          <w:sz w:val="17"/>
        </w:rPr>
        <w:t>law,African</w:t>
      </w:r>
      <w:proofErr w:type="spellEnd"/>
      <w:proofErr w:type="gramEnd"/>
      <w:r>
        <w:rPr>
          <w:rFonts w:ascii="Calibri" w:eastAsia="Calibri" w:hAnsi="Calibri" w:hint="eastAsia"/>
          <w:color w:val="000000"/>
          <w:sz w:val="17"/>
        </w:rPr>
        <w:t xml:space="preserve"> Charter on Human and Peoples' Rights 9Rtification and enforcement) Cup</w:t>
      </w:r>
    </w:p>
    <w:p w14:paraId="73FD0DC3" w14:textId="77777777" w:rsidR="003B1485" w:rsidRDefault="004D520C">
      <w:pPr>
        <w:spacing w:after="0" w:line="192" w:lineRule="auto"/>
        <w:ind w:firstLine="80"/>
        <w:jc w:val="both"/>
        <w:rPr>
          <w:sz w:val="28"/>
        </w:rPr>
      </w:pPr>
      <w:r>
        <w:rPr>
          <w:rFonts w:ascii="Calibri" w:eastAsia="Calibri" w:hAnsi="Calibri" w:hint="eastAsia"/>
          <w:color w:val="000000"/>
          <w:sz w:val="28"/>
        </w:rPr>
        <w:t>A</w:t>
      </w:r>
      <w:proofErr w:type="gramStart"/>
      <w:r>
        <w:rPr>
          <w:rFonts w:ascii="Calibri" w:eastAsia="Calibri" w:hAnsi="Calibri" w:hint="eastAsia"/>
          <w:color w:val="000000"/>
          <w:sz w:val="28"/>
        </w:rPr>
        <w:t>9,LFN</w:t>
      </w:r>
      <w:proofErr w:type="gramEnd"/>
      <w:r>
        <w:rPr>
          <w:rFonts w:ascii="Calibri" w:eastAsia="Calibri" w:hAnsi="Calibri" w:hint="eastAsia"/>
          <w:color w:val="000000"/>
          <w:sz w:val="28"/>
        </w:rPr>
        <w:t>,2004.</w:t>
      </w:r>
    </w:p>
    <w:p w14:paraId="4E05E7A0" w14:textId="77777777" w:rsidR="003B1485" w:rsidRDefault="004D520C">
      <w:pPr>
        <w:spacing w:before="5" w:after="0" w:line="263" w:lineRule="auto"/>
        <w:ind w:firstLine="80"/>
        <w:jc w:val="both"/>
        <w:rPr>
          <w:sz w:val="21"/>
        </w:rPr>
      </w:pPr>
      <w:proofErr w:type="gramStart"/>
      <w:r>
        <w:rPr>
          <w:rFonts w:ascii="Calibri" w:eastAsia="Calibri" w:hAnsi="Calibri" w:hint="eastAsia"/>
          <w:color w:val="000000"/>
          <w:sz w:val="21"/>
        </w:rPr>
        <w:t>”The</w:t>
      </w:r>
      <w:proofErr w:type="gramEnd"/>
      <w:r>
        <w:rPr>
          <w:rFonts w:ascii="Calibri" w:eastAsia="Calibri" w:hAnsi="Calibri" w:hint="eastAsia"/>
          <w:color w:val="000000"/>
          <w:sz w:val="21"/>
        </w:rPr>
        <w:t xml:space="preserve"> Enforcement of Social and Economic Rights in Africa: The Nigerian Experience,' 102.</w:t>
      </w:r>
    </w:p>
    <w:p w14:paraId="5393D3A5" w14:textId="77777777" w:rsidR="003B1485" w:rsidRDefault="004D520C">
      <w:pPr>
        <w:spacing w:after="0" w:line="302" w:lineRule="auto"/>
        <w:ind w:firstLine="100"/>
        <w:jc w:val="both"/>
        <w:rPr>
          <w:sz w:val="18"/>
        </w:rPr>
        <w:sectPr w:rsidR="003B1485">
          <w:headerReference w:type="default" r:id="rId113"/>
          <w:footerReference w:type="default" r:id="rId114"/>
          <w:type w:val="continuous"/>
          <w:pgSz w:w="11900" w:h="17600"/>
          <w:pgMar w:top="720" w:right="720" w:bottom="960" w:left="720" w:header="360" w:footer="480" w:gutter="0"/>
          <w:cols w:space="720"/>
        </w:sectPr>
      </w:pPr>
      <w:r>
        <w:rPr>
          <w:rFonts w:ascii="Calibri" w:eastAsia="Calibri" w:hAnsi="Calibri" w:hint="eastAsia"/>
          <w:color w:val="000000"/>
          <w:sz w:val="18"/>
        </w:rPr>
        <w:t>See Schedule to the Ratification Act, 2004.</w:t>
      </w:r>
    </w:p>
    <w:p w14:paraId="692B37B5" w14:textId="77777777" w:rsidR="003B1485" w:rsidRDefault="004D520C">
      <w:pPr>
        <w:spacing w:before="20" w:after="0" w:line="220" w:lineRule="auto"/>
        <w:ind w:left="20" w:right="100" w:firstLine="20"/>
        <w:jc w:val="both"/>
        <w:rPr>
          <w:sz w:val="28"/>
        </w:rPr>
      </w:pPr>
      <w:r>
        <w:rPr>
          <w:rFonts w:ascii="Calibri" w:eastAsia="Calibri" w:hAnsi="Calibri" w:hint="eastAsia"/>
          <w:color w:val="000000"/>
          <w:sz w:val="28"/>
        </w:rPr>
        <w:lastRenderedPageBreak/>
        <w:t>and void to the extent of its inconsistency.97 Unless it can be shown that socioeconomic rights provisions in the African Charter are inconsistent with the provision of the Constitution, the state has obligations under the international law to obey and enforce the provisions of the African Charter pursuant to the Ratification Act. Also, the decision of the Supreme Court in</w:t>
      </w:r>
      <w:r>
        <w:rPr>
          <w:rFonts w:ascii="Calibri" w:eastAsia="Calibri" w:hAnsi="Calibri" w:hint="eastAsia"/>
          <w:i/>
          <w:color w:val="000000"/>
          <w:sz w:val="28"/>
        </w:rPr>
        <w:t xml:space="preserve"> Abacha</w:t>
      </w:r>
      <w:r>
        <w:rPr>
          <w:rFonts w:ascii="Calibri" w:eastAsia="Calibri" w:hAnsi="Calibri" w:hint="eastAsia"/>
          <w:color w:val="000000"/>
          <w:sz w:val="28"/>
        </w:rPr>
        <w:t xml:space="preserve"> </w:t>
      </w:r>
      <w:r>
        <w:rPr>
          <w:rFonts w:ascii="Calibri" w:eastAsia="Calibri" w:hAnsi="Calibri" w:hint="eastAsia"/>
          <w:i/>
          <w:color w:val="000000"/>
          <w:sz w:val="28"/>
        </w:rPr>
        <w:t>v Fawehinmi98</w:t>
      </w:r>
      <w:r>
        <w:rPr>
          <w:rFonts w:ascii="Calibri" w:eastAsia="Calibri" w:hAnsi="Calibri" w:hint="eastAsia"/>
          <w:color w:val="000000"/>
          <w:sz w:val="28"/>
        </w:rPr>
        <w:t xml:space="preserve"> shows that irrespective of the constitutional order in the country, whether military or democracy, the executive, legislative and judicial authorities in the country have obligations to obey and enforce provisions of the African Charter pursuant to the Ratification Act unless the provisions have been expressly suspended or repeated by a later statute,99 Section 26 (2) of the Constitution of South Africa requires the State to devise and implement within its available resources a comprehensive and coordinated programme progressively to realise the right of access to adequate housing.100 The court has the duty to ensure the enforcement and obedience to legal instruments (law) on socioeconomic rights, be they municipal, regional or international (those regional or international instruments that have been domesticated and thereby made enforceable in the jurisdiction.</w:t>
      </w:r>
      <w:r>
        <w:rPr>
          <w:noProof/>
        </w:rPr>
        <w:drawing>
          <wp:anchor distT="0" distB="0" distL="114300" distR="114300" simplePos="0" relativeHeight="251689984" behindDoc="0" locked="0" layoutInCell="1" allowOverlap="1" wp14:anchorId="4E64820A" wp14:editId="6465C71C">
            <wp:simplePos x="0" y="0"/>
            <wp:positionH relativeFrom="page">
              <wp:posOffset>2286000</wp:posOffset>
            </wp:positionH>
            <wp:positionV relativeFrom="page">
              <wp:posOffset>266700</wp:posOffset>
            </wp:positionV>
            <wp:extent cx="393700" cy="177800"/>
            <wp:effectExtent l="0" t="0" r="2540" b="4445"/>
            <wp:wrapNone/>
            <wp:docPr id="87"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393700" cy="1778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91008" behindDoc="0" locked="0" layoutInCell="1" allowOverlap="1" wp14:anchorId="52FE91A2" wp14:editId="46879D43">
            <wp:simplePos x="0" y="0"/>
            <wp:positionH relativeFrom="page">
              <wp:posOffset>4953000</wp:posOffset>
            </wp:positionH>
            <wp:positionV relativeFrom="page">
              <wp:posOffset>266700</wp:posOffset>
            </wp:positionV>
            <wp:extent cx="1765300" cy="241300"/>
            <wp:effectExtent l="0" t="0" r="2540" b="4445"/>
            <wp:wrapNone/>
            <wp:docPr id="88"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1765300" cy="241300"/>
                    </a:xfrm>
                    <a:prstGeom prst="rect">
                      <a:avLst/>
                    </a:prstGeom>
                  </pic:spPr>
                </pic:pic>
              </a:graphicData>
            </a:graphic>
            <wp14:sizeRelH relativeFrom="page">
              <wp14:pctWidth>0</wp14:pctWidth>
            </wp14:sizeRelH>
            <wp14:sizeRelV relativeFrom="page">
              <wp14:pctHeight>0</wp14:pctHeight>
            </wp14:sizeRelV>
          </wp:anchor>
        </w:drawing>
      </w:r>
    </w:p>
    <w:p w14:paraId="3A0501A2" w14:textId="77777777" w:rsidR="003B1485" w:rsidRDefault="003B1485">
      <w:pPr>
        <w:spacing w:after="0" w:line="240" w:lineRule="auto"/>
        <w:jc w:val="both"/>
        <w:rPr>
          <w:rFonts w:ascii="SimSun" w:eastAsia="SimSun" w:hAnsi="SimSun"/>
          <w:color w:val="000000"/>
          <w:sz w:val="21"/>
        </w:rPr>
      </w:pPr>
    </w:p>
    <w:p w14:paraId="6D1C6663" w14:textId="77777777" w:rsidR="003B1485" w:rsidRDefault="004D520C">
      <w:pPr>
        <w:spacing w:before="50" w:after="0" w:line="215" w:lineRule="auto"/>
        <w:ind w:firstLine="40"/>
        <w:jc w:val="both"/>
        <w:rPr>
          <w:sz w:val="28"/>
        </w:rPr>
      </w:pPr>
      <w:r>
        <w:rPr>
          <w:rFonts w:ascii="Calibri" w:eastAsia="Calibri" w:hAnsi="Calibri" w:hint="eastAsia"/>
          <w:b/>
          <w:color w:val="000000"/>
          <w:sz w:val="28"/>
        </w:rPr>
        <w:t>8.0 Conclusion and Recommendations</w:t>
      </w:r>
    </w:p>
    <w:p w14:paraId="7590C931" w14:textId="77777777" w:rsidR="003B1485" w:rsidRDefault="004D520C">
      <w:pPr>
        <w:spacing w:after="0" w:line="206" w:lineRule="auto"/>
        <w:ind w:left="60" w:right="120" w:firstLine="20"/>
        <w:jc w:val="both"/>
        <w:rPr>
          <w:sz w:val="28"/>
        </w:rPr>
      </w:pPr>
      <w:r>
        <w:rPr>
          <w:rFonts w:ascii="Calibri" w:eastAsia="Calibri" w:hAnsi="Calibri" w:hint="eastAsia"/>
          <w:color w:val="000000"/>
          <w:sz w:val="28"/>
        </w:rPr>
        <w:t xml:space="preserve">Even though ESCRs have been recognised as human rights, a subject of debate has been their justiciability, that is, whether they can be invoked before the courts, in case of their violation. It has been said that ESCRs are too imprecise or vague with respect to the nature and scope of their obligations, binding states under international law, resulting in lack of legal implications. When a right is established in law without explicit or clearly implicit elaboration as to its cope, </w:t>
      </w:r>
      <w:proofErr w:type="gramStart"/>
      <w:r>
        <w:rPr>
          <w:rFonts w:ascii="Calibri" w:eastAsia="Calibri" w:hAnsi="Calibri" w:hint="eastAsia"/>
          <w:color w:val="000000"/>
          <w:sz w:val="28"/>
        </w:rPr>
        <w:t>content</w:t>
      </w:r>
      <w:proofErr w:type="gramEnd"/>
      <w:r>
        <w:rPr>
          <w:rFonts w:ascii="Calibri" w:eastAsia="Calibri" w:hAnsi="Calibri" w:hint="eastAsia"/>
          <w:color w:val="000000"/>
          <w:sz w:val="28"/>
        </w:rPr>
        <w:t xml:space="preserve"> and counterpart obligations, such a right is legally inoperative and cannot be claimed in the courtroom.</w:t>
      </w:r>
    </w:p>
    <w:p w14:paraId="4E8345ED" w14:textId="77777777" w:rsidR="003B1485" w:rsidRDefault="004D520C">
      <w:pPr>
        <w:spacing w:before="18" w:after="0" w:line="215" w:lineRule="auto"/>
        <w:ind w:left="40" w:right="100" w:firstLine="20"/>
        <w:jc w:val="both"/>
        <w:rPr>
          <w:sz w:val="28"/>
        </w:rPr>
      </w:pPr>
      <w:r>
        <w:rPr>
          <w:rFonts w:ascii="Calibri" w:eastAsia="Calibri" w:hAnsi="Calibri" w:hint="eastAsia"/>
          <w:color w:val="000000"/>
          <w:sz w:val="28"/>
        </w:rPr>
        <w:t xml:space="preserve">Another argument is that Judicial enforcement of ESCRs would constitute a violation of the democratic principle of the separation of powers since their realisation depends on budgetary decisions and that it is not right for Judges to </w:t>
      </w:r>
      <w:proofErr w:type="gramStart"/>
      <w:r>
        <w:rPr>
          <w:rFonts w:ascii="Calibri" w:eastAsia="Calibri" w:hAnsi="Calibri" w:hint="eastAsia"/>
          <w:color w:val="000000"/>
          <w:sz w:val="28"/>
        </w:rPr>
        <w:t>be in charge of</w:t>
      </w:r>
      <w:proofErr w:type="gramEnd"/>
      <w:r>
        <w:rPr>
          <w:rFonts w:ascii="Calibri" w:eastAsia="Calibri" w:hAnsi="Calibri" w:hint="eastAsia"/>
          <w:color w:val="000000"/>
          <w:sz w:val="28"/>
        </w:rPr>
        <w:t xml:space="preserve"> decisions actually belonging to the competences of the legislative or the executive powers. This is based on the principle of Separation of Power, which prohibits courts from encroaching upon the legislative functions of deciding how to allocate scarce public resources. There is also the argument that ESCRs are too expensive to implement vis-à-vis the available </w:t>
      </w:r>
      <w:proofErr w:type="spellStart"/>
      <w:proofErr w:type="gramStart"/>
      <w:r>
        <w:rPr>
          <w:rFonts w:ascii="Calibri" w:eastAsia="Calibri" w:hAnsi="Calibri" w:hint="eastAsia"/>
          <w:color w:val="000000"/>
          <w:sz w:val="28"/>
        </w:rPr>
        <w:t>resources.The</w:t>
      </w:r>
      <w:proofErr w:type="spellEnd"/>
      <w:proofErr w:type="gramEnd"/>
      <w:r>
        <w:rPr>
          <w:rFonts w:ascii="Calibri" w:eastAsia="Calibri" w:hAnsi="Calibri" w:hint="eastAsia"/>
          <w:color w:val="000000"/>
          <w:sz w:val="28"/>
        </w:rPr>
        <w:t xml:space="preserve"> issue of justiciability of ESCRs is gaining increasing attention because it is realised that if these rights are effectively protected, poverty and social inequality will be drastically reduced and the quality of lives of the people will be greatly improved. Whereas civil and political rights relate to the non-interference of the state in the rights of individuals, ESCRs are concerned about the ability of people to have an adequate standard of living fulfilled.101</w:t>
      </w:r>
    </w:p>
    <w:p w14:paraId="1D1E68F2" w14:textId="77777777" w:rsidR="003B1485" w:rsidRDefault="003B1485">
      <w:pPr>
        <w:spacing w:after="0" w:line="240" w:lineRule="auto"/>
        <w:jc w:val="both"/>
        <w:rPr>
          <w:rFonts w:ascii="SimSun" w:eastAsia="SimSun" w:hAnsi="SimSun"/>
          <w:color w:val="000000"/>
          <w:sz w:val="21"/>
        </w:rPr>
      </w:pPr>
    </w:p>
    <w:p w14:paraId="32ACC935" w14:textId="77777777" w:rsidR="003B1485" w:rsidRDefault="003B1485">
      <w:pPr>
        <w:spacing w:after="0" w:line="240" w:lineRule="auto"/>
        <w:jc w:val="both"/>
        <w:rPr>
          <w:rFonts w:ascii="SimSun" w:eastAsia="SimSun" w:hAnsi="SimSun"/>
          <w:color w:val="000000"/>
          <w:sz w:val="21"/>
        </w:rPr>
      </w:pPr>
    </w:p>
    <w:p w14:paraId="29AFC00F" w14:textId="77777777" w:rsidR="003B1485" w:rsidRDefault="004D520C">
      <w:pPr>
        <w:spacing w:before="66" w:after="0" w:line="215" w:lineRule="auto"/>
        <w:jc w:val="both"/>
        <w:rPr>
          <w:sz w:val="28"/>
        </w:rPr>
      </w:pPr>
      <w:r>
        <w:rPr>
          <w:rFonts w:ascii="Calibri" w:eastAsia="Calibri" w:hAnsi="Calibri" w:hint="eastAsia"/>
          <w:color w:val="000000"/>
          <w:sz w:val="28"/>
          <w:u w:val="single"/>
        </w:rPr>
        <w:t xml:space="preserve">                             </w:t>
      </w:r>
    </w:p>
    <w:p w14:paraId="5667D611" w14:textId="77777777" w:rsidR="003B1485" w:rsidRDefault="004D520C">
      <w:pPr>
        <w:spacing w:before="51" w:after="0" w:line="215" w:lineRule="auto"/>
        <w:jc w:val="both"/>
        <w:rPr>
          <w:sz w:val="17"/>
        </w:rPr>
      </w:pPr>
      <w:r>
        <w:rPr>
          <w:rFonts w:ascii="Calibri" w:eastAsia="Calibri" w:hAnsi="Calibri" w:hint="eastAsia"/>
          <w:color w:val="000000"/>
          <w:sz w:val="17"/>
        </w:rPr>
        <w:t xml:space="preserve">"Constitution of the Federal Republic of Nigeria, 2009 (as </w:t>
      </w:r>
      <w:proofErr w:type="gramStart"/>
      <w:r>
        <w:rPr>
          <w:rFonts w:ascii="Calibri" w:eastAsia="Calibri" w:hAnsi="Calibri" w:hint="eastAsia"/>
          <w:color w:val="000000"/>
          <w:sz w:val="17"/>
        </w:rPr>
        <w:t>amended)s.</w:t>
      </w:r>
      <w:proofErr w:type="gramEnd"/>
      <w:r>
        <w:rPr>
          <w:rFonts w:ascii="Calibri" w:eastAsia="Calibri" w:hAnsi="Calibri" w:hint="eastAsia"/>
          <w:color w:val="000000"/>
          <w:sz w:val="17"/>
        </w:rPr>
        <w:t xml:space="preserve">1(1).     </w:t>
      </w:r>
      <w:r>
        <w:rPr>
          <w:rFonts w:ascii="Calibri" w:eastAsia="Calibri" w:hAnsi="Calibri" w:hint="eastAsia"/>
          <w:color w:val="000000"/>
          <w:sz w:val="28"/>
          <w:u w:val="single"/>
        </w:rPr>
        <w:t xml:space="preserve">  </w:t>
      </w:r>
    </w:p>
    <w:p w14:paraId="688C231D" w14:textId="77777777" w:rsidR="003B1485" w:rsidRDefault="004D520C">
      <w:pPr>
        <w:spacing w:after="0" w:line="200" w:lineRule="auto"/>
        <w:ind w:firstLine="20"/>
        <w:jc w:val="both"/>
        <w:rPr>
          <w:sz w:val="23"/>
        </w:rPr>
      </w:pPr>
      <w:r>
        <w:rPr>
          <w:rFonts w:ascii="Calibri" w:eastAsia="Calibri" w:hAnsi="Calibri" w:hint="eastAsia"/>
          <w:color w:val="000000"/>
          <w:sz w:val="23"/>
        </w:rPr>
        <w:t xml:space="preserve">"(2000) 6 NWLR (Pt 660) 228                              </w:t>
      </w:r>
      <w:r>
        <w:rPr>
          <w:rFonts w:ascii="Calibri" w:eastAsia="Calibri" w:hAnsi="Calibri" w:hint="eastAsia"/>
          <w:color w:val="000000"/>
          <w:sz w:val="23"/>
          <w:u w:val="single"/>
        </w:rPr>
        <w:t xml:space="preserve">                             </w:t>
      </w:r>
    </w:p>
    <w:p w14:paraId="632C00AD" w14:textId="77777777" w:rsidR="003B1485" w:rsidRDefault="004D520C">
      <w:pPr>
        <w:spacing w:before="4" w:after="0" w:line="216" w:lineRule="auto"/>
        <w:jc w:val="both"/>
        <w:rPr>
          <w:sz w:val="16"/>
        </w:rPr>
      </w:pPr>
      <w:r>
        <w:rPr>
          <w:rFonts w:ascii="Calibri" w:eastAsia="Calibri" w:hAnsi="Calibri" w:hint="eastAsia"/>
          <w:color w:val="000000"/>
          <w:sz w:val="16"/>
        </w:rPr>
        <w:t>"</w:t>
      </w:r>
      <w:proofErr w:type="spellStart"/>
      <w:r>
        <w:rPr>
          <w:rFonts w:ascii="Calibri" w:eastAsia="Calibri" w:hAnsi="Calibri" w:hint="eastAsia"/>
          <w:color w:val="000000"/>
          <w:sz w:val="16"/>
        </w:rPr>
        <w:t>Ibld</w:t>
      </w:r>
      <w:proofErr w:type="spellEnd"/>
      <w:r>
        <w:rPr>
          <w:rFonts w:ascii="Calibri" w:eastAsia="Calibri" w:hAnsi="Calibri" w:hint="eastAsia"/>
          <w:color w:val="000000"/>
          <w:sz w:val="16"/>
        </w:rPr>
        <w:t>.</w:t>
      </w:r>
    </w:p>
    <w:p w14:paraId="2A22D154" w14:textId="77777777" w:rsidR="003B1485" w:rsidRDefault="004D520C">
      <w:pPr>
        <w:spacing w:before="3" w:after="0" w:line="273" w:lineRule="auto"/>
        <w:jc w:val="both"/>
        <w:rPr>
          <w:sz w:val="17"/>
        </w:rPr>
      </w:pPr>
      <w:r>
        <w:rPr>
          <w:rFonts w:ascii="Calibri" w:eastAsia="Calibri" w:hAnsi="Calibri" w:hint="eastAsia"/>
          <w:color w:val="000000"/>
          <w:sz w:val="17"/>
        </w:rPr>
        <w:t xml:space="preserve">a) Government of the </w:t>
      </w:r>
      <w:proofErr w:type="spellStart"/>
      <w:r>
        <w:rPr>
          <w:rFonts w:ascii="Calibri" w:eastAsia="Calibri" w:hAnsi="Calibri" w:hint="eastAsia"/>
          <w:color w:val="000000"/>
          <w:sz w:val="17"/>
        </w:rPr>
        <w:t>Republicof</w:t>
      </w:r>
      <w:proofErr w:type="spellEnd"/>
      <w:r>
        <w:rPr>
          <w:rFonts w:ascii="Calibri" w:eastAsia="Calibri" w:hAnsi="Calibri" w:hint="eastAsia"/>
          <w:color w:val="000000"/>
          <w:sz w:val="17"/>
        </w:rPr>
        <w:t xml:space="preserve"> South Africa v </w:t>
      </w:r>
      <w:proofErr w:type="spellStart"/>
      <w:r>
        <w:rPr>
          <w:rFonts w:ascii="Calibri" w:eastAsia="Calibri" w:hAnsi="Calibri" w:hint="eastAsia"/>
          <w:color w:val="000000"/>
          <w:sz w:val="17"/>
        </w:rPr>
        <w:t>Groothom</w:t>
      </w:r>
      <w:proofErr w:type="spellEnd"/>
      <w:r>
        <w:rPr>
          <w:rFonts w:ascii="Calibri" w:eastAsia="Calibri" w:hAnsi="Calibri" w:hint="eastAsia"/>
          <w:color w:val="000000"/>
          <w:sz w:val="17"/>
        </w:rPr>
        <w:t xml:space="preserve"> 92000) ZAAC,19.</w:t>
      </w:r>
    </w:p>
    <w:p w14:paraId="14C54D3F" w14:textId="77777777" w:rsidR="003B1485" w:rsidRDefault="004D520C">
      <w:pPr>
        <w:spacing w:before="2" w:after="0" w:line="364" w:lineRule="auto"/>
        <w:ind w:left="140" w:right="5440" w:hanging="140"/>
        <w:jc w:val="both"/>
        <w:rPr>
          <w:sz w:val="12"/>
        </w:rPr>
        <w:sectPr w:rsidR="003B1485">
          <w:headerReference w:type="default" r:id="rId117"/>
          <w:footerReference w:type="default" r:id="rId118"/>
          <w:type w:val="continuous"/>
          <w:pgSz w:w="11900" w:h="16840"/>
          <w:pgMar w:top="960" w:right="720" w:bottom="1200" w:left="720" w:header="480" w:footer="600" w:gutter="0"/>
          <w:cols w:space="720"/>
        </w:sectPr>
      </w:pPr>
      <w:proofErr w:type="spellStart"/>
      <w:r>
        <w:rPr>
          <w:rFonts w:ascii="Calibri" w:eastAsia="Calibri" w:hAnsi="Calibri" w:hint="eastAsia"/>
          <w:color w:val="000000"/>
          <w:sz w:val="12"/>
        </w:rPr>
        <w:t>か</w:t>
      </w:r>
      <w:r>
        <w:rPr>
          <w:rFonts w:ascii="Calibri" w:eastAsia="Calibri" w:hAnsi="Calibri" w:hint="eastAsia"/>
          <w:color w:val="000000"/>
          <w:sz w:val="17"/>
        </w:rPr>
        <w:t>See</w:t>
      </w:r>
      <w:proofErr w:type="spellEnd"/>
      <w:r>
        <w:rPr>
          <w:rFonts w:ascii="Calibri" w:eastAsia="Calibri" w:hAnsi="Calibri" w:hint="eastAsia"/>
          <w:color w:val="000000"/>
          <w:sz w:val="17"/>
        </w:rPr>
        <w:t xml:space="preserve"> Article 25 Universal Declaration of Human Rights (UDHR).</w:t>
      </w:r>
    </w:p>
    <w:p w14:paraId="70313988" w14:textId="77777777" w:rsidR="003B1485" w:rsidRDefault="004D520C">
      <w:pPr>
        <w:spacing w:before="20" w:after="0" w:line="225" w:lineRule="auto"/>
        <w:ind w:right="220"/>
        <w:jc w:val="both"/>
        <w:rPr>
          <w:sz w:val="28"/>
        </w:rPr>
      </w:pPr>
      <w:r>
        <w:rPr>
          <w:rFonts w:ascii="Calibri" w:eastAsia="Calibri" w:hAnsi="Calibri" w:hint="eastAsia"/>
          <w:color w:val="000000"/>
          <w:sz w:val="28"/>
        </w:rPr>
        <w:lastRenderedPageBreak/>
        <w:t xml:space="preserve">The State should therefore be responsible for providing members of its society a decent standard of living and when it fails to fulfil this obligation </w:t>
      </w:r>
      <w:proofErr w:type="gramStart"/>
      <w:r>
        <w:rPr>
          <w:rFonts w:ascii="Calibri" w:eastAsia="Calibri" w:hAnsi="Calibri" w:hint="eastAsia"/>
          <w:color w:val="000000"/>
          <w:sz w:val="28"/>
        </w:rPr>
        <w:t>with regard to</w:t>
      </w:r>
      <w:proofErr w:type="gramEnd"/>
      <w:r>
        <w:rPr>
          <w:rFonts w:ascii="Calibri" w:eastAsia="Calibri" w:hAnsi="Calibri" w:hint="eastAsia"/>
          <w:color w:val="000000"/>
          <w:sz w:val="28"/>
        </w:rPr>
        <w:t xml:space="preserve"> the protection and realisation of ESCRs the citizens are at the receiving end. When this </w:t>
      </w:r>
      <w:proofErr w:type="spellStart"/>
      <w:proofErr w:type="gramStart"/>
      <w:r>
        <w:rPr>
          <w:rFonts w:ascii="Calibri" w:eastAsia="Calibri" w:hAnsi="Calibri" w:hint="eastAsia"/>
          <w:color w:val="000000"/>
          <w:sz w:val="28"/>
        </w:rPr>
        <w:t>happens,International</w:t>
      </w:r>
      <w:proofErr w:type="spellEnd"/>
      <w:proofErr w:type="gramEnd"/>
      <w:r>
        <w:rPr>
          <w:rFonts w:ascii="Calibri" w:eastAsia="Calibri" w:hAnsi="Calibri" w:hint="eastAsia"/>
          <w:color w:val="000000"/>
          <w:sz w:val="28"/>
        </w:rPr>
        <w:t xml:space="preserve"> and regional bodies can be approached to make the state accountable for breaching its human rights obligations. The development and intervention of international and regional human rights protection systems has been a veritable tool to protect individual's rights regardless of their nationality and it gladdens the heart that victims of human rights violations could claim their rights in front of an international court if the right can be invoked. Even though the justiciability of ESCRs has traditionally been </w:t>
      </w:r>
      <w:proofErr w:type="spellStart"/>
      <w:proofErr w:type="gramStart"/>
      <w:r>
        <w:rPr>
          <w:rFonts w:ascii="Calibri" w:eastAsia="Calibri" w:hAnsi="Calibri" w:hint="eastAsia"/>
          <w:color w:val="000000"/>
          <w:sz w:val="28"/>
        </w:rPr>
        <w:t>questioned,decisions</w:t>
      </w:r>
      <w:proofErr w:type="spellEnd"/>
      <w:proofErr w:type="gramEnd"/>
      <w:r>
        <w:rPr>
          <w:rFonts w:ascii="Calibri" w:eastAsia="Calibri" w:hAnsi="Calibri" w:hint="eastAsia"/>
          <w:color w:val="000000"/>
          <w:sz w:val="28"/>
        </w:rPr>
        <w:t xml:space="preserve"> by various national courts suggest that they can be subject to judicial enforcement.102</w:t>
      </w:r>
      <w:r>
        <w:rPr>
          <w:noProof/>
        </w:rPr>
        <w:drawing>
          <wp:anchor distT="0" distB="0" distL="114300" distR="114300" simplePos="0" relativeHeight="251692032" behindDoc="0" locked="0" layoutInCell="1" allowOverlap="1" wp14:anchorId="43F200B4" wp14:editId="2FEA31DC">
            <wp:simplePos x="0" y="0"/>
            <wp:positionH relativeFrom="page">
              <wp:posOffset>4826000</wp:posOffset>
            </wp:positionH>
            <wp:positionV relativeFrom="page">
              <wp:posOffset>342900</wp:posOffset>
            </wp:positionV>
            <wp:extent cx="1803400" cy="292100"/>
            <wp:effectExtent l="0" t="0" r="2540" b="4445"/>
            <wp:wrapNone/>
            <wp:docPr id="89"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1803400" cy="2921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93056" behindDoc="0" locked="0" layoutInCell="1" allowOverlap="1" wp14:anchorId="66BE7AA3" wp14:editId="41CB50DE">
            <wp:simplePos x="0" y="0"/>
            <wp:positionH relativeFrom="page">
              <wp:posOffset>749300</wp:posOffset>
            </wp:positionH>
            <wp:positionV relativeFrom="page">
              <wp:posOffset>419100</wp:posOffset>
            </wp:positionV>
            <wp:extent cx="1828800" cy="279400"/>
            <wp:effectExtent l="0" t="0" r="2540" b="4445"/>
            <wp:wrapNone/>
            <wp:docPr id="90"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1828800" cy="279400"/>
                    </a:xfrm>
                    <a:prstGeom prst="rect">
                      <a:avLst/>
                    </a:prstGeom>
                  </pic:spPr>
                </pic:pic>
              </a:graphicData>
            </a:graphic>
            <wp14:sizeRelH relativeFrom="page">
              <wp14:pctWidth>0</wp14:pctWidth>
            </wp14:sizeRelH>
            <wp14:sizeRelV relativeFrom="page">
              <wp14:pctHeight>0</wp14:pctHeight>
            </wp14:sizeRelV>
          </wp:anchor>
        </w:drawing>
      </w:r>
    </w:p>
    <w:p w14:paraId="2B7919D5" w14:textId="77777777" w:rsidR="003B1485" w:rsidRDefault="004D520C">
      <w:pPr>
        <w:spacing w:before="71" w:after="0" w:line="215" w:lineRule="auto"/>
        <w:ind w:left="60" w:right="260" w:hanging="20"/>
        <w:jc w:val="both"/>
        <w:rPr>
          <w:sz w:val="28"/>
        </w:rPr>
      </w:pPr>
      <w:r>
        <w:rPr>
          <w:rFonts w:ascii="Calibri" w:eastAsia="Calibri" w:hAnsi="Calibri" w:hint="eastAsia"/>
          <w:color w:val="000000"/>
          <w:sz w:val="28"/>
        </w:rPr>
        <w:t xml:space="preserve">Therefore, both ESCRs and CPRs are essential as they impose three different types of obligations on states, that is, the obligation to respect, to protect, and to fulfil. Failure to comply with any of these three constitutes a right's violation.103 The obligation to respect requires states to refrain from interfering with the enjoyment of ESCRs, the obligation to protect demands states to prevent violation of ESCRs by third parties, </w:t>
      </w:r>
      <w:proofErr w:type="spellStart"/>
      <w:r>
        <w:rPr>
          <w:rFonts w:ascii="Calibri" w:eastAsia="Calibri" w:hAnsi="Calibri" w:hint="eastAsia"/>
          <w:color w:val="000000"/>
          <w:sz w:val="28"/>
        </w:rPr>
        <w:t>wvhile</w:t>
      </w:r>
      <w:proofErr w:type="spellEnd"/>
      <w:r>
        <w:rPr>
          <w:rFonts w:ascii="Calibri" w:eastAsia="Calibri" w:hAnsi="Calibri" w:hint="eastAsia"/>
          <w:color w:val="000000"/>
          <w:sz w:val="28"/>
        </w:rPr>
        <w:t xml:space="preserve"> the obligation to fulfil requires states to take appropriate </w:t>
      </w:r>
      <w:proofErr w:type="spellStart"/>
      <w:r>
        <w:rPr>
          <w:rFonts w:ascii="Calibri" w:eastAsia="Calibri" w:hAnsi="Calibri" w:hint="eastAsia"/>
          <w:color w:val="000000"/>
          <w:sz w:val="28"/>
        </w:rPr>
        <w:t>legislative,administrative,budgetary,judicial</w:t>
      </w:r>
      <w:proofErr w:type="spellEnd"/>
      <w:r>
        <w:rPr>
          <w:rFonts w:ascii="Calibri" w:eastAsia="Calibri" w:hAnsi="Calibri" w:hint="eastAsia"/>
          <w:color w:val="000000"/>
          <w:sz w:val="28"/>
        </w:rPr>
        <w:t xml:space="preserve"> and other measures in order to fully realise ESCRs104 The guaranteed right to life becomes meaningless without the enforcement of the ESCRs. In view of the </w:t>
      </w:r>
      <w:proofErr w:type="spellStart"/>
      <w:proofErr w:type="gramStart"/>
      <w:r>
        <w:rPr>
          <w:rFonts w:ascii="Calibri" w:eastAsia="Calibri" w:hAnsi="Calibri" w:hint="eastAsia"/>
          <w:color w:val="000000"/>
          <w:sz w:val="28"/>
        </w:rPr>
        <w:t>foregoing,this</w:t>
      </w:r>
      <w:proofErr w:type="spellEnd"/>
      <w:proofErr w:type="gramEnd"/>
      <w:r>
        <w:rPr>
          <w:rFonts w:ascii="Calibri" w:eastAsia="Calibri" w:hAnsi="Calibri" w:hint="eastAsia"/>
          <w:color w:val="000000"/>
          <w:sz w:val="28"/>
        </w:rPr>
        <w:t xml:space="preserve"> paper recommends thus:</w:t>
      </w:r>
    </w:p>
    <w:p w14:paraId="5FE0CAC8" w14:textId="77777777" w:rsidR="003B1485" w:rsidRDefault="004D520C">
      <w:pPr>
        <w:spacing w:before="53" w:after="0" w:line="283" w:lineRule="auto"/>
        <w:ind w:left="880" w:right="180" w:hanging="840"/>
        <w:jc w:val="both"/>
        <w:rPr>
          <w:sz w:val="28"/>
        </w:rPr>
      </w:pPr>
      <w:proofErr w:type="spellStart"/>
      <w:r>
        <w:rPr>
          <w:rFonts w:ascii="Calibri" w:eastAsia="Calibri" w:hAnsi="Calibri" w:hint="eastAsia"/>
          <w:color w:val="000000"/>
          <w:sz w:val="28"/>
        </w:rPr>
        <w:t>i</w:t>
      </w:r>
      <w:proofErr w:type="spellEnd"/>
      <w:r>
        <w:rPr>
          <w:rFonts w:ascii="Calibri" w:eastAsia="Calibri" w:hAnsi="Calibri" w:hint="eastAsia"/>
          <w:color w:val="000000"/>
          <w:sz w:val="28"/>
        </w:rPr>
        <w:t xml:space="preserve">. ESCRs should be treated as justiciable rights as already showcased in India. Because they are fundamental for a dignified life. Individuals who are denied basic ESCRs will not be able to enjoy basic CPRs. As have been said, all human rights are intrinsically interconnected and the non-protection of one of them will certainly affect </w:t>
      </w:r>
      <w:proofErr w:type="gramStart"/>
      <w:r>
        <w:rPr>
          <w:rFonts w:ascii="Calibri" w:eastAsia="Calibri" w:hAnsi="Calibri" w:hint="eastAsia"/>
          <w:color w:val="000000"/>
          <w:sz w:val="28"/>
        </w:rPr>
        <w:t>others;</w:t>
      </w:r>
      <w:proofErr w:type="gramEnd"/>
    </w:p>
    <w:p w14:paraId="4DD042A8" w14:textId="77777777" w:rsidR="003B1485" w:rsidRDefault="004D520C">
      <w:pPr>
        <w:spacing w:before="16" w:after="0" w:line="240" w:lineRule="auto"/>
        <w:ind w:left="920" w:right="100" w:hanging="840"/>
        <w:jc w:val="both"/>
        <w:rPr>
          <w:sz w:val="28"/>
        </w:rPr>
      </w:pPr>
      <w:r>
        <w:rPr>
          <w:rFonts w:ascii="Calibri" w:eastAsia="Calibri" w:hAnsi="Calibri" w:hint="eastAsia"/>
          <w:color w:val="000000"/>
          <w:sz w:val="28"/>
        </w:rPr>
        <w:t xml:space="preserve">ii. There is need to embark on the voyage of constitutional amendment with a </w:t>
      </w:r>
      <w:proofErr w:type="spellStart"/>
      <w:r>
        <w:rPr>
          <w:rFonts w:ascii="Calibri" w:eastAsia="Calibri" w:hAnsi="Calibri" w:hint="eastAsia"/>
          <w:color w:val="000000"/>
          <w:sz w:val="28"/>
        </w:rPr>
        <w:t>viewto</w:t>
      </w:r>
      <w:proofErr w:type="spellEnd"/>
      <w:r>
        <w:rPr>
          <w:rFonts w:ascii="Calibri" w:eastAsia="Calibri" w:hAnsi="Calibri" w:hint="eastAsia"/>
          <w:color w:val="000000"/>
          <w:sz w:val="28"/>
        </w:rPr>
        <w:t xml:space="preserve"> removing the problematic ouster clauses by having a clear enforceable position of the Constitution on the ESCRs. This will thus align the position of the </w:t>
      </w:r>
      <w:proofErr w:type="spellStart"/>
      <w:r>
        <w:rPr>
          <w:rFonts w:ascii="Calibri" w:eastAsia="Calibri" w:hAnsi="Calibri" w:hint="eastAsia"/>
          <w:color w:val="000000"/>
          <w:sz w:val="28"/>
        </w:rPr>
        <w:t>Constituion</w:t>
      </w:r>
      <w:proofErr w:type="spellEnd"/>
      <w:r>
        <w:rPr>
          <w:rFonts w:ascii="Calibri" w:eastAsia="Calibri" w:hAnsi="Calibri" w:hint="eastAsia"/>
          <w:color w:val="000000"/>
          <w:sz w:val="28"/>
        </w:rPr>
        <w:t xml:space="preserve"> with the already ratified international instruments on ESCRs.</w:t>
      </w:r>
    </w:p>
    <w:p w14:paraId="499A055E" w14:textId="77777777" w:rsidR="003B1485" w:rsidRDefault="004D520C">
      <w:pPr>
        <w:spacing w:before="65" w:after="0" w:line="244" w:lineRule="auto"/>
        <w:ind w:left="1020" w:right="60" w:hanging="860"/>
        <w:jc w:val="both"/>
        <w:rPr>
          <w:sz w:val="28"/>
        </w:rPr>
      </w:pPr>
      <w:r>
        <w:rPr>
          <w:rFonts w:ascii="Calibri" w:eastAsia="Calibri" w:hAnsi="Calibri" w:hint="eastAsia"/>
          <w:color w:val="000000"/>
          <w:sz w:val="28"/>
        </w:rPr>
        <w:t xml:space="preserve">iii. The judiciary should not shy away from providing remedies in cases of violation of ESC rights and providing decisions which can be used as </w:t>
      </w:r>
      <w:proofErr w:type="gramStart"/>
      <w:r>
        <w:rPr>
          <w:rFonts w:ascii="Calibri" w:eastAsia="Calibri" w:hAnsi="Calibri" w:hint="eastAsia"/>
          <w:color w:val="000000"/>
          <w:sz w:val="28"/>
        </w:rPr>
        <w:t>precedents;</w:t>
      </w:r>
      <w:proofErr w:type="gramEnd"/>
    </w:p>
    <w:p w14:paraId="34CCB4ED" w14:textId="77777777" w:rsidR="003B1485" w:rsidRDefault="004D520C">
      <w:pPr>
        <w:spacing w:before="10" w:after="0" w:line="292" w:lineRule="auto"/>
        <w:ind w:left="1040" w:right="40" w:hanging="820"/>
        <w:jc w:val="both"/>
        <w:rPr>
          <w:sz w:val="28"/>
        </w:rPr>
      </w:pPr>
      <w:r>
        <w:rPr>
          <w:rFonts w:ascii="Calibri" w:eastAsia="Calibri" w:hAnsi="Calibri" w:hint="eastAsia"/>
          <w:color w:val="000000"/>
          <w:sz w:val="28"/>
        </w:rPr>
        <w:t xml:space="preserve">iv. The government should develop political will to mainstream ESCRs into national integration equation by taking a bold step to remove the problematic non-justiciable clause from the constitution, to pave way for the smooth </w:t>
      </w:r>
      <w:proofErr w:type="spellStart"/>
      <w:r>
        <w:rPr>
          <w:rFonts w:ascii="Calibri" w:eastAsia="Calibri" w:hAnsi="Calibri" w:hint="eastAsia"/>
          <w:color w:val="000000"/>
          <w:sz w:val="28"/>
        </w:rPr>
        <w:t>enforcementof</w:t>
      </w:r>
      <w:proofErr w:type="spellEnd"/>
      <w:r>
        <w:rPr>
          <w:rFonts w:ascii="Calibri" w:eastAsia="Calibri" w:hAnsi="Calibri" w:hint="eastAsia"/>
          <w:color w:val="000000"/>
          <w:sz w:val="28"/>
        </w:rPr>
        <w:t xml:space="preserve"> the ESCRs in </w:t>
      </w:r>
      <w:proofErr w:type="gramStart"/>
      <w:r>
        <w:rPr>
          <w:rFonts w:ascii="Calibri" w:eastAsia="Calibri" w:hAnsi="Calibri" w:hint="eastAsia"/>
          <w:color w:val="000000"/>
          <w:sz w:val="28"/>
        </w:rPr>
        <w:t>Nigeria;</w:t>
      </w:r>
      <w:proofErr w:type="gramEnd"/>
    </w:p>
    <w:p w14:paraId="2C45B068" w14:textId="77777777" w:rsidR="003B1485" w:rsidRDefault="004D520C">
      <w:pPr>
        <w:spacing w:before="166" w:after="0" w:line="235" w:lineRule="auto"/>
        <w:ind w:firstLine="280"/>
        <w:jc w:val="both"/>
        <w:rPr>
          <w:sz w:val="28"/>
        </w:rPr>
      </w:pPr>
      <w:r>
        <w:rPr>
          <w:rFonts w:ascii="Calibri" w:eastAsia="Calibri" w:hAnsi="Calibri" w:hint="eastAsia"/>
          <w:color w:val="000000"/>
          <w:sz w:val="28"/>
          <w:u w:val="single"/>
        </w:rPr>
        <w:t xml:space="preserve">                           </w:t>
      </w:r>
    </w:p>
    <w:p w14:paraId="088D4420" w14:textId="77777777" w:rsidR="003B1485" w:rsidRDefault="003B1485">
      <w:pPr>
        <w:spacing w:after="0" w:line="240" w:lineRule="auto"/>
        <w:jc w:val="both"/>
        <w:rPr>
          <w:rFonts w:ascii="SimSun" w:eastAsia="SimSun" w:hAnsi="SimSun"/>
          <w:color w:val="000000"/>
          <w:sz w:val="21"/>
        </w:rPr>
      </w:pPr>
    </w:p>
    <w:p w14:paraId="2E7B37E6" w14:textId="77777777" w:rsidR="003B1485" w:rsidRDefault="004D520C">
      <w:pPr>
        <w:spacing w:before="91" w:after="0" w:line="297" w:lineRule="auto"/>
        <w:ind w:firstLine="300"/>
        <w:jc w:val="both"/>
        <w:rPr>
          <w:sz w:val="17"/>
        </w:rPr>
      </w:pPr>
      <w:r>
        <w:rPr>
          <w:rFonts w:ascii="Calibri" w:eastAsia="Calibri" w:hAnsi="Calibri" w:hint="eastAsia"/>
          <w:color w:val="000000"/>
          <w:sz w:val="17"/>
        </w:rPr>
        <w:t xml:space="preserve">0) Maastricht Guidelines on Violation of </w:t>
      </w:r>
      <w:proofErr w:type="spellStart"/>
      <w:proofErr w:type="gramStart"/>
      <w:r>
        <w:rPr>
          <w:rFonts w:ascii="Calibri" w:eastAsia="Calibri" w:hAnsi="Calibri" w:hint="eastAsia"/>
          <w:color w:val="000000"/>
          <w:sz w:val="17"/>
        </w:rPr>
        <w:t>Economic,Social</w:t>
      </w:r>
      <w:proofErr w:type="spellEnd"/>
      <w:proofErr w:type="gramEnd"/>
      <w:r>
        <w:rPr>
          <w:rFonts w:ascii="Calibri" w:eastAsia="Calibri" w:hAnsi="Calibri" w:hint="eastAsia"/>
          <w:color w:val="000000"/>
          <w:sz w:val="17"/>
        </w:rPr>
        <w:t xml:space="preserve"> and Cultural Rights</w:t>
      </w:r>
    </w:p>
    <w:p w14:paraId="481C35D7" w14:textId="77777777" w:rsidR="003B1485" w:rsidRDefault="004D520C">
      <w:pPr>
        <w:spacing w:after="0" w:line="220" w:lineRule="auto"/>
        <w:ind w:firstLine="300"/>
        <w:jc w:val="both"/>
        <w:rPr>
          <w:sz w:val="21"/>
        </w:rPr>
        <w:sectPr w:rsidR="003B1485">
          <w:headerReference w:type="default" r:id="rId121"/>
          <w:footerReference w:type="default" r:id="rId122"/>
          <w:type w:val="continuous"/>
          <w:pgSz w:w="11900" w:h="18040"/>
          <w:pgMar w:top="1200" w:right="720" w:bottom="960" w:left="720" w:header="600" w:footer="480" w:gutter="0"/>
          <w:cols w:space="720"/>
        </w:sectPr>
      </w:pPr>
      <w:r>
        <w:rPr>
          <w:rFonts w:ascii="Calibri" w:eastAsia="Calibri" w:hAnsi="Calibri" w:hint="eastAsia"/>
          <w:color w:val="000000"/>
          <w:sz w:val="21"/>
        </w:rPr>
        <w:t>104/</w:t>
      </w:r>
      <w:proofErr w:type="spellStart"/>
      <w:r>
        <w:rPr>
          <w:rFonts w:ascii="Calibri" w:eastAsia="Calibri" w:hAnsi="Calibri" w:hint="eastAsia"/>
          <w:color w:val="000000"/>
          <w:sz w:val="21"/>
        </w:rPr>
        <w:t>bld</w:t>
      </w:r>
      <w:proofErr w:type="spellEnd"/>
    </w:p>
    <w:p w14:paraId="7D4A5749" w14:textId="77777777" w:rsidR="003B1485" w:rsidRDefault="004D520C">
      <w:pPr>
        <w:spacing w:before="20" w:after="0" w:line="240" w:lineRule="auto"/>
        <w:ind w:left="900" w:right="80"/>
        <w:jc w:val="both"/>
        <w:rPr>
          <w:sz w:val="28"/>
        </w:rPr>
      </w:pPr>
      <w:r>
        <w:rPr>
          <w:rFonts w:ascii="Calibri" w:eastAsia="Calibri" w:hAnsi="Calibri" w:hint="eastAsia"/>
          <w:color w:val="000000"/>
          <w:sz w:val="28"/>
        </w:rPr>
        <w:lastRenderedPageBreak/>
        <w:t xml:space="preserve">There is an urgent need for grassroots groups, NGOs, </w:t>
      </w:r>
      <w:proofErr w:type="gramStart"/>
      <w:r>
        <w:rPr>
          <w:rFonts w:ascii="Calibri" w:eastAsia="Calibri" w:hAnsi="Calibri" w:hint="eastAsia"/>
          <w:color w:val="000000"/>
          <w:sz w:val="28"/>
        </w:rPr>
        <w:t>academics</w:t>
      </w:r>
      <w:proofErr w:type="gramEnd"/>
      <w:r>
        <w:rPr>
          <w:rFonts w:ascii="Calibri" w:eastAsia="Calibri" w:hAnsi="Calibri" w:hint="eastAsia"/>
          <w:color w:val="000000"/>
          <w:sz w:val="28"/>
        </w:rPr>
        <w:t xml:space="preserve"> and other organisations as well as individuals to unite to recognise connections between continued localised struggles to realise human rights of all persons in practice through programmes that may enforce government's participation in realizing the ESCRs;</w:t>
      </w:r>
      <w:r>
        <w:rPr>
          <w:noProof/>
        </w:rPr>
        <w:drawing>
          <wp:anchor distT="0" distB="0" distL="114300" distR="114300" simplePos="0" relativeHeight="251694080" behindDoc="0" locked="0" layoutInCell="1" allowOverlap="1" wp14:anchorId="52A97569" wp14:editId="0A6AE477">
            <wp:simplePos x="0" y="0"/>
            <wp:positionH relativeFrom="page">
              <wp:posOffset>711200</wp:posOffset>
            </wp:positionH>
            <wp:positionV relativeFrom="page">
              <wp:posOffset>355600</wp:posOffset>
            </wp:positionV>
            <wp:extent cx="1993900" cy="304800"/>
            <wp:effectExtent l="0" t="0" r="2540" b="4445"/>
            <wp:wrapNone/>
            <wp:docPr id="91"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1993900" cy="3048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95104" behindDoc="0" locked="0" layoutInCell="1" allowOverlap="1" wp14:anchorId="02653919" wp14:editId="2F7CDE38">
            <wp:simplePos x="0" y="0"/>
            <wp:positionH relativeFrom="page">
              <wp:posOffset>4965700</wp:posOffset>
            </wp:positionH>
            <wp:positionV relativeFrom="page">
              <wp:posOffset>406400</wp:posOffset>
            </wp:positionV>
            <wp:extent cx="381000" cy="203200"/>
            <wp:effectExtent l="0" t="0" r="2540" b="4445"/>
            <wp:wrapNone/>
            <wp:docPr id="92" name="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vatar.jp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381000" cy="203200"/>
                    </a:xfrm>
                    <a:prstGeom prst="rect">
                      <a:avLst/>
                    </a:prstGeom>
                  </pic:spPr>
                </pic:pic>
              </a:graphicData>
            </a:graphic>
            <wp14:sizeRelH relativeFrom="page">
              <wp14:pctWidth>0</wp14:pctWidth>
            </wp14:sizeRelH>
            <wp14:sizeRelV relativeFrom="page">
              <wp14:pctHeight>0</wp14:pctHeight>
            </wp14:sizeRelV>
          </wp:anchor>
        </w:drawing>
      </w:r>
    </w:p>
    <w:p w14:paraId="28039816" w14:textId="77777777" w:rsidR="003B1485" w:rsidRDefault="004D520C">
      <w:pPr>
        <w:spacing w:before="245" w:after="0" w:line="259" w:lineRule="auto"/>
        <w:ind w:left="940" w:right="20" w:hanging="920"/>
        <w:jc w:val="both"/>
        <w:rPr>
          <w:sz w:val="28"/>
        </w:rPr>
      </w:pPr>
      <w:r>
        <w:rPr>
          <w:rFonts w:ascii="Calibri" w:eastAsia="Calibri" w:hAnsi="Calibri" w:hint="eastAsia"/>
          <w:color w:val="000000"/>
          <w:sz w:val="28"/>
        </w:rPr>
        <w:t>vi. That those who hold leadership positions should be made to account for their stewardship while in office, and they should be made to appreciate the need for mainstreaming ESCRs to national integration and the need for the enforcement of such.</w:t>
      </w:r>
    </w:p>
    <w:p w14:paraId="2CEE548B" w14:textId="77777777" w:rsidR="003B1485" w:rsidRDefault="004D520C">
      <w:pPr>
        <w:spacing w:before="218" w:after="0" w:line="297" w:lineRule="auto"/>
        <w:ind w:left="960" w:right="20" w:hanging="900"/>
        <w:jc w:val="both"/>
        <w:rPr>
          <w:sz w:val="28"/>
        </w:rPr>
      </w:pPr>
      <w:r>
        <w:rPr>
          <w:rFonts w:ascii="Calibri" w:eastAsia="Calibri" w:hAnsi="Calibri" w:hint="eastAsia"/>
          <w:color w:val="000000"/>
          <w:sz w:val="28"/>
        </w:rPr>
        <w:t xml:space="preserve">vii. The need for the country to provide adequate statistics on the aggregate of those who would </w:t>
      </w:r>
      <w:proofErr w:type="gramStart"/>
      <w:r>
        <w:rPr>
          <w:rFonts w:ascii="Calibri" w:eastAsia="Calibri" w:hAnsi="Calibri" w:hint="eastAsia"/>
          <w:color w:val="000000"/>
          <w:sz w:val="28"/>
        </w:rPr>
        <w:t>actually need</w:t>
      </w:r>
      <w:proofErr w:type="gramEnd"/>
      <w:r>
        <w:rPr>
          <w:rFonts w:ascii="Calibri" w:eastAsia="Calibri" w:hAnsi="Calibri" w:hint="eastAsia"/>
          <w:color w:val="000000"/>
          <w:sz w:val="28"/>
        </w:rPr>
        <w:t xml:space="preserve"> the enjoyment of ESCRs.</w:t>
      </w:r>
    </w:p>
    <w:p w14:paraId="4E2E1616" w14:textId="77777777" w:rsidR="003B1485" w:rsidRDefault="003B1485">
      <w:pPr>
        <w:spacing w:after="0" w:line="240" w:lineRule="auto"/>
        <w:jc w:val="both"/>
        <w:rPr>
          <w:rFonts w:ascii="SimSun" w:eastAsia="SimSun" w:hAnsi="SimSun"/>
          <w:color w:val="000000"/>
          <w:sz w:val="21"/>
        </w:rPr>
      </w:pPr>
    </w:p>
    <w:p w14:paraId="59122FAB" w14:textId="77777777" w:rsidR="003B1485" w:rsidRDefault="003B1485">
      <w:pPr>
        <w:spacing w:after="0" w:line="240" w:lineRule="auto"/>
        <w:jc w:val="both"/>
        <w:rPr>
          <w:rFonts w:ascii="SimSun" w:eastAsia="SimSun" w:hAnsi="SimSun"/>
          <w:color w:val="000000"/>
          <w:sz w:val="21"/>
        </w:rPr>
      </w:pPr>
    </w:p>
    <w:p w14:paraId="29BB9F9E" w14:textId="77777777" w:rsidR="003B1485" w:rsidRDefault="003B1485">
      <w:pPr>
        <w:spacing w:after="0" w:line="240" w:lineRule="auto"/>
        <w:jc w:val="both"/>
        <w:rPr>
          <w:rFonts w:ascii="SimSun" w:eastAsia="SimSun" w:hAnsi="SimSun"/>
          <w:color w:val="000000"/>
          <w:sz w:val="21"/>
        </w:rPr>
      </w:pPr>
    </w:p>
    <w:p w14:paraId="1DE74AD7" w14:textId="77777777" w:rsidR="003B1485" w:rsidRDefault="003B1485">
      <w:pPr>
        <w:spacing w:after="0" w:line="240" w:lineRule="auto"/>
        <w:jc w:val="both"/>
        <w:rPr>
          <w:rFonts w:ascii="SimSun" w:eastAsia="SimSun" w:hAnsi="SimSun"/>
          <w:color w:val="000000"/>
          <w:sz w:val="21"/>
        </w:rPr>
      </w:pPr>
    </w:p>
    <w:p w14:paraId="4D2ED6CC" w14:textId="77777777" w:rsidR="003B1485" w:rsidRDefault="003B1485">
      <w:pPr>
        <w:spacing w:after="0" w:line="240" w:lineRule="auto"/>
        <w:jc w:val="both"/>
        <w:rPr>
          <w:rFonts w:ascii="SimSun" w:eastAsia="SimSun" w:hAnsi="SimSun"/>
          <w:color w:val="000000"/>
          <w:sz w:val="21"/>
        </w:rPr>
      </w:pPr>
    </w:p>
    <w:p w14:paraId="18F32EE5" w14:textId="77777777" w:rsidR="003B1485" w:rsidRDefault="003B1485">
      <w:pPr>
        <w:spacing w:after="0" w:line="240" w:lineRule="auto"/>
        <w:jc w:val="both"/>
        <w:rPr>
          <w:rFonts w:ascii="SimSun" w:eastAsia="SimSun" w:hAnsi="SimSun"/>
          <w:color w:val="000000"/>
          <w:sz w:val="21"/>
        </w:rPr>
      </w:pPr>
    </w:p>
    <w:p w14:paraId="445AD86A" w14:textId="77777777" w:rsidR="003B1485" w:rsidRDefault="003B1485">
      <w:pPr>
        <w:spacing w:after="0" w:line="240" w:lineRule="auto"/>
        <w:jc w:val="both"/>
        <w:rPr>
          <w:rFonts w:ascii="SimSun" w:eastAsia="SimSun" w:hAnsi="SimSun"/>
          <w:color w:val="000000"/>
          <w:sz w:val="21"/>
        </w:rPr>
      </w:pPr>
    </w:p>
    <w:p w14:paraId="6C2D3073" w14:textId="77777777" w:rsidR="003B1485" w:rsidRDefault="003B1485">
      <w:pPr>
        <w:spacing w:after="0" w:line="240" w:lineRule="auto"/>
        <w:jc w:val="both"/>
        <w:rPr>
          <w:rFonts w:ascii="SimSun" w:eastAsia="SimSun" w:hAnsi="SimSun"/>
          <w:color w:val="000000"/>
          <w:sz w:val="21"/>
        </w:rPr>
      </w:pPr>
    </w:p>
    <w:p w14:paraId="1CA892BB" w14:textId="77777777" w:rsidR="003B1485" w:rsidRDefault="003B1485">
      <w:pPr>
        <w:spacing w:after="0" w:line="240" w:lineRule="auto"/>
        <w:jc w:val="both"/>
        <w:rPr>
          <w:rFonts w:ascii="SimSun" w:eastAsia="SimSun" w:hAnsi="SimSun"/>
          <w:color w:val="000000"/>
          <w:sz w:val="21"/>
        </w:rPr>
      </w:pPr>
    </w:p>
    <w:p w14:paraId="0A11D971" w14:textId="77777777" w:rsidR="003B1485" w:rsidRDefault="003B1485">
      <w:pPr>
        <w:spacing w:after="0" w:line="240" w:lineRule="auto"/>
        <w:jc w:val="both"/>
        <w:rPr>
          <w:rFonts w:ascii="SimSun" w:eastAsia="SimSun" w:hAnsi="SimSun"/>
          <w:color w:val="000000"/>
          <w:sz w:val="21"/>
        </w:rPr>
      </w:pPr>
    </w:p>
    <w:p w14:paraId="69CF7ECB" w14:textId="77777777" w:rsidR="003B1485" w:rsidRDefault="003B1485">
      <w:pPr>
        <w:spacing w:after="0" w:line="240" w:lineRule="auto"/>
        <w:jc w:val="both"/>
        <w:rPr>
          <w:rFonts w:ascii="SimSun" w:eastAsia="SimSun" w:hAnsi="SimSun"/>
          <w:color w:val="000000"/>
          <w:sz w:val="21"/>
        </w:rPr>
      </w:pPr>
    </w:p>
    <w:p w14:paraId="58401B2B" w14:textId="77777777" w:rsidR="003B1485" w:rsidRDefault="003B1485">
      <w:pPr>
        <w:spacing w:after="0" w:line="240" w:lineRule="auto"/>
        <w:jc w:val="both"/>
        <w:rPr>
          <w:rFonts w:ascii="SimSun" w:eastAsia="SimSun" w:hAnsi="SimSun"/>
          <w:color w:val="000000"/>
          <w:sz w:val="21"/>
        </w:rPr>
      </w:pPr>
    </w:p>
    <w:p w14:paraId="2E5F3044" w14:textId="77777777" w:rsidR="003B1485" w:rsidRDefault="003B1485">
      <w:pPr>
        <w:spacing w:after="0" w:line="240" w:lineRule="auto"/>
        <w:jc w:val="both"/>
        <w:rPr>
          <w:rFonts w:ascii="SimSun" w:eastAsia="SimSun" w:hAnsi="SimSun"/>
          <w:color w:val="000000"/>
          <w:sz w:val="21"/>
        </w:rPr>
      </w:pPr>
    </w:p>
    <w:p w14:paraId="14CB6CE8" w14:textId="77777777" w:rsidR="003B1485" w:rsidRDefault="003B1485">
      <w:pPr>
        <w:spacing w:after="0" w:line="240" w:lineRule="auto"/>
        <w:jc w:val="both"/>
        <w:rPr>
          <w:rFonts w:ascii="SimSun" w:eastAsia="SimSun" w:hAnsi="SimSun"/>
          <w:color w:val="000000"/>
          <w:sz w:val="21"/>
        </w:rPr>
      </w:pPr>
    </w:p>
    <w:p w14:paraId="5B1DCFB4" w14:textId="77777777" w:rsidR="003B1485" w:rsidRDefault="003B1485">
      <w:pPr>
        <w:spacing w:after="0" w:line="240" w:lineRule="auto"/>
        <w:jc w:val="both"/>
        <w:rPr>
          <w:rFonts w:ascii="SimSun" w:eastAsia="SimSun" w:hAnsi="SimSun"/>
          <w:color w:val="000000"/>
          <w:sz w:val="21"/>
        </w:rPr>
      </w:pPr>
    </w:p>
    <w:p w14:paraId="21B61AE9" w14:textId="77777777" w:rsidR="003B1485" w:rsidRDefault="003B1485">
      <w:pPr>
        <w:spacing w:after="0" w:line="240" w:lineRule="auto"/>
        <w:jc w:val="both"/>
        <w:rPr>
          <w:rFonts w:ascii="SimSun" w:eastAsia="SimSun" w:hAnsi="SimSun"/>
          <w:color w:val="000000"/>
          <w:sz w:val="21"/>
        </w:rPr>
      </w:pPr>
    </w:p>
    <w:p w14:paraId="62333369" w14:textId="77777777" w:rsidR="003B1485" w:rsidRDefault="003B1485">
      <w:pPr>
        <w:spacing w:after="0" w:line="240" w:lineRule="auto"/>
        <w:jc w:val="both"/>
        <w:rPr>
          <w:rFonts w:ascii="SimSun" w:eastAsia="SimSun" w:hAnsi="SimSun"/>
          <w:color w:val="000000"/>
          <w:sz w:val="21"/>
        </w:rPr>
      </w:pPr>
    </w:p>
    <w:p w14:paraId="61482A05" w14:textId="77777777" w:rsidR="003B1485" w:rsidRDefault="003B1485">
      <w:pPr>
        <w:spacing w:after="0" w:line="240" w:lineRule="auto"/>
        <w:jc w:val="both"/>
        <w:rPr>
          <w:rFonts w:ascii="SimSun" w:eastAsia="SimSun" w:hAnsi="SimSun"/>
          <w:color w:val="000000"/>
          <w:sz w:val="21"/>
        </w:rPr>
      </w:pPr>
    </w:p>
    <w:p w14:paraId="2880EAB8" w14:textId="77777777" w:rsidR="003B1485" w:rsidRDefault="003B1485">
      <w:pPr>
        <w:spacing w:after="0" w:line="240" w:lineRule="auto"/>
        <w:jc w:val="both"/>
        <w:rPr>
          <w:rFonts w:ascii="SimSun" w:eastAsia="SimSun" w:hAnsi="SimSun"/>
          <w:color w:val="000000"/>
          <w:sz w:val="21"/>
        </w:rPr>
      </w:pPr>
    </w:p>
    <w:p w14:paraId="74B953B5" w14:textId="77777777" w:rsidR="003B1485" w:rsidRDefault="003B1485">
      <w:pPr>
        <w:spacing w:after="0" w:line="240" w:lineRule="auto"/>
        <w:jc w:val="both"/>
        <w:rPr>
          <w:rFonts w:ascii="SimSun" w:eastAsia="SimSun" w:hAnsi="SimSun"/>
          <w:color w:val="000000"/>
          <w:sz w:val="21"/>
        </w:rPr>
      </w:pPr>
    </w:p>
    <w:p w14:paraId="04CD2FCF" w14:textId="77777777" w:rsidR="003B1485" w:rsidRDefault="003B1485">
      <w:pPr>
        <w:spacing w:after="0" w:line="240" w:lineRule="auto"/>
        <w:jc w:val="both"/>
        <w:rPr>
          <w:rFonts w:ascii="SimSun" w:eastAsia="SimSun" w:hAnsi="SimSun"/>
          <w:color w:val="000000"/>
          <w:sz w:val="21"/>
        </w:rPr>
      </w:pPr>
    </w:p>
    <w:p w14:paraId="4EAFBEA3" w14:textId="77777777" w:rsidR="003B1485" w:rsidRDefault="003B1485">
      <w:pPr>
        <w:spacing w:after="0" w:line="240" w:lineRule="auto"/>
        <w:jc w:val="both"/>
        <w:rPr>
          <w:rFonts w:ascii="SimSun" w:eastAsia="SimSun" w:hAnsi="SimSun"/>
          <w:color w:val="000000"/>
          <w:sz w:val="21"/>
        </w:rPr>
      </w:pPr>
    </w:p>
    <w:p w14:paraId="47315406" w14:textId="77777777" w:rsidR="003B1485" w:rsidRDefault="003B1485">
      <w:pPr>
        <w:spacing w:after="0" w:line="240" w:lineRule="auto"/>
        <w:jc w:val="both"/>
        <w:rPr>
          <w:rFonts w:ascii="SimSun" w:eastAsia="SimSun" w:hAnsi="SimSun"/>
          <w:color w:val="000000"/>
          <w:sz w:val="21"/>
        </w:rPr>
      </w:pPr>
    </w:p>
    <w:p w14:paraId="4A7137BB" w14:textId="77777777" w:rsidR="003B1485" w:rsidRDefault="003B1485">
      <w:pPr>
        <w:spacing w:after="0" w:line="240" w:lineRule="auto"/>
        <w:jc w:val="both"/>
        <w:rPr>
          <w:rFonts w:ascii="SimSun" w:eastAsia="SimSun" w:hAnsi="SimSun"/>
          <w:color w:val="000000"/>
          <w:sz w:val="21"/>
        </w:rPr>
      </w:pPr>
    </w:p>
    <w:p w14:paraId="7473DAB2" w14:textId="77777777" w:rsidR="003B1485" w:rsidRDefault="003B1485">
      <w:pPr>
        <w:spacing w:after="0" w:line="240" w:lineRule="auto"/>
        <w:jc w:val="both"/>
        <w:rPr>
          <w:rFonts w:ascii="SimSun" w:eastAsia="SimSun" w:hAnsi="SimSun"/>
          <w:color w:val="000000"/>
          <w:sz w:val="21"/>
        </w:rPr>
      </w:pPr>
    </w:p>
    <w:p w14:paraId="1B99CFBC" w14:textId="77777777" w:rsidR="003B1485" w:rsidRDefault="003B1485">
      <w:pPr>
        <w:spacing w:after="0" w:line="240" w:lineRule="auto"/>
        <w:jc w:val="both"/>
        <w:rPr>
          <w:rFonts w:ascii="SimSun" w:eastAsia="SimSun" w:hAnsi="SimSun"/>
          <w:color w:val="000000"/>
          <w:sz w:val="21"/>
        </w:rPr>
      </w:pPr>
    </w:p>
    <w:p w14:paraId="76C31684" w14:textId="77777777" w:rsidR="003B1485" w:rsidRDefault="003B1485">
      <w:pPr>
        <w:spacing w:after="0" w:line="240" w:lineRule="auto"/>
        <w:jc w:val="both"/>
        <w:rPr>
          <w:rFonts w:ascii="SimSun" w:eastAsia="SimSun" w:hAnsi="SimSun"/>
          <w:color w:val="000000"/>
          <w:sz w:val="21"/>
        </w:rPr>
      </w:pPr>
    </w:p>
    <w:p w14:paraId="3543C123" w14:textId="77777777" w:rsidR="003B1485" w:rsidRDefault="003B1485">
      <w:pPr>
        <w:spacing w:after="0" w:line="240" w:lineRule="auto"/>
        <w:jc w:val="both"/>
        <w:rPr>
          <w:rFonts w:ascii="SimSun" w:eastAsia="SimSun" w:hAnsi="SimSun"/>
          <w:color w:val="000000"/>
          <w:sz w:val="21"/>
        </w:rPr>
      </w:pPr>
    </w:p>
    <w:p w14:paraId="035526DF" w14:textId="77777777" w:rsidR="003B1485" w:rsidRDefault="003B1485">
      <w:pPr>
        <w:spacing w:after="0" w:line="240" w:lineRule="auto"/>
        <w:jc w:val="both"/>
        <w:rPr>
          <w:rFonts w:ascii="SimSun" w:eastAsia="SimSun" w:hAnsi="SimSun"/>
          <w:color w:val="000000"/>
          <w:sz w:val="21"/>
        </w:rPr>
      </w:pPr>
    </w:p>
    <w:p w14:paraId="74C0F39A" w14:textId="77777777" w:rsidR="003B1485" w:rsidRDefault="003B1485">
      <w:pPr>
        <w:spacing w:after="0" w:line="240" w:lineRule="auto"/>
        <w:jc w:val="both"/>
        <w:rPr>
          <w:rFonts w:ascii="SimSun" w:eastAsia="SimSun" w:hAnsi="SimSun"/>
          <w:color w:val="000000"/>
          <w:sz w:val="21"/>
        </w:rPr>
      </w:pPr>
    </w:p>
    <w:p w14:paraId="294E5CCD" w14:textId="77777777" w:rsidR="003B1485" w:rsidRDefault="003B1485">
      <w:pPr>
        <w:spacing w:after="0" w:line="240" w:lineRule="auto"/>
        <w:jc w:val="both"/>
        <w:rPr>
          <w:rFonts w:ascii="SimSun" w:eastAsia="SimSun" w:hAnsi="SimSun"/>
          <w:color w:val="000000"/>
          <w:sz w:val="21"/>
        </w:rPr>
      </w:pPr>
    </w:p>
    <w:p w14:paraId="3E4AE6A3" w14:textId="77777777" w:rsidR="003B1485" w:rsidRDefault="003B1485">
      <w:pPr>
        <w:spacing w:after="0" w:line="240" w:lineRule="auto"/>
        <w:jc w:val="both"/>
        <w:rPr>
          <w:rFonts w:ascii="SimSun" w:eastAsia="SimSun" w:hAnsi="SimSun"/>
          <w:color w:val="000000"/>
          <w:sz w:val="21"/>
        </w:rPr>
      </w:pPr>
    </w:p>
    <w:p w14:paraId="5A7EBD9A" w14:textId="77777777" w:rsidR="003B1485" w:rsidRDefault="003B1485">
      <w:pPr>
        <w:spacing w:after="0" w:line="240" w:lineRule="auto"/>
        <w:jc w:val="both"/>
        <w:rPr>
          <w:rFonts w:ascii="SimSun" w:eastAsia="SimSun" w:hAnsi="SimSun"/>
          <w:color w:val="000000"/>
          <w:sz w:val="21"/>
        </w:rPr>
      </w:pPr>
    </w:p>
    <w:p w14:paraId="4B3C943D" w14:textId="77777777" w:rsidR="003B1485" w:rsidRDefault="004D520C">
      <w:pPr>
        <w:spacing w:before="158" w:after="0" w:line="292" w:lineRule="auto"/>
        <w:ind w:firstLine="6760"/>
        <w:jc w:val="right"/>
        <w:rPr>
          <w:sz w:val="23"/>
        </w:rPr>
      </w:pPr>
      <w:r>
        <w:rPr>
          <w:rFonts w:ascii="Calibri" w:eastAsia="Calibri" w:hAnsi="Calibri" w:hint="eastAsia"/>
          <w:color w:val="000000"/>
          <w:sz w:val="23"/>
          <w:u w:val="single"/>
        </w:rPr>
        <w:t xml:space="preserve">                              </w:t>
      </w:r>
    </w:p>
    <w:sectPr w:rsidR="003B1485">
      <w:headerReference w:type="default" r:id="rId125"/>
      <w:footerReference w:type="default" r:id="rId126"/>
      <w:type w:val="continuous"/>
      <w:pgSz w:w="11900" w:h="17640"/>
      <w:pgMar w:top="1200" w:right="720" w:bottom="2160" w:left="720" w:header="600" w:footer="108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DAAF5F" w14:textId="77777777" w:rsidR="00E54799" w:rsidRDefault="00E54799">
      <w:pPr>
        <w:spacing w:after="0" w:line="240" w:lineRule="auto"/>
      </w:pPr>
      <w:r>
        <w:separator/>
      </w:r>
    </w:p>
  </w:endnote>
  <w:endnote w:type="continuationSeparator" w:id="0">
    <w:p w14:paraId="5526594D" w14:textId="77777777" w:rsidR="00E54799" w:rsidRDefault="00E547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78B0A" w14:textId="77777777" w:rsidR="003B1485" w:rsidRDefault="004D520C">
    <w:pPr>
      <w:spacing w:line="239" w:lineRule="auto"/>
      <w:jc w:val="center"/>
    </w:pPr>
    <w:r>
      <w:rPr>
        <w:rFonts w:ascii="Calibri" w:eastAsia="Calibri" w:hAnsi="Calibri" w:hint="eastAsia"/>
        <w:color w:val="000000"/>
        <w:sz w:val="19"/>
      </w:rPr>
      <w:t>iii</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41748" w14:textId="77777777" w:rsidR="003B1485" w:rsidRDefault="004D520C">
    <w:pPr>
      <w:spacing w:line="216" w:lineRule="auto"/>
      <w:jc w:val="center"/>
    </w:pPr>
    <w:r>
      <w:rPr>
        <w:rFonts w:ascii="Calibri" w:eastAsia="Calibri" w:hAnsi="Calibri" w:hint="eastAsia"/>
        <w:color w:val="000000"/>
        <w:sz w:val="29"/>
      </w:rPr>
      <w:t>200</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CD1D2" w14:textId="77777777" w:rsidR="003B1485" w:rsidRDefault="004D520C">
    <w:pPr>
      <w:spacing w:line="216" w:lineRule="auto"/>
      <w:jc w:val="center"/>
    </w:pPr>
    <w:r>
      <w:rPr>
        <w:rFonts w:ascii="Calibri" w:eastAsia="Calibri" w:hAnsi="Calibri" w:hint="eastAsia"/>
        <w:color w:val="000000"/>
      </w:rPr>
      <w:t>201</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B95F0" w14:textId="77777777" w:rsidR="003B1485" w:rsidRDefault="004D520C">
    <w:pPr>
      <w:spacing w:line="239" w:lineRule="auto"/>
      <w:jc w:val="center"/>
    </w:pPr>
    <w:r>
      <w:rPr>
        <w:rFonts w:ascii="Calibri" w:eastAsia="Calibri" w:hAnsi="Calibri" w:hint="eastAsia"/>
        <w:color w:val="000000"/>
        <w:sz w:val="26"/>
      </w:rPr>
      <w:t>202</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FAB473" w14:textId="77777777" w:rsidR="003B1485" w:rsidRDefault="004D520C">
    <w:pPr>
      <w:spacing w:line="264" w:lineRule="auto"/>
      <w:jc w:val="center"/>
    </w:pPr>
    <w:r>
      <w:rPr>
        <w:rFonts w:ascii="Calibri" w:eastAsia="Calibri" w:hAnsi="Calibri" w:hint="eastAsia"/>
        <w:color w:val="000000"/>
        <w:sz w:val="20"/>
      </w:rPr>
      <w:t>203</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B547F" w14:textId="77777777" w:rsidR="003B1485" w:rsidRDefault="004D520C">
    <w:pPr>
      <w:spacing w:line="240" w:lineRule="auto"/>
      <w:jc w:val="center"/>
    </w:pPr>
    <w:r>
      <w:rPr>
        <w:rFonts w:ascii="Calibri" w:eastAsia="Calibri" w:hAnsi="Calibri" w:hint="eastAsia"/>
        <w:color w:val="000000"/>
        <w:sz w:val="27"/>
      </w:rPr>
      <w:t>204</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4A746F" w14:textId="77777777" w:rsidR="003B1485" w:rsidRDefault="004D520C">
    <w:pPr>
      <w:spacing w:line="216" w:lineRule="auto"/>
      <w:jc w:val="center"/>
    </w:pPr>
    <w:r>
      <w:rPr>
        <w:rFonts w:ascii="Calibri" w:eastAsia="Calibri" w:hAnsi="Calibri" w:hint="eastAsia"/>
        <w:color w:val="000000"/>
      </w:rPr>
      <w:t>205</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841C3" w14:textId="77777777" w:rsidR="003B1485" w:rsidRDefault="004D520C">
    <w:pPr>
      <w:spacing w:line="216" w:lineRule="auto"/>
      <w:jc w:val="center"/>
    </w:pPr>
    <w:r>
      <w:rPr>
        <w:rFonts w:ascii="Calibri" w:eastAsia="Calibri" w:hAnsi="Calibri" w:hint="eastAsia"/>
        <w:color w:val="000000"/>
        <w:sz w:val="27"/>
      </w:rPr>
      <w:t>206</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76BE6" w14:textId="77777777" w:rsidR="003B1485" w:rsidRDefault="004D520C">
    <w:pPr>
      <w:spacing w:line="216" w:lineRule="auto"/>
      <w:jc w:val="center"/>
    </w:pPr>
    <w:r>
      <w:rPr>
        <w:rFonts w:ascii="Calibri" w:eastAsia="Calibri" w:hAnsi="Calibri" w:hint="eastAsia"/>
        <w:color w:val="000000"/>
        <w:sz w:val="27"/>
      </w:rPr>
      <w:t>207</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6D0B1" w14:textId="77777777" w:rsidR="003B1485" w:rsidRDefault="004D520C">
    <w:pPr>
      <w:spacing w:line="240" w:lineRule="auto"/>
      <w:jc w:val="center"/>
    </w:pPr>
    <w:r>
      <w:rPr>
        <w:rFonts w:ascii="Calibri" w:eastAsia="Calibri" w:hAnsi="Calibri" w:hint="eastAsia"/>
        <w:color w:val="000000"/>
        <w:sz w:val="28"/>
      </w:rPr>
      <w:t>208</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3BD9C" w14:textId="77777777" w:rsidR="003B1485" w:rsidRDefault="004D520C">
    <w:pPr>
      <w:spacing w:line="215" w:lineRule="auto"/>
      <w:jc w:val="center"/>
    </w:pPr>
    <w:r>
      <w:rPr>
        <w:rFonts w:ascii="Calibri" w:eastAsia="Calibri" w:hAnsi="Calibri" w:hint="eastAsia"/>
        <w:color w:val="000000"/>
        <w:sz w:val="23"/>
      </w:rPr>
      <w:t>209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1E0D8" w14:textId="77777777" w:rsidR="003B1485" w:rsidRDefault="004D520C">
    <w:pPr>
      <w:spacing w:line="311" w:lineRule="auto"/>
      <w:jc w:val="center"/>
    </w:pPr>
    <w:r>
      <w:rPr>
        <w:rFonts w:ascii="Calibri" w:eastAsia="Calibri" w:hAnsi="Calibri" w:hint="eastAsia"/>
        <w:color w:val="000000"/>
        <w:sz w:val="23"/>
      </w:rPr>
      <w:t>iv</w: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68945" w14:textId="77777777" w:rsidR="003B1485" w:rsidRDefault="004D520C">
    <w:pPr>
      <w:spacing w:line="216" w:lineRule="auto"/>
      <w:jc w:val="center"/>
    </w:pPr>
    <w:r>
      <w:rPr>
        <w:rFonts w:ascii="Calibri" w:eastAsia="Calibri" w:hAnsi="Calibri" w:hint="eastAsia"/>
        <w:color w:val="000000"/>
        <w:sz w:val="27"/>
      </w:rPr>
      <w:t>210</w: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5E8E4" w14:textId="77777777" w:rsidR="003B1485" w:rsidRDefault="004D520C">
    <w:pPr>
      <w:spacing w:line="239" w:lineRule="auto"/>
      <w:jc w:val="center"/>
    </w:pPr>
    <w:r>
      <w:rPr>
        <w:rFonts w:ascii="Calibri" w:eastAsia="Calibri" w:hAnsi="Calibri" w:hint="eastAsia"/>
        <w:color w:val="000000"/>
        <w:sz w:val="25"/>
      </w:rPr>
      <w:t>211</w: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078E9" w14:textId="77777777" w:rsidR="003B1485" w:rsidRDefault="004D520C">
    <w:pPr>
      <w:spacing w:line="215" w:lineRule="auto"/>
      <w:jc w:val="center"/>
    </w:pPr>
    <w:r>
      <w:rPr>
        <w:rFonts w:ascii="Calibri" w:eastAsia="Calibri" w:hAnsi="Calibri" w:hint="eastAsia"/>
        <w:color w:val="000000"/>
        <w:sz w:val="28"/>
      </w:rPr>
      <w:t>212</w: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72B98" w14:textId="77777777" w:rsidR="003B1485" w:rsidRDefault="004D520C">
    <w:pPr>
      <w:spacing w:line="215" w:lineRule="auto"/>
    </w:pPr>
    <w:r>
      <w:rPr>
        <w:rFonts w:ascii="Calibri" w:eastAsia="Calibri" w:hAnsi="Calibri" w:hint="eastAsia"/>
        <w:color w:val="000000"/>
        <w:sz w:val="20"/>
      </w:rPr>
      <w:t>89(1993) I SSC,645.</w:t>
    </w:r>
  </w:p>
  <w:p w14:paraId="4DF00C6F" w14:textId="77777777" w:rsidR="003B1485" w:rsidRDefault="004D520C">
    <w:pPr>
      <w:spacing w:line="215" w:lineRule="auto"/>
    </w:pPr>
    <w:r>
      <w:rPr>
        <w:rFonts w:ascii="Calibri" w:eastAsia="Calibri" w:hAnsi="Calibri" w:hint="eastAsia"/>
        <w:color w:val="000000"/>
        <w:sz w:val="17"/>
      </w:rPr>
      <w:t>A T Shehu, 'The Enforcement of Social and Economic Rights in Africa:The Nigerian Experience,Afe Babalola University Journal of Sustainable Development Law and Policy(2013)(2)(1)101-120</w:t>
    </w:r>
  </w:p>
  <w:p w14:paraId="0D19CA3B" w14:textId="77777777" w:rsidR="003B1485" w:rsidRDefault="004D520C">
    <w:pPr>
      <w:spacing w:line="216" w:lineRule="auto"/>
    </w:pPr>
    <w:r>
      <w:rPr>
        <w:rFonts w:ascii="Calibri" w:eastAsia="Calibri" w:hAnsi="Calibri" w:hint="eastAsia"/>
        <w:color w:val="000000"/>
        <w:sz w:val="27"/>
      </w:rPr>
      <w:t>lbid,102.</w:t>
    </w:r>
  </w:p>
  <w:p w14:paraId="317003FD" w14:textId="77777777" w:rsidR="003B1485" w:rsidRDefault="004D520C">
    <w:pPr>
      <w:spacing w:line="216" w:lineRule="auto"/>
    </w:pPr>
    <w:r>
      <w:rPr>
        <w:rFonts w:ascii="Calibri" w:eastAsia="Calibri" w:hAnsi="Calibri" w:hint="eastAsia"/>
        <w:i/>
        <w:color w:val="000000"/>
        <w:sz w:val="16"/>
      </w:rPr>
      <w:t>"2Ibld.</w:t>
    </w:r>
  </w:p>
  <w:p w14:paraId="3155D07C" w14:textId="77777777" w:rsidR="003B1485" w:rsidRDefault="004D520C">
    <w:pPr>
      <w:spacing w:line="215" w:lineRule="auto"/>
      <w:jc w:val="center"/>
    </w:pPr>
    <w:r>
      <w:rPr>
        <w:rFonts w:ascii="Calibri" w:eastAsia="Calibri" w:hAnsi="Calibri" w:hint="eastAsia"/>
        <w:color w:val="000000"/>
        <w:sz w:val="23"/>
      </w:rPr>
      <w:t>213</w: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BE3E6" w14:textId="77777777" w:rsidR="003B1485" w:rsidRDefault="004D520C">
    <w:pPr>
      <w:spacing w:line="215" w:lineRule="auto"/>
      <w:jc w:val="center"/>
    </w:pPr>
    <w:r>
      <w:rPr>
        <w:rFonts w:ascii="Calibri" w:eastAsia="Calibri" w:hAnsi="Calibri" w:hint="eastAsia"/>
        <w:color w:val="000000"/>
        <w:sz w:val="26"/>
      </w:rPr>
      <w:t>214</w: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45CE0" w14:textId="77777777" w:rsidR="003B1485" w:rsidRDefault="004D520C">
    <w:pPr>
      <w:spacing w:line="215" w:lineRule="auto"/>
      <w:jc w:val="center"/>
    </w:pPr>
    <w:r>
      <w:rPr>
        <w:rFonts w:ascii="Calibri" w:eastAsia="Calibri" w:hAnsi="Calibri" w:hint="eastAsia"/>
        <w:color w:val="000000"/>
        <w:sz w:val="28"/>
      </w:rPr>
      <w:t>215</w: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2F14B" w14:textId="77777777" w:rsidR="003B1485" w:rsidRDefault="004D520C">
    <w:pPr>
      <w:spacing w:line="215" w:lineRule="auto"/>
      <w:jc w:val="center"/>
    </w:pPr>
    <w:r>
      <w:rPr>
        <w:rFonts w:ascii="Calibri" w:eastAsia="Calibri" w:hAnsi="Calibri" w:hint="eastAsia"/>
        <w:color w:val="000000"/>
        <w:sz w:val="28"/>
      </w:rPr>
      <w:t>216</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3D0CAD" w14:textId="77777777" w:rsidR="003B1485" w:rsidRDefault="004D520C">
    <w:pPr>
      <w:spacing w:line="287" w:lineRule="auto"/>
      <w:jc w:val="center"/>
    </w:pPr>
    <w:r>
      <w:rPr>
        <w:rFonts w:ascii="Calibri" w:eastAsia="Calibri" w:hAnsi="Calibri" w:hint="eastAsia"/>
        <w:color w:val="000000"/>
        <w:sz w:val="26"/>
      </w:rPr>
      <w:t>217</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8751B" w14:textId="77777777" w:rsidR="003B1485" w:rsidRDefault="003B1485"/>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42A6A" w14:textId="77777777" w:rsidR="003B1485" w:rsidRDefault="003B1485"/>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695FF" w14:textId="77777777" w:rsidR="003B1485" w:rsidRDefault="004D520C">
    <w:pPr>
      <w:spacing w:line="216" w:lineRule="auto"/>
      <w:jc w:val="center"/>
    </w:pPr>
    <w:r>
      <w:rPr>
        <w:rFonts w:ascii="Calibri" w:eastAsia="Calibri" w:hAnsi="Calibri" w:hint="eastAsia"/>
        <w:color w:val="000000"/>
        <w:sz w:val="21"/>
      </w:rPr>
      <w:t>vii</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87E01" w14:textId="77777777" w:rsidR="003B1485" w:rsidRDefault="004D520C">
    <w:pPr>
      <w:spacing w:line="215" w:lineRule="auto"/>
    </w:pPr>
    <w:r>
      <w:rPr>
        <w:rFonts w:ascii="Calibri" w:eastAsia="Calibri" w:hAnsi="Calibri" w:hint="eastAsia"/>
        <w:color w:val="000000"/>
        <w:sz w:val="26"/>
      </w:rPr>
      <w:t>161</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37EC9" w14:textId="77777777" w:rsidR="003B1485" w:rsidRDefault="004D520C">
    <w:pPr>
      <w:spacing w:line="240" w:lineRule="auto"/>
      <w:jc w:val="center"/>
    </w:pPr>
    <w:r>
      <w:rPr>
        <w:rFonts w:ascii="Calibri" w:eastAsia="Calibri" w:hAnsi="Calibri" w:hint="eastAsia"/>
        <w:color w:val="000000"/>
        <w:sz w:val="23"/>
      </w:rPr>
      <w:t>ix</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26F3A" w14:textId="77777777" w:rsidR="003B1485" w:rsidRDefault="004D520C">
    <w:pPr>
      <w:spacing w:line="216" w:lineRule="auto"/>
      <w:jc w:val="center"/>
    </w:pPr>
    <w:r>
      <w:rPr>
        <w:rFonts w:ascii="Calibri" w:eastAsia="Calibri" w:hAnsi="Calibri" w:hint="eastAsia"/>
        <w:color w:val="000000"/>
        <w:sz w:val="21"/>
      </w:rPr>
      <w:t>X</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2480B" w14:textId="77777777" w:rsidR="003B1485" w:rsidRDefault="004D520C">
    <w:pPr>
      <w:spacing w:line="215" w:lineRule="auto"/>
      <w:jc w:val="center"/>
    </w:pPr>
    <w:r>
      <w:rPr>
        <w:rFonts w:ascii="Calibri" w:eastAsia="Calibri" w:hAnsi="Calibri" w:hint="eastAsia"/>
        <w:color w:val="000000"/>
        <w:sz w:val="20"/>
      </w:rPr>
      <w:t>199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3163AC" w14:textId="77777777" w:rsidR="00E54799" w:rsidRDefault="00E54799">
      <w:pPr>
        <w:spacing w:after="0" w:line="240" w:lineRule="auto"/>
      </w:pPr>
      <w:r>
        <w:separator/>
      </w:r>
    </w:p>
  </w:footnote>
  <w:footnote w:type="continuationSeparator" w:id="0">
    <w:p w14:paraId="397B24FE" w14:textId="77777777" w:rsidR="00E54799" w:rsidRDefault="00E547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68BE1" w14:textId="77777777" w:rsidR="003B1485" w:rsidRDefault="003B1485"/>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52F722" w14:textId="77777777" w:rsidR="003B1485" w:rsidRDefault="004D520C">
    <w:pPr>
      <w:spacing w:line="239" w:lineRule="auto"/>
      <w:jc w:val="center"/>
    </w:pPr>
    <w:r>
      <w:rPr>
        <w:rFonts w:ascii="Calibri" w:eastAsia="Calibri" w:hAnsi="Calibri" w:hint="eastAsia"/>
        <w:color w:val="000000"/>
        <w:sz w:val="19"/>
      </w:rPr>
      <w:t>ABSU 2023 NALT CONFERENCE</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DA046" w14:textId="77777777" w:rsidR="003B1485" w:rsidRDefault="004D520C">
    <w:pPr>
      <w:spacing w:line="215" w:lineRule="auto"/>
      <w:jc w:val="center"/>
    </w:pPr>
    <w:r>
      <w:rPr>
        <w:rFonts w:ascii="Calibri" w:eastAsia="Calibri" w:hAnsi="Calibri" w:hint="eastAsia"/>
        <w:color w:val="000000"/>
        <w:sz w:val="26"/>
      </w:rPr>
      <w:t>ABSU 2023 NALT CONFERENCE</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38264" w14:textId="77777777" w:rsidR="003B1485" w:rsidRDefault="004D520C">
    <w:pPr>
      <w:spacing w:line="287" w:lineRule="auto"/>
      <w:jc w:val="center"/>
    </w:pPr>
    <w:r>
      <w:rPr>
        <w:rFonts w:ascii="Calibri" w:eastAsia="Calibri" w:hAnsi="Calibri" w:hint="eastAsia"/>
        <w:color w:val="000000"/>
        <w:sz w:val="21"/>
      </w:rPr>
      <w:t>ABSU 2023 NALT CONFERENCE</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814278" w14:textId="77777777" w:rsidR="003B1485" w:rsidRDefault="004D520C">
    <w:pPr>
      <w:spacing w:line="264" w:lineRule="auto"/>
      <w:jc w:val="center"/>
    </w:pPr>
    <w:r>
      <w:rPr>
        <w:rFonts w:ascii="Calibri" w:eastAsia="Calibri" w:hAnsi="Calibri" w:hint="eastAsia"/>
        <w:color w:val="000000"/>
        <w:sz w:val="20"/>
      </w:rPr>
      <w:t>ABSU 2023 NALT CONFERENCE</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76BAE" w14:textId="77777777" w:rsidR="003B1485" w:rsidRDefault="004D520C">
    <w:pPr>
      <w:spacing w:line="240" w:lineRule="auto"/>
      <w:jc w:val="center"/>
    </w:pPr>
    <w:r>
      <w:rPr>
        <w:rFonts w:ascii="Calibri" w:eastAsia="Calibri" w:hAnsi="Calibri" w:hint="eastAsia"/>
        <w:color w:val="000000"/>
        <w:sz w:val="27"/>
      </w:rPr>
      <w:t>ABSU 2023 NALT CONFERENCE</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13282" w14:textId="77777777" w:rsidR="003B1485" w:rsidRDefault="004D520C">
    <w:pPr>
      <w:spacing w:line="216" w:lineRule="auto"/>
      <w:jc w:val="center"/>
    </w:pPr>
    <w:r>
      <w:rPr>
        <w:rFonts w:ascii="Calibri" w:eastAsia="Calibri" w:hAnsi="Calibri" w:hint="eastAsia"/>
        <w:color w:val="000000"/>
        <w:sz w:val="27"/>
      </w:rPr>
      <w:t>ABSU 2023 NALT CONFERENCE</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6D1265" w14:textId="77777777" w:rsidR="003B1485" w:rsidRDefault="004D520C">
    <w:pPr>
      <w:spacing w:line="216" w:lineRule="auto"/>
      <w:jc w:val="center"/>
    </w:pPr>
    <w:r>
      <w:rPr>
        <w:rFonts w:ascii="Calibri" w:eastAsia="Calibri" w:hAnsi="Calibri" w:hint="eastAsia"/>
        <w:color w:val="000000"/>
        <w:sz w:val="27"/>
      </w:rPr>
      <w:t>ABSU 2023 NALT CONFERENCE</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9ADDB" w14:textId="77777777" w:rsidR="003B1485" w:rsidRDefault="004D520C">
    <w:pPr>
      <w:spacing w:line="216" w:lineRule="auto"/>
      <w:jc w:val="center"/>
    </w:pPr>
    <w:r>
      <w:rPr>
        <w:rFonts w:ascii="Calibri" w:eastAsia="Calibri" w:hAnsi="Calibri" w:hint="eastAsia"/>
        <w:color w:val="000000"/>
        <w:sz w:val="27"/>
      </w:rPr>
      <w:t>ABSU 2023 NALT CONFERENCE</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C51B0" w14:textId="77777777" w:rsidR="003B1485" w:rsidRDefault="004D520C">
    <w:pPr>
      <w:spacing w:line="216" w:lineRule="auto"/>
      <w:jc w:val="center"/>
    </w:pPr>
    <w:r>
      <w:rPr>
        <w:rFonts w:ascii="Calibri" w:eastAsia="Calibri" w:hAnsi="Calibri" w:hint="eastAsia"/>
        <w:color w:val="000000"/>
        <w:sz w:val="21"/>
      </w:rPr>
      <w:t>ABSU 2023 NALT CONFERENCE</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B0325" w14:textId="77777777" w:rsidR="003B1485" w:rsidRDefault="004D520C">
    <w:pPr>
      <w:spacing w:line="239" w:lineRule="auto"/>
      <w:jc w:val="center"/>
    </w:pPr>
    <w:r>
      <w:rPr>
        <w:rFonts w:ascii="Calibri" w:eastAsia="Calibri" w:hAnsi="Calibri" w:hint="eastAsia"/>
        <w:color w:val="000000"/>
        <w:sz w:val="26"/>
      </w:rPr>
      <w:t>ABSU 2023 NALT CONFERENCE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4D563" w14:textId="77777777" w:rsidR="003B1485" w:rsidRDefault="004D520C">
    <w:pPr>
      <w:spacing w:line="215" w:lineRule="auto"/>
      <w:jc w:val="center"/>
    </w:pPr>
    <w:r>
      <w:rPr>
        <w:rFonts w:ascii="Calibri" w:eastAsia="Calibri" w:hAnsi="Calibri" w:hint="eastAsia"/>
        <w:color w:val="000000"/>
        <w:sz w:val="25"/>
      </w:rPr>
      <w:t>ABSU 2023 NALT CONFERENCE</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A907" w14:textId="77777777" w:rsidR="003B1485" w:rsidRDefault="004D520C">
    <w:pPr>
      <w:spacing w:line="216" w:lineRule="auto"/>
      <w:jc w:val="center"/>
    </w:pPr>
    <w:r>
      <w:rPr>
        <w:rFonts w:ascii="Calibri" w:eastAsia="Calibri" w:hAnsi="Calibri" w:hint="eastAsia"/>
        <w:color w:val="000000"/>
        <w:sz w:val="27"/>
      </w:rPr>
      <w:t>ABSU 2023 NALT CONFERENCE</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EF43E" w14:textId="77777777" w:rsidR="003B1485" w:rsidRDefault="004D520C">
    <w:pPr>
      <w:spacing w:line="239" w:lineRule="auto"/>
      <w:jc w:val="center"/>
    </w:pPr>
    <w:r>
      <w:rPr>
        <w:rFonts w:ascii="Calibri" w:eastAsia="Calibri" w:hAnsi="Calibri" w:hint="eastAsia"/>
        <w:color w:val="000000"/>
        <w:sz w:val="25"/>
      </w:rPr>
      <w:t>ABSU 2023 NALT CONFERENCE</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5DF814" w14:textId="77777777" w:rsidR="003B1485" w:rsidRDefault="004D520C">
    <w:pPr>
      <w:spacing w:line="216" w:lineRule="auto"/>
      <w:jc w:val="center"/>
    </w:pPr>
    <w:r>
      <w:rPr>
        <w:rFonts w:ascii="Calibri" w:eastAsia="Calibri" w:hAnsi="Calibri" w:hint="eastAsia"/>
        <w:color w:val="000000"/>
        <w:sz w:val="27"/>
      </w:rPr>
      <w:t>ABSU 2023 NALT CONFERENCE</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59056" w14:textId="77777777" w:rsidR="003B1485" w:rsidRDefault="004D520C">
    <w:pPr>
      <w:spacing w:line="215" w:lineRule="auto"/>
      <w:jc w:val="center"/>
    </w:pPr>
    <w:r>
      <w:rPr>
        <w:rFonts w:ascii="Calibri" w:eastAsia="Calibri" w:hAnsi="Calibri" w:hint="eastAsia"/>
        <w:color w:val="000000"/>
        <w:sz w:val="20"/>
      </w:rPr>
      <w:t>ABSU 2023 NALT CONFERENCE</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E629A" w14:textId="77777777" w:rsidR="003B1485" w:rsidRDefault="004D520C">
    <w:pPr>
      <w:spacing w:line="263" w:lineRule="auto"/>
      <w:jc w:val="center"/>
    </w:pPr>
    <w:r>
      <w:rPr>
        <w:rFonts w:ascii="Calibri" w:eastAsia="Calibri" w:hAnsi="Calibri" w:hint="eastAsia"/>
        <w:color w:val="000000"/>
        <w:sz w:val="21"/>
      </w:rPr>
      <w:t>ABSU 2023 NALT CONFERENCE</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68FD7" w14:textId="77777777" w:rsidR="003B1485" w:rsidRDefault="004D520C">
    <w:pPr>
      <w:spacing w:line="215" w:lineRule="auto"/>
      <w:jc w:val="center"/>
    </w:pPr>
    <w:r>
      <w:rPr>
        <w:rFonts w:ascii="Calibri" w:eastAsia="Calibri" w:hAnsi="Calibri" w:hint="eastAsia"/>
        <w:color w:val="000000"/>
        <w:sz w:val="28"/>
      </w:rPr>
      <w:t>ABSU 2023 NALT CONFERENCE</w: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03A1BF" w14:textId="77777777" w:rsidR="003B1485" w:rsidRDefault="004D520C">
    <w:pPr>
      <w:spacing w:line="240" w:lineRule="auto"/>
      <w:jc w:val="center"/>
    </w:pPr>
    <w:r>
      <w:rPr>
        <w:rFonts w:ascii="Calibri" w:eastAsia="Calibri" w:hAnsi="Calibri" w:hint="eastAsia"/>
        <w:color w:val="000000"/>
        <w:sz w:val="21"/>
      </w:rPr>
      <w:t>ABSU 2023 NALT CONFERENCE</w: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1540C7" w14:textId="77777777" w:rsidR="003B1485" w:rsidRDefault="004D520C">
    <w:pPr>
      <w:spacing w:line="287" w:lineRule="auto"/>
      <w:jc w:val="center"/>
    </w:pPr>
    <w:r>
      <w:rPr>
        <w:rFonts w:ascii="Calibri" w:eastAsia="Calibri" w:hAnsi="Calibri" w:hint="eastAsia"/>
        <w:color w:val="000000"/>
        <w:sz w:val="20"/>
      </w:rPr>
      <w:t>ABSU 2023 NALT CONFERENCE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92CEF" w14:textId="77777777" w:rsidR="003B1485" w:rsidRDefault="003B148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94188" w14:textId="77777777" w:rsidR="003B1485" w:rsidRDefault="003B148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25A3C" w14:textId="77777777" w:rsidR="003B1485" w:rsidRDefault="004D520C">
    <w:pPr>
      <w:spacing w:line="216" w:lineRule="auto"/>
      <w:jc w:val="center"/>
    </w:pPr>
    <w:r>
      <w:rPr>
        <w:rFonts w:ascii="Calibri" w:eastAsia="Calibri" w:hAnsi="Calibri" w:hint="eastAsia"/>
        <w:color w:val="000000"/>
        <w:sz w:val="21"/>
      </w:rPr>
      <w:t>ABSU 2023 NALT CONFERENCE</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06766" w14:textId="77777777" w:rsidR="003B1485" w:rsidRDefault="004D520C">
    <w:pPr>
      <w:spacing w:line="215" w:lineRule="auto"/>
      <w:jc w:val="center"/>
    </w:pPr>
    <w:r>
      <w:rPr>
        <w:rFonts w:ascii="Calibri" w:eastAsia="Calibri" w:hAnsi="Calibri" w:hint="eastAsia"/>
        <w:color w:val="000000"/>
        <w:sz w:val="26"/>
      </w:rPr>
      <w:t>ABSU 2023 NALT CONFERENCE</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E338A" w14:textId="77777777" w:rsidR="003B1485" w:rsidRDefault="004D520C">
    <w:pPr>
      <w:spacing w:line="240" w:lineRule="auto"/>
      <w:jc w:val="center"/>
    </w:pPr>
    <w:r>
      <w:rPr>
        <w:rFonts w:ascii="Calibri" w:eastAsia="Calibri" w:hAnsi="Calibri" w:hint="eastAsia"/>
        <w:color w:val="000000"/>
        <w:sz w:val="23"/>
      </w:rPr>
      <w:t>ABSU 2023 NALT CONFERENCE</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89262" w14:textId="77777777" w:rsidR="003B1485" w:rsidRDefault="004D520C">
    <w:pPr>
      <w:spacing w:line="215" w:lineRule="auto"/>
      <w:jc w:val="center"/>
    </w:pPr>
    <w:r>
      <w:rPr>
        <w:rFonts w:ascii="Calibri" w:eastAsia="Calibri" w:hAnsi="Calibri" w:hint="eastAsia"/>
        <w:color w:val="000000"/>
        <w:sz w:val="26"/>
      </w:rPr>
      <w:t>ABSU 2023 NALT CONFERENCE</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D390C" w14:textId="77777777" w:rsidR="003B1485" w:rsidRDefault="004D520C">
    <w:pPr>
      <w:spacing w:line="239" w:lineRule="auto"/>
      <w:jc w:val="center"/>
    </w:pPr>
    <w:r>
      <w:rPr>
        <w:rFonts w:ascii="Calibri" w:eastAsia="Calibri" w:hAnsi="Calibri" w:hint="eastAsia"/>
        <w:color w:val="000000"/>
        <w:sz w:val="26"/>
      </w:rPr>
      <w:t>ABSU 2023 NALT CONFERENCE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BC8"/>
    <w:rsid w:val="000D6051"/>
    <w:rsid w:val="003B1485"/>
    <w:rsid w:val="004D520C"/>
    <w:rsid w:val="007A3B51"/>
    <w:rsid w:val="009F0BE0"/>
    <w:rsid w:val="00BA6D97"/>
    <w:rsid w:val="00BD0BC8"/>
    <w:rsid w:val="00E54799"/>
    <w:rsid w:val="00E756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BE596"/>
  <w15:chartTrackingRefBased/>
  <w15:docId w15:val="{96431983-C890-485F-95E8-B387FD722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117" Type="http://schemas.openxmlformats.org/officeDocument/2006/relationships/header" Target="header25.xml"/><Relationship Id="rId21" Type="http://schemas.openxmlformats.org/officeDocument/2006/relationships/image" Target="media/image12.jpeg"/><Relationship Id="rId42" Type="http://schemas.openxmlformats.org/officeDocument/2006/relationships/image" Target="media/image25.jpeg"/><Relationship Id="rId47" Type="http://schemas.openxmlformats.org/officeDocument/2006/relationships/image" Target="media/image28.jpeg"/><Relationship Id="rId63" Type="http://schemas.openxmlformats.org/officeDocument/2006/relationships/image" Target="media/image36.jpeg"/><Relationship Id="rId68" Type="http://schemas.openxmlformats.org/officeDocument/2006/relationships/image" Target="media/image39.jpeg"/><Relationship Id="rId84" Type="http://schemas.openxmlformats.org/officeDocument/2006/relationships/image" Target="media/image47.jpeg"/><Relationship Id="rId89" Type="http://schemas.openxmlformats.org/officeDocument/2006/relationships/header" Target="header18.xml"/><Relationship Id="rId112" Type="http://schemas.openxmlformats.org/officeDocument/2006/relationships/image" Target="media/image61.jpeg"/><Relationship Id="rId16" Type="http://schemas.openxmlformats.org/officeDocument/2006/relationships/footer" Target="footer1.xml"/><Relationship Id="rId107" Type="http://schemas.openxmlformats.org/officeDocument/2006/relationships/image" Target="media/image58.jpeg"/><Relationship Id="rId11" Type="http://schemas.openxmlformats.org/officeDocument/2006/relationships/image" Target="media/image6.jpeg"/><Relationship Id="rId32" Type="http://schemas.openxmlformats.org/officeDocument/2006/relationships/footer" Target="footer5.xml"/><Relationship Id="rId37" Type="http://schemas.openxmlformats.org/officeDocument/2006/relationships/image" Target="media/image22.jpeg"/><Relationship Id="rId53" Type="http://schemas.openxmlformats.org/officeDocument/2006/relationships/header" Target="header9.xml"/><Relationship Id="rId58" Type="http://schemas.openxmlformats.org/officeDocument/2006/relationships/footer" Target="footer10.xml"/><Relationship Id="rId74" Type="http://schemas.openxmlformats.org/officeDocument/2006/relationships/footer" Target="footer14.xml"/><Relationship Id="rId79" Type="http://schemas.openxmlformats.org/officeDocument/2006/relationships/image" Target="media/image44.jpeg"/><Relationship Id="rId102" Type="http://schemas.openxmlformats.org/officeDocument/2006/relationships/footer" Target="footer21.xml"/><Relationship Id="rId123" Type="http://schemas.openxmlformats.org/officeDocument/2006/relationships/image" Target="media/image66.jpeg"/><Relationship Id="rId128" Type="http://schemas.openxmlformats.org/officeDocument/2006/relationships/theme" Target="theme/theme1.xml"/><Relationship Id="rId5" Type="http://schemas.openxmlformats.org/officeDocument/2006/relationships/endnotes" Target="endnotes.xml"/><Relationship Id="rId90" Type="http://schemas.openxmlformats.org/officeDocument/2006/relationships/footer" Target="footer18.xml"/><Relationship Id="rId95" Type="http://schemas.openxmlformats.org/officeDocument/2006/relationships/image" Target="media/image52.jpeg"/><Relationship Id="rId22" Type="http://schemas.openxmlformats.org/officeDocument/2006/relationships/image" Target="media/image13.jpeg"/><Relationship Id="rId27" Type="http://schemas.openxmlformats.org/officeDocument/2006/relationships/header" Target="header4.xml"/><Relationship Id="rId43" Type="http://schemas.openxmlformats.org/officeDocument/2006/relationships/image" Target="media/image26.jpeg"/><Relationship Id="rId48" Type="http://schemas.openxmlformats.org/officeDocument/2006/relationships/image" Target="media/image29.jpeg"/><Relationship Id="rId64" Type="http://schemas.openxmlformats.org/officeDocument/2006/relationships/image" Target="media/image37.jpeg"/><Relationship Id="rId69" Type="http://schemas.openxmlformats.org/officeDocument/2006/relationships/header" Target="header13.xml"/><Relationship Id="rId113" Type="http://schemas.openxmlformats.org/officeDocument/2006/relationships/header" Target="header24.xml"/><Relationship Id="rId118" Type="http://schemas.openxmlformats.org/officeDocument/2006/relationships/footer" Target="footer25.xml"/><Relationship Id="rId80" Type="http://schemas.openxmlformats.org/officeDocument/2006/relationships/image" Target="media/image45.jpeg"/><Relationship Id="rId85" Type="http://schemas.openxmlformats.org/officeDocument/2006/relationships/header" Target="header17.xml"/><Relationship Id="rId12" Type="http://schemas.openxmlformats.org/officeDocument/2006/relationships/image" Target="media/image7.jpeg"/><Relationship Id="rId17"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3.jpeg"/><Relationship Id="rId59" Type="http://schemas.openxmlformats.org/officeDocument/2006/relationships/image" Target="media/image34.jpeg"/><Relationship Id="rId103" Type="http://schemas.openxmlformats.org/officeDocument/2006/relationships/image" Target="media/image56.jpeg"/><Relationship Id="rId108" Type="http://schemas.openxmlformats.org/officeDocument/2006/relationships/image" Target="media/image59.jpeg"/><Relationship Id="rId124" Type="http://schemas.openxmlformats.org/officeDocument/2006/relationships/image" Target="media/image67.jpeg"/><Relationship Id="rId54" Type="http://schemas.openxmlformats.org/officeDocument/2006/relationships/footer" Target="footer9.xml"/><Relationship Id="rId70" Type="http://schemas.openxmlformats.org/officeDocument/2006/relationships/footer" Target="footer13.xml"/><Relationship Id="rId75" Type="http://schemas.openxmlformats.org/officeDocument/2006/relationships/image" Target="media/image42.jpeg"/><Relationship Id="rId91" Type="http://schemas.openxmlformats.org/officeDocument/2006/relationships/image" Target="media/image50.jpeg"/><Relationship Id="rId96" Type="http://schemas.openxmlformats.org/officeDocument/2006/relationships/image" Target="media/image53.jpeg"/><Relationship Id="rId1" Type="http://schemas.openxmlformats.org/officeDocument/2006/relationships/styles" Target="styles.xml"/><Relationship Id="rId6" Type="http://schemas.openxmlformats.org/officeDocument/2006/relationships/image" Target="media/image1.jpg"/><Relationship Id="rId23" Type="http://schemas.openxmlformats.org/officeDocument/2006/relationships/header" Target="header3.xml"/><Relationship Id="rId28" Type="http://schemas.openxmlformats.org/officeDocument/2006/relationships/footer" Target="footer4.xml"/><Relationship Id="rId49" Type="http://schemas.openxmlformats.org/officeDocument/2006/relationships/header" Target="header8.xml"/><Relationship Id="rId114" Type="http://schemas.openxmlformats.org/officeDocument/2006/relationships/footer" Target="footer24.xml"/><Relationship Id="rId119" Type="http://schemas.openxmlformats.org/officeDocument/2006/relationships/image" Target="media/image64.jpeg"/><Relationship Id="rId44" Type="http://schemas.openxmlformats.org/officeDocument/2006/relationships/header" Target="header7.xml"/><Relationship Id="rId60" Type="http://schemas.openxmlformats.org/officeDocument/2006/relationships/image" Target="media/image35.jpeg"/><Relationship Id="rId65" Type="http://schemas.openxmlformats.org/officeDocument/2006/relationships/header" Target="header12.xml"/><Relationship Id="rId81" Type="http://schemas.openxmlformats.org/officeDocument/2006/relationships/header" Target="header16.xml"/><Relationship Id="rId86" Type="http://schemas.openxmlformats.org/officeDocument/2006/relationships/footer" Target="footer17.xml"/><Relationship Id="rId13" Type="http://schemas.openxmlformats.org/officeDocument/2006/relationships/image" Target="media/image8.jpeg"/><Relationship Id="rId18" Type="http://schemas.openxmlformats.org/officeDocument/2006/relationships/image" Target="media/image11.jpeg"/><Relationship Id="rId39" Type="http://schemas.openxmlformats.org/officeDocument/2006/relationships/header" Target="header6.xml"/><Relationship Id="rId109" Type="http://schemas.openxmlformats.org/officeDocument/2006/relationships/header" Target="header23.xml"/><Relationship Id="rId34" Type="http://schemas.openxmlformats.org/officeDocument/2006/relationships/image" Target="media/image19.jpeg"/><Relationship Id="rId50" Type="http://schemas.openxmlformats.org/officeDocument/2006/relationships/footer" Target="footer8.xml"/><Relationship Id="rId55" Type="http://schemas.openxmlformats.org/officeDocument/2006/relationships/image" Target="media/image32.jpeg"/><Relationship Id="rId76" Type="http://schemas.openxmlformats.org/officeDocument/2006/relationships/image" Target="media/image43.jpeg"/><Relationship Id="rId97" Type="http://schemas.openxmlformats.org/officeDocument/2006/relationships/header" Target="header20.xml"/><Relationship Id="rId104" Type="http://schemas.openxmlformats.org/officeDocument/2006/relationships/image" Target="media/image57.jpeg"/><Relationship Id="rId120" Type="http://schemas.openxmlformats.org/officeDocument/2006/relationships/image" Target="media/image65.jpeg"/><Relationship Id="rId125" Type="http://schemas.openxmlformats.org/officeDocument/2006/relationships/header" Target="header27.xml"/><Relationship Id="rId7" Type="http://schemas.openxmlformats.org/officeDocument/2006/relationships/image" Target="media/image2.jpeg"/><Relationship Id="rId71" Type="http://schemas.openxmlformats.org/officeDocument/2006/relationships/image" Target="media/image40.jpeg"/><Relationship Id="rId92" Type="http://schemas.openxmlformats.org/officeDocument/2006/relationships/image" Target="media/image51.jpeg"/><Relationship Id="rId2" Type="http://schemas.openxmlformats.org/officeDocument/2006/relationships/settings" Target="settings.xml"/><Relationship Id="rId29" Type="http://schemas.openxmlformats.org/officeDocument/2006/relationships/image" Target="media/image16.jpeg"/><Relationship Id="rId24" Type="http://schemas.openxmlformats.org/officeDocument/2006/relationships/footer" Target="footer3.xml"/><Relationship Id="rId40" Type="http://schemas.openxmlformats.org/officeDocument/2006/relationships/footer" Target="footer6.xml"/><Relationship Id="rId45" Type="http://schemas.openxmlformats.org/officeDocument/2006/relationships/footer" Target="footer7.xml"/><Relationship Id="rId66" Type="http://schemas.openxmlformats.org/officeDocument/2006/relationships/footer" Target="footer12.xml"/><Relationship Id="rId87" Type="http://schemas.openxmlformats.org/officeDocument/2006/relationships/image" Target="media/image48.jpeg"/><Relationship Id="rId110" Type="http://schemas.openxmlformats.org/officeDocument/2006/relationships/footer" Target="footer23.xml"/><Relationship Id="rId115" Type="http://schemas.openxmlformats.org/officeDocument/2006/relationships/image" Target="media/image62.jpeg"/><Relationship Id="rId61" Type="http://schemas.openxmlformats.org/officeDocument/2006/relationships/header" Target="header11.xml"/><Relationship Id="rId82" Type="http://schemas.openxmlformats.org/officeDocument/2006/relationships/footer" Target="footer16.xml"/><Relationship Id="rId19" Type="http://schemas.openxmlformats.org/officeDocument/2006/relationships/header" Target="header2.xml"/><Relationship Id="rId14" Type="http://schemas.openxmlformats.org/officeDocument/2006/relationships/image" Target="media/image9.jpeg"/><Relationship Id="rId30" Type="http://schemas.openxmlformats.org/officeDocument/2006/relationships/image" Target="media/image17.jpeg"/><Relationship Id="rId35" Type="http://schemas.openxmlformats.org/officeDocument/2006/relationships/image" Target="media/image20.jpeg"/><Relationship Id="rId56" Type="http://schemas.openxmlformats.org/officeDocument/2006/relationships/image" Target="media/image33.jpeg"/><Relationship Id="rId77" Type="http://schemas.openxmlformats.org/officeDocument/2006/relationships/header" Target="header15.xml"/><Relationship Id="rId100" Type="http://schemas.openxmlformats.org/officeDocument/2006/relationships/image" Target="media/image55.jpeg"/><Relationship Id="rId105" Type="http://schemas.openxmlformats.org/officeDocument/2006/relationships/header" Target="header22.xml"/><Relationship Id="rId126" Type="http://schemas.openxmlformats.org/officeDocument/2006/relationships/footer" Target="footer27.xml"/><Relationship Id="rId8" Type="http://schemas.openxmlformats.org/officeDocument/2006/relationships/image" Target="media/image3.jpeg"/><Relationship Id="rId51" Type="http://schemas.openxmlformats.org/officeDocument/2006/relationships/image" Target="media/image30.jpeg"/><Relationship Id="rId72" Type="http://schemas.openxmlformats.org/officeDocument/2006/relationships/image" Target="media/image41.jpeg"/><Relationship Id="rId93" Type="http://schemas.openxmlformats.org/officeDocument/2006/relationships/header" Target="header19.xml"/><Relationship Id="rId98" Type="http://schemas.openxmlformats.org/officeDocument/2006/relationships/footer" Target="footer20.xml"/><Relationship Id="rId121" Type="http://schemas.openxmlformats.org/officeDocument/2006/relationships/header" Target="header26.xml"/><Relationship Id="rId3" Type="http://schemas.openxmlformats.org/officeDocument/2006/relationships/webSettings" Target="webSettings.xml"/><Relationship Id="rId25" Type="http://schemas.openxmlformats.org/officeDocument/2006/relationships/image" Target="media/image14.jpeg"/><Relationship Id="rId46" Type="http://schemas.openxmlformats.org/officeDocument/2006/relationships/image" Target="media/image27.jpeg"/><Relationship Id="rId67" Type="http://schemas.openxmlformats.org/officeDocument/2006/relationships/image" Target="media/image38.jpeg"/><Relationship Id="rId116" Type="http://schemas.openxmlformats.org/officeDocument/2006/relationships/image" Target="media/image63.jpeg"/><Relationship Id="rId20" Type="http://schemas.openxmlformats.org/officeDocument/2006/relationships/footer" Target="footer2.xml"/><Relationship Id="rId41" Type="http://schemas.openxmlformats.org/officeDocument/2006/relationships/image" Target="media/image24.jpeg"/><Relationship Id="rId62" Type="http://schemas.openxmlformats.org/officeDocument/2006/relationships/footer" Target="footer11.xml"/><Relationship Id="rId83" Type="http://schemas.openxmlformats.org/officeDocument/2006/relationships/image" Target="media/image46.jpeg"/><Relationship Id="rId88" Type="http://schemas.openxmlformats.org/officeDocument/2006/relationships/image" Target="media/image49.jpeg"/><Relationship Id="rId111" Type="http://schemas.openxmlformats.org/officeDocument/2006/relationships/image" Target="media/image60.jpg"/><Relationship Id="rId15" Type="http://schemas.openxmlformats.org/officeDocument/2006/relationships/header" Target="header1.xml"/><Relationship Id="rId36" Type="http://schemas.openxmlformats.org/officeDocument/2006/relationships/image" Target="media/image21.jpeg"/><Relationship Id="rId57" Type="http://schemas.openxmlformats.org/officeDocument/2006/relationships/header" Target="header10.xml"/><Relationship Id="rId106" Type="http://schemas.openxmlformats.org/officeDocument/2006/relationships/footer" Target="footer22.xml"/><Relationship Id="rId127" Type="http://schemas.openxmlformats.org/officeDocument/2006/relationships/fontTable" Target="fontTable.xml"/><Relationship Id="rId10" Type="http://schemas.openxmlformats.org/officeDocument/2006/relationships/image" Target="media/image5.jpg"/><Relationship Id="rId31" Type="http://schemas.openxmlformats.org/officeDocument/2006/relationships/header" Target="header5.xml"/><Relationship Id="rId52" Type="http://schemas.openxmlformats.org/officeDocument/2006/relationships/image" Target="media/image31.jpeg"/><Relationship Id="rId73" Type="http://schemas.openxmlformats.org/officeDocument/2006/relationships/header" Target="header14.xml"/><Relationship Id="rId78" Type="http://schemas.openxmlformats.org/officeDocument/2006/relationships/footer" Target="footer15.xml"/><Relationship Id="rId94" Type="http://schemas.openxmlformats.org/officeDocument/2006/relationships/footer" Target="footer19.xml"/><Relationship Id="rId99" Type="http://schemas.openxmlformats.org/officeDocument/2006/relationships/image" Target="media/image54.jpeg"/><Relationship Id="rId101" Type="http://schemas.openxmlformats.org/officeDocument/2006/relationships/header" Target="header21.xml"/><Relationship Id="rId122" Type="http://schemas.openxmlformats.org/officeDocument/2006/relationships/footer" Target="footer26.xml"/><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33</Pages>
  <Words>10939</Words>
  <Characters>62356</Characters>
  <Application>Microsoft Office Word</Application>
  <DocSecurity>0</DocSecurity>
  <Lines>519</Lines>
  <Paragraphs>146</Paragraphs>
  <ScaleCrop>false</ScaleCrop>
  <Company/>
  <LinksUpToDate>false</LinksUpToDate>
  <CharactersWithSpaces>73149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wordbuilder</dc:title>
  <dc:subject/>
  <dc:creator>INTSIG</dc:creator>
  <cp:keywords/>
  <dc:description>Intsig Word Converter</dc:description>
  <cp:lastModifiedBy>Olariyike Akintoye</cp:lastModifiedBy>
  <cp:revision>2</cp:revision>
  <dcterms:created xsi:type="dcterms:W3CDTF">2025-06-05T09:30:00Z</dcterms:created>
  <dcterms:modified xsi:type="dcterms:W3CDTF">2025-06-05T09:30:00Z</dcterms:modified>
</cp:coreProperties>
</file>