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973DC" w:rsidRPr="004973DC" w:rsidRDefault="004973DC" w:rsidP="004973DC">
      <w:pPr>
        <w:jc w:val="center"/>
        <w:rPr>
          <w:rFonts w:asciiTheme="majorBidi" w:hAnsiTheme="majorBidi" w:cstheme="majorBidi"/>
          <w:b/>
          <w:bCs/>
          <w:color w:val="000000"/>
          <w:sz w:val="24"/>
          <w:szCs w:val="24"/>
        </w:rPr>
      </w:pPr>
      <w:r w:rsidRPr="004973D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Effect o</w:t>
      </w:r>
      <w:r w:rsidRPr="004973D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f Jolly Phonics O</w:t>
      </w:r>
      <w:r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n Pupils' Academic Performance of i</w:t>
      </w:r>
      <w:r w:rsidRPr="004973D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n</w:t>
      </w:r>
      <w:r w:rsidRPr="004973DC">
        <w:rPr>
          <w:rFonts w:asciiTheme="majorBidi" w:hAnsiTheme="majorBidi" w:cstheme="majorBidi"/>
          <w:b/>
          <w:bCs/>
          <w:color w:val="000000"/>
          <w:sz w:val="24"/>
          <w:szCs w:val="24"/>
        </w:rPr>
        <w:t xml:space="preserve"> </w:t>
      </w:r>
      <w:r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English Language i</w:t>
      </w:r>
      <w:r w:rsidRPr="004973D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n Ilorin, Kwara State, Nigeria</w:t>
      </w:r>
    </w:p>
    <w:p w:rsidR="004973DC" w:rsidRPr="004973DC" w:rsidRDefault="004973DC" w:rsidP="004973DC">
      <w:pPr>
        <w:rPr>
          <w:rStyle w:val="fontstyle21"/>
          <w:rFonts w:asciiTheme="majorBidi" w:hAnsiTheme="majorBidi" w:cstheme="majorBidi"/>
          <w:b w:val="0"/>
          <w:bCs w:val="0"/>
          <w:sz w:val="24"/>
          <w:szCs w:val="24"/>
        </w:rPr>
      </w:pPr>
    </w:p>
    <w:p w:rsidR="000B4330" w:rsidRPr="004973DC" w:rsidRDefault="004973DC" w:rsidP="004973DC">
      <w:pPr>
        <w:jc w:val="center"/>
        <w:rPr>
          <w:rStyle w:val="fontstyle01"/>
          <w:rFonts w:asciiTheme="majorBidi" w:hAnsiTheme="majorBidi" w:cstheme="majorBidi"/>
          <w:sz w:val="24"/>
          <w:szCs w:val="24"/>
        </w:rPr>
      </w:pPr>
      <w:r w:rsidRPr="004973DC">
        <w:rPr>
          <w:rStyle w:val="fontstyle21"/>
          <w:rFonts w:asciiTheme="majorBidi" w:hAnsiTheme="majorBidi" w:cstheme="majorBidi"/>
          <w:b w:val="0"/>
          <w:bCs w:val="0"/>
          <w:sz w:val="24"/>
          <w:szCs w:val="24"/>
        </w:rPr>
        <w:t xml:space="preserve">SAADU, Usman Tunde1, OREAGBA Fatimoh2, YUSUF, </w:t>
      </w:r>
      <w:proofErr w:type="spellStart"/>
      <w:r w:rsidRPr="004973DC">
        <w:rPr>
          <w:rStyle w:val="fontstyle21"/>
          <w:rFonts w:asciiTheme="majorBidi" w:hAnsiTheme="majorBidi" w:cstheme="majorBidi"/>
          <w:b w:val="0"/>
          <w:bCs w:val="0"/>
          <w:sz w:val="24"/>
          <w:szCs w:val="24"/>
        </w:rPr>
        <w:t>Ganiyu</w:t>
      </w:r>
      <w:proofErr w:type="spellEnd"/>
      <w:r w:rsidRPr="004973DC">
        <w:rPr>
          <w:rStyle w:val="fontstyle21"/>
          <w:rFonts w:asciiTheme="majorBidi" w:hAnsiTheme="majorBidi" w:cstheme="majorBidi"/>
          <w:b w:val="0"/>
          <w:bCs w:val="0"/>
          <w:sz w:val="24"/>
          <w:szCs w:val="24"/>
        </w:rPr>
        <w:t xml:space="preserve"> Akanbi3</w:t>
      </w:r>
      <w:r w:rsidRPr="004973DC">
        <w:rPr>
          <w:rFonts w:asciiTheme="majorBidi" w:hAnsiTheme="majorBidi" w:cstheme="majorBidi"/>
          <w:b/>
          <w:bCs/>
          <w:color w:val="000000"/>
          <w:sz w:val="24"/>
          <w:szCs w:val="24"/>
        </w:rPr>
        <w:br/>
      </w:r>
      <w:r w:rsidRPr="004973DC">
        <w:rPr>
          <w:rStyle w:val="fontstyle01"/>
          <w:rFonts w:asciiTheme="majorBidi" w:hAnsiTheme="majorBidi" w:cstheme="majorBidi"/>
          <w:sz w:val="24"/>
          <w:szCs w:val="24"/>
        </w:rPr>
        <w:t>1Department of Early Childhood and Primary Education, Kwara State University, Malete</w:t>
      </w:r>
      <w:r w:rsidRPr="004973DC">
        <w:rPr>
          <w:rFonts w:asciiTheme="majorBidi" w:hAnsiTheme="majorBidi" w:cstheme="majorBidi"/>
          <w:color w:val="000000"/>
          <w:sz w:val="24"/>
          <w:szCs w:val="24"/>
        </w:rPr>
        <w:br/>
      </w:r>
      <w:r w:rsidRPr="004973DC">
        <w:rPr>
          <w:rStyle w:val="fontstyle01"/>
          <w:rFonts w:asciiTheme="majorBidi" w:hAnsiTheme="majorBidi" w:cstheme="majorBidi"/>
          <w:sz w:val="24"/>
          <w:szCs w:val="24"/>
        </w:rPr>
        <w:t>Usman.saadu@kwasu.edu.ng ORCID:0000-0002-0503-3253</w:t>
      </w:r>
      <w:r w:rsidRPr="004973DC">
        <w:rPr>
          <w:rFonts w:asciiTheme="majorBidi" w:hAnsiTheme="majorBidi" w:cstheme="majorBidi"/>
          <w:color w:val="000000"/>
          <w:sz w:val="24"/>
          <w:szCs w:val="24"/>
        </w:rPr>
        <w:br/>
      </w:r>
      <w:r w:rsidRPr="004973DC">
        <w:rPr>
          <w:rStyle w:val="fontstyle01"/>
          <w:rFonts w:asciiTheme="majorBidi" w:hAnsiTheme="majorBidi" w:cstheme="majorBidi"/>
          <w:sz w:val="24"/>
          <w:szCs w:val="24"/>
        </w:rPr>
        <w:t>2Department of Early Childhood and Primary Education, Kwara State University, Malete</w:t>
      </w:r>
      <w:r w:rsidRPr="004973DC">
        <w:rPr>
          <w:rFonts w:asciiTheme="majorBidi" w:hAnsiTheme="majorBidi" w:cstheme="majorBidi"/>
          <w:color w:val="000000"/>
          <w:sz w:val="24"/>
          <w:szCs w:val="24"/>
        </w:rPr>
        <w:br/>
      </w:r>
      <w:r w:rsidRPr="004973DC">
        <w:rPr>
          <w:rStyle w:val="fontstyle01"/>
          <w:rFonts w:asciiTheme="majorBidi" w:hAnsiTheme="majorBidi" w:cstheme="majorBidi"/>
          <w:sz w:val="24"/>
          <w:szCs w:val="24"/>
        </w:rPr>
        <w:t>thkeyispatience@gmail.com</w:t>
      </w:r>
      <w:r w:rsidRPr="004973DC">
        <w:rPr>
          <w:rFonts w:asciiTheme="majorBidi" w:hAnsiTheme="majorBidi" w:cstheme="majorBidi"/>
          <w:color w:val="000000"/>
          <w:sz w:val="24"/>
          <w:szCs w:val="24"/>
        </w:rPr>
        <w:br/>
      </w:r>
      <w:r w:rsidRPr="004973DC">
        <w:rPr>
          <w:rStyle w:val="fontstyle01"/>
          <w:rFonts w:asciiTheme="majorBidi" w:hAnsiTheme="majorBidi" w:cstheme="majorBidi"/>
          <w:sz w:val="24"/>
          <w:szCs w:val="24"/>
        </w:rPr>
        <w:t>3Department of Early Childhood and Primary Education, Kwara State University, Malete</w:t>
      </w:r>
      <w:r w:rsidRPr="004973DC">
        <w:rPr>
          <w:rFonts w:asciiTheme="majorBidi" w:hAnsiTheme="majorBidi" w:cstheme="majorBidi"/>
          <w:color w:val="000000"/>
          <w:sz w:val="24"/>
          <w:szCs w:val="24"/>
        </w:rPr>
        <w:br/>
      </w:r>
      <w:r w:rsidRPr="004973DC">
        <w:rPr>
          <w:rStyle w:val="fontstyle01"/>
          <w:rFonts w:asciiTheme="majorBidi" w:hAnsiTheme="majorBidi" w:cstheme="majorBidi"/>
          <w:sz w:val="24"/>
          <w:szCs w:val="24"/>
        </w:rPr>
        <w:t>akanbiganiyu@gmail.com ORCID: 0000-0002-9580-7477</w:t>
      </w:r>
    </w:p>
    <w:p w:rsidR="004973DC" w:rsidRDefault="004973DC" w:rsidP="004973DC">
      <w:pPr>
        <w:rPr>
          <w:rStyle w:val="fontstyle01"/>
          <w:rFonts w:asciiTheme="majorBidi" w:hAnsiTheme="majorBidi" w:cstheme="majorBidi"/>
          <w:b/>
          <w:bCs/>
          <w:sz w:val="24"/>
          <w:szCs w:val="24"/>
        </w:rPr>
      </w:pPr>
    </w:p>
    <w:p w:rsidR="004973DC" w:rsidRPr="004973DC" w:rsidRDefault="004973DC" w:rsidP="004973DC">
      <w:pPr>
        <w:rPr>
          <w:rStyle w:val="fontstyle01"/>
          <w:rFonts w:asciiTheme="majorBidi" w:hAnsiTheme="majorBidi" w:cstheme="majorBidi"/>
          <w:b/>
          <w:bCs/>
          <w:sz w:val="24"/>
          <w:szCs w:val="24"/>
        </w:rPr>
      </w:pPr>
      <w:r w:rsidRPr="004973DC">
        <w:rPr>
          <w:rStyle w:val="fontstyle01"/>
          <w:rFonts w:asciiTheme="majorBidi" w:hAnsiTheme="majorBidi" w:cstheme="majorBidi"/>
          <w:b/>
          <w:bCs/>
          <w:sz w:val="24"/>
          <w:szCs w:val="24"/>
        </w:rPr>
        <w:t>Abstract</w:t>
      </w:r>
    </w:p>
    <w:p w:rsidR="004973DC" w:rsidRPr="004973DC" w:rsidRDefault="004973DC" w:rsidP="004973DC">
      <w:pPr>
        <w:jc w:val="both"/>
        <w:rPr>
          <w:rFonts w:asciiTheme="majorBidi" w:hAnsiTheme="majorBidi" w:cstheme="majorBidi"/>
          <w:b/>
          <w:bCs/>
          <w:i/>
          <w:iCs/>
          <w:color w:val="000000"/>
          <w:sz w:val="24"/>
          <w:szCs w:val="24"/>
        </w:rPr>
      </w:pP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Despite the significance of this subject matter as a learning concept, student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s' poor academic performance in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the English</w:t>
      </w:r>
      <w:r w:rsidRPr="004973DC">
        <w:rPr>
          <w:rFonts w:asciiTheme="majorBidi" w:hAnsiTheme="majorBidi" w:cstheme="majorBidi"/>
          <w:b/>
          <w:bCs/>
          <w:i/>
          <w:iCs/>
          <w:color w:val="000000"/>
          <w:sz w:val="24"/>
          <w:szCs w:val="24"/>
        </w:rPr>
        <w:t xml:space="preserve">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language continues. As a result, researchers looked into how J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olly Phonics affected students'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academic performance in English in</w:t>
      </w:r>
      <w:r w:rsidRPr="004973DC">
        <w:rPr>
          <w:rFonts w:asciiTheme="majorBidi" w:hAnsiTheme="majorBidi" w:cstheme="majorBidi"/>
          <w:b/>
          <w:bCs/>
          <w:i/>
          <w:iCs/>
          <w:color w:val="000000"/>
          <w:sz w:val="24"/>
          <w:szCs w:val="24"/>
        </w:rPr>
        <w:t xml:space="preserve">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Ilorin, Kwara State. The pretest-postt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est quasi-experimental research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design was used for this study. English Language Proficiency</w:t>
      </w:r>
      <w:r w:rsidRPr="004973DC">
        <w:rPr>
          <w:rFonts w:asciiTheme="majorBidi" w:hAnsiTheme="majorBidi" w:cstheme="majorBidi"/>
          <w:b/>
          <w:bCs/>
          <w:i/>
          <w:iCs/>
          <w:color w:val="000000"/>
          <w:sz w:val="24"/>
          <w:szCs w:val="24"/>
        </w:rPr>
        <w:t xml:space="preserve">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Exam (EAT). Th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e test was validated by English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teachers. At 0.81, it is proven to be trustworthy. A covariance analysis was used to</w:t>
      </w:r>
      <w:r w:rsidRPr="004973DC">
        <w:rPr>
          <w:rFonts w:asciiTheme="majorBidi" w:hAnsiTheme="majorBidi" w:cstheme="majorBidi"/>
          <w:b/>
          <w:bCs/>
          <w:i/>
          <w:iCs/>
          <w:color w:val="000000"/>
          <w:sz w:val="24"/>
          <w:szCs w:val="24"/>
        </w:rPr>
        <w:t xml:space="preserve"> </w:t>
      </w:r>
      <w:proofErr w:type="spellStart"/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analyse</w:t>
      </w:r>
      <w:proofErr w:type="spellEnd"/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the data that were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gathered (ANCOVA). A significance threshold of 0.05 was used to test hypotheses. It showed that joyful</w:t>
      </w:r>
      <w:r w:rsidRPr="004973DC">
        <w:rPr>
          <w:rFonts w:asciiTheme="majorBidi" w:hAnsiTheme="majorBidi" w:cstheme="majorBidi"/>
          <w:b/>
          <w:bCs/>
          <w:i/>
          <w:iCs/>
          <w:color w:val="000000"/>
          <w:sz w:val="24"/>
          <w:szCs w:val="24"/>
        </w:rPr>
        <w:t xml:space="preserve">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Phonics has a substantial main influence on students' academic achievement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 in the English language (F (2;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75) =14.516; P 0.05).</w:t>
      </w:r>
      <w:r w:rsidRPr="004973DC">
        <w:rPr>
          <w:rFonts w:asciiTheme="majorBidi" w:hAnsiTheme="majorBidi" w:cstheme="majorBidi"/>
          <w:b/>
          <w:bCs/>
          <w:i/>
          <w:iCs/>
          <w:color w:val="000000"/>
          <w:sz w:val="24"/>
          <w:szCs w:val="24"/>
        </w:rPr>
        <w:t xml:space="preserve">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It was determined that Jolly Phonics could aid primary s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chool students in learning more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effectively than the traditional approach,</w:t>
      </w:r>
      <w:r w:rsidRPr="004973DC">
        <w:rPr>
          <w:rFonts w:asciiTheme="majorBidi" w:hAnsiTheme="majorBidi" w:cstheme="majorBidi"/>
          <w:b/>
          <w:bCs/>
          <w:i/>
          <w:iCs/>
          <w:color w:val="000000"/>
          <w:sz w:val="24"/>
          <w:szCs w:val="24"/>
        </w:rPr>
        <w:t xml:space="preserve">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particularly in English. It was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 xml:space="preserve">suggested that teachers receive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training on the most effective method for instructing students to use</w:t>
      </w:r>
      <w:r w:rsidRPr="004973DC">
        <w:rPr>
          <w:rFonts w:asciiTheme="majorBidi" w:hAnsiTheme="majorBidi" w:cstheme="majorBidi"/>
          <w:b/>
          <w:bCs/>
          <w:i/>
          <w:iCs/>
          <w:color w:val="000000"/>
          <w:sz w:val="24"/>
          <w:szCs w:val="24"/>
        </w:rPr>
        <w:t xml:space="preserve"> </w:t>
      </w:r>
      <w:r w:rsidRPr="004973DC">
        <w:rPr>
          <w:rStyle w:val="fontstyle21"/>
          <w:rFonts w:asciiTheme="majorBidi" w:hAnsiTheme="majorBidi" w:cstheme="majorBidi"/>
          <w:b w:val="0"/>
          <w:bCs w:val="0"/>
          <w:i/>
          <w:iCs/>
          <w:sz w:val="24"/>
          <w:szCs w:val="24"/>
        </w:rPr>
        <w:t>Jolly phonetics during English language sessions.</w:t>
      </w:r>
    </w:p>
    <w:p w:rsidR="004973DC" w:rsidRPr="004973DC" w:rsidRDefault="004973DC" w:rsidP="004973DC">
      <w:pPr>
        <w:rPr>
          <w:rFonts w:asciiTheme="majorBidi" w:hAnsiTheme="majorBidi" w:cstheme="majorBidi"/>
          <w:sz w:val="24"/>
          <w:szCs w:val="24"/>
        </w:rPr>
      </w:pPr>
      <w:r w:rsidRPr="004973DC">
        <w:rPr>
          <w:rStyle w:val="fontstyle31"/>
          <w:rFonts w:asciiTheme="majorBidi" w:hAnsiTheme="majorBidi" w:cstheme="majorBidi"/>
          <w:sz w:val="24"/>
          <w:szCs w:val="24"/>
        </w:rPr>
        <w:t>Keywords</w:t>
      </w:r>
      <w:r w:rsidRPr="004973DC">
        <w:rPr>
          <w:rStyle w:val="fontstyle41"/>
          <w:rFonts w:asciiTheme="majorBidi" w:hAnsiTheme="majorBidi" w:cstheme="majorBidi"/>
          <w:sz w:val="24"/>
          <w:szCs w:val="24"/>
        </w:rPr>
        <w:t xml:space="preserve">: Jolly Phonics, English language proficiency, academic performance, gender, and </w:t>
      </w:r>
      <w:bookmarkStart w:id="0" w:name="_GoBack"/>
      <w:bookmarkEnd w:id="0"/>
      <w:r w:rsidRPr="004973DC">
        <w:rPr>
          <w:rStyle w:val="fontstyle41"/>
          <w:rFonts w:asciiTheme="majorBidi" w:hAnsiTheme="majorBidi" w:cstheme="majorBidi"/>
          <w:sz w:val="24"/>
          <w:szCs w:val="24"/>
        </w:rPr>
        <w:t>type of school</w:t>
      </w:r>
    </w:p>
    <w:sectPr w:rsidR="004973DC" w:rsidRPr="004973DC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-BoldM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73DC"/>
    <w:rsid w:val="000B4330"/>
    <w:rsid w:val="00497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8AA140B"/>
  <w15:chartTrackingRefBased/>
  <w15:docId w15:val="{302FA334-7F09-4BD6-A6DD-4919109C28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01">
    <w:name w:val="fontstyle01"/>
    <w:basedOn w:val="DefaultParagraphFont"/>
    <w:rsid w:val="004973DC"/>
    <w:rPr>
      <w:rFonts w:ascii="TimesNewRomanPSMT" w:hAnsi="TimesNewRomanPSMT" w:hint="default"/>
      <w:b w:val="0"/>
      <w:bCs w:val="0"/>
      <w:i w:val="0"/>
      <w:iCs w:val="0"/>
      <w:color w:val="000000"/>
      <w:sz w:val="40"/>
      <w:szCs w:val="40"/>
    </w:rPr>
  </w:style>
  <w:style w:type="character" w:customStyle="1" w:styleId="fontstyle21">
    <w:name w:val="fontstyle21"/>
    <w:basedOn w:val="DefaultParagraphFont"/>
    <w:rsid w:val="004973DC"/>
    <w:rPr>
      <w:rFonts w:ascii="TimesNewRomanPS-BoldMT" w:hAnsi="TimesNewRomanPS-BoldMT" w:hint="default"/>
      <w:b/>
      <w:bCs/>
      <w:i w:val="0"/>
      <w:iCs w:val="0"/>
      <w:color w:val="000000"/>
      <w:sz w:val="20"/>
      <w:szCs w:val="20"/>
    </w:rPr>
  </w:style>
  <w:style w:type="character" w:customStyle="1" w:styleId="fontstyle31">
    <w:name w:val="fontstyle31"/>
    <w:basedOn w:val="DefaultParagraphFont"/>
    <w:rsid w:val="004973DC"/>
    <w:rPr>
      <w:rFonts w:ascii="TimesNewRomanPS-BoldMT" w:hAnsi="TimesNewRomanPS-BoldMT" w:hint="default"/>
      <w:b/>
      <w:bCs/>
      <w:i w:val="0"/>
      <w:iCs w:val="0"/>
      <w:color w:val="000000"/>
      <w:sz w:val="20"/>
      <w:szCs w:val="20"/>
    </w:rPr>
  </w:style>
  <w:style w:type="character" w:customStyle="1" w:styleId="fontstyle41">
    <w:name w:val="fontstyle41"/>
    <w:basedOn w:val="DefaultParagraphFont"/>
    <w:rsid w:val="004973DC"/>
    <w:rPr>
      <w:rFonts w:ascii="TimesNewRomanPSMT" w:hAnsi="TimesNewRomanPSMT" w:hint="default"/>
      <w:b w:val="0"/>
      <w:bCs w:val="0"/>
      <w:i w:val="0"/>
      <w:iCs w:val="0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239</Words>
  <Characters>1516</Characters>
  <Application>Microsoft Office Word</Application>
  <DocSecurity>0</DocSecurity>
  <Lines>24</Lines>
  <Paragraphs>4</Paragraphs>
  <ScaleCrop>false</ScaleCrop>
  <Company/>
  <LinksUpToDate>false</LinksUpToDate>
  <CharactersWithSpaces>1751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Prim</dc:creator>
  <cp:keywords/>
  <dc:description/>
  <cp:lastModifiedBy>Prim</cp:lastModifiedBy>
  <cp:revision>1</cp:revision>
  <dcterms:created xsi:type="dcterms:W3CDTF">2024-10-29T19:53:00Z</dcterms:created>
  <dcterms:modified xsi:type="dcterms:W3CDTF">2024-10-29T19:55:00Z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f566e2ba-0083-49b7-8496-3f1f867853c6</vt:lpwstr>
  </property>
</Properties>
</file>