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615D" w:rsidRDefault="009A0B0E">
      <w:pPr>
        <w:jc w:val="center"/>
        <w:rPr>
          <w:rFonts w:ascii="Times New Roman" w:hAnsi="Times New Roman" w:cs="Times New Roman"/>
          <w:b/>
          <w:sz w:val="24"/>
          <w:szCs w:val="24"/>
        </w:rPr>
      </w:pPr>
      <w:r>
        <w:rPr>
          <w:rFonts w:ascii="Times New Roman" w:hAnsi="Times New Roman" w:cs="Times New Roman"/>
          <w:b/>
          <w:sz w:val="24"/>
          <w:szCs w:val="24"/>
        </w:rPr>
        <w:t xml:space="preserve">EXPERIMENTAL </w:t>
      </w:r>
      <w:r>
        <w:rPr>
          <w:rFonts w:ascii="Times New Roman" w:hAnsi="Times New Roman" w:cs="Times New Roman"/>
          <w:b/>
          <w:sz w:val="24"/>
          <w:szCs w:val="24"/>
        </w:rPr>
        <w:t>MEASUREMENT OF ATTENUATION OF SOBI FM SIGNALS AT VHF ALONG ILORIN JEBBA ROAD</w:t>
      </w:r>
      <w:r>
        <w:rPr>
          <w:rFonts w:ascii="Times New Roman" w:hAnsi="Times New Roman" w:cs="Times New Roman"/>
          <w:b/>
          <w:sz w:val="24"/>
          <w:szCs w:val="24"/>
        </w:rPr>
        <w:t>, NIGERIA</w:t>
      </w:r>
    </w:p>
    <w:p w:rsidR="0053615D" w:rsidRDefault="0053615D">
      <w:pPr>
        <w:jc w:val="center"/>
        <w:rPr>
          <w:rFonts w:ascii="Times New Roman" w:hAnsi="Times New Roman" w:cs="Times New Roman"/>
          <w:b/>
          <w:sz w:val="24"/>
          <w:szCs w:val="24"/>
        </w:rPr>
      </w:pPr>
    </w:p>
    <w:p w:rsidR="0053615D" w:rsidRDefault="009A0B0E">
      <w:pPr>
        <w:jc w:val="center"/>
        <w:rPr>
          <w:rFonts w:ascii="Times New Roman" w:hAnsi="Times New Roman" w:cs="Times New Roman"/>
          <w:bCs/>
          <w:sz w:val="24"/>
          <w:szCs w:val="24"/>
        </w:rPr>
      </w:pPr>
      <w:r>
        <w:rPr>
          <w:rFonts w:ascii="Times New Roman" w:hAnsi="Times New Roman" w:cs="Times New Roman"/>
          <w:bCs/>
          <w:sz w:val="24"/>
          <w:szCs w:val="24"/>
          <w:vertAlign w:val="superscript"/>
        </w:rPr>
        <w:t>1</w:t>
      </w:r>
      <w:r>
        <w:rPr>
          <w:rFonts w:ascii="Times New Roman" w:hAnsi="Times New Roman" w:cs="Times New Roman"/>
          <w:bCs/>
          <w:sz w:val="24"/>
          <w:szCs w:val="24"/>
        </w:rPr>
        <w:t xml:space="preserve">Ajani, </w:t>
      </w:r>
      <w:r>
        <w:rPr>
          <w:rFonts w:ascii="Times New Roman" w:hAnsi="Times New Roman" w:cs="Times New Roman"/>
          <w:bCs/>
          <w:sz w:val="24"/>
          <w:szCs w:val="24"/>
        </w:rPr>
        <w:t>A</w:t>
      </w:r>
      <w:r>
        <w:rPr>
          <w:rFonts w:ascii="Times New Roman" w:hAnsi="Times New Roman" w:cs="Times New Roman"/>
          <w:bCs/>
          <w:sz w:val="24"/>
          <w:szCs w:val="24"/>
        </w:rPr>
        <w:t>.</w:t>
      </w:r>
      <w:r>
        <w:rPr>
          <w:rFonts w:ascii="Times New Roman" w:hAnsi="Times New Roman" w:cs="Times New Roman"/>
          <w:bCs/>
          <w:sz w:val="24"/>
          <w:szCs w:val="24"/>
        </w:rPr>
        <w:t xml:space="preserve"> S</w:t>
      </w:r>
      <w:r>
        <w:rPr>
          <w:rFonts w:ascii="Times New Roman" w:hAnsi="Times New Roman" w:cs="Times New Roman"/>
          <w:bCs/>
          <w:sz w:val="24"/>
          <w:szCs w:val="24"/>
        </w:rPr>
        <w:t>.</w:t>
      </w:r>
      <w:r>
        <w:rPr>
          <w:rFonts w:ascii="Times New Roman" w:hAnsi="Times New Roman" w:cs="Times New Roman"/>
          <w:bCs/>
          <w:sz w:val="24"/>
          <w:szCs w:val="24"/>
        </w:rPr>
        <w:t>,</w:t>
      </w:r>
      <w:r>
        <w:rPr>
          <w:rFonts w:ascii="Times New Roman" w:hAnsi="Times New Roman" w:cs="Times New Roman"/>
          <w:bCs/>
          <w:sz w:val="24"/>
          <w:szCs w:val="24"/>
          <w:vertAlign w:val="superscript"/>
        </w:rPr>
        <w:t>1</w:t>
      </w:r>
      <w:r>
        <w:rPr>
          <w:rFonts w:ascii="Times New Roman" w:hAnsi="Times New Roman" w:cs="Times New Roman"/>
          <w:bCs/>
          <w:sz w:val="24"/>
          <w:szCs w:val="24"/>
        </w:rPr>
        <w:t xml:space="preserve">Egebeyale, </w:t>
      </w:r>
      <w:r>
        <w:rPr>
          <w:rFonts w:ascii="Times New Roman" w:hAnsi="Times New Roman" w:cs="Times New Roman"/>
          <w:bCs/>
          <w:sz w:val="24"/>
          <w:szCs w:val="24"/>
        </w:rPr>
        <w:t>G</w:t>
      </w:r>
      <w:r>
        <w:rPr>
          <w:rFonts w:ascii="Times New Roman" w:hAnsi="Times New Roman" w:cs="Times New Roman"/>
          <w:bCs/>
          <w:sz w:val="24"/>
          <w:szCs w:val="24"/>
        </w:rPr>
        <w:t>.</w:t>
      </w:r>
      <w:r>
        <w:rPr>
          <w:rFonts w:ascii="Times New Roman" w:hAnsi="Times New Roman" w:cs="Times New Roman"/>
          <w:bCs/>
          <w:sz w:val="24"/>
          <w:szCs w:val="24"/>
        </w:rPr>
        <w:t xml:space="preserve"> B</w:t>
      </w:r>
      <w:r>
        <w:rPr>
          <w:rFonts w:ascii="Times New Roman" w:hAnsi="Times New Roman" w:cs="Times New Roman"/>
          <w:bCs/>
          <w:sz w:val="24"/>
          <w:szCs w:val="24"/>
        </w:rPr>
        <w:t>.</w:t>
      </w:r>
      <w:r>
        <w:rPr>
          <w:rFonts w:ascii="Times New Roman" w:hAnsi="Times New Roman" w:cs="Times New Roman"/>
          <w:bCs/>
          <w:sz w:val="24"/>
          <w:szCs w:val="24"/>
        </w:rPr>
        <w:t>,</w:t>
      </w:r>
      <w:r>
        <w:rPr>
          <w:rFonts w:ascii="Times New Roman" w:hAnsi="Times New Roman" w:cs="Times New Roman"/>
          <w:bCs/>
          <w:sz w:val="24"/>
          <w:szCs w:val="24"/>
          <w:vertAlign w:val="superscript"/>
        </w:rPr>
        <w:t>1</w:t>
      </w:r>
      <w:r>
        <w:rPr>
          <w:rFonts w:ascii="Times New Roman" w:hAnsi="Times New Roman" w:cs="Times New Roman"/>
          <w:bCs/>
          <w:sz w:val="24"/>
          <w:szCs w:val="24"/>
        </w:rPr>
        <w:t xml:space="preserve">Yusuf, O. A., </w:t>
      </w:r>
      <w:r>
        <w:rPr>
          <w:rFonts w:ascii="Times New Roman" w:hAnsi="Times New Roman" w:cs="Times New Roman"/>
          <w:bCs/>
          <w:sz w:val="24"/>
          <w:szCs w:val="24"/>
          <w:vertAlign w:val="superscript"/>
        </w:rPr>
        <w:t>2</w:t>
      </w:r>
      <w:r>
        <w:rPr>
          <w:rFonts w:ascii="Times New Roman" w:hAnsi="Times New Roman" w:cs="Times New Roman"/>
          <w:bCs/>
          <w:sz w:val="24"/>
          <w:szCs w:val="24"/>
        </w:rPr>
        <w:t xml:space="preserve">Aliu T. O., </w:t>
      </w:r>
      <w:r>
        <w:rPr>
          <w:rFonts w:ascii="Times New Roman" w:hAnsi="Times New Roman" w:cs="Times New Roman"/>
          <w:bCs/>
          <w:sz w:val="24"/>
          <w:szCs w:val="24"/>
          <w:vertAlign w:val="superscript"/>
        </w:rPr>
        <w:t>3</w:t>
      </w:r>
      <w:r>
        <w:rPr>
          <w:rFonts w:ascii="Times New Roman" w:hAnsi="Times New Roman" w:cs="Times New Roman"/>
          <w:bCs/>
          <w:sz w:val="24"/>
          <w:szCs w:val="24"/>
        </w:rPr>
        <w:t xml:space="preserve">Aremu O. A., </w:t>
      </w:r>
      <w:r>
        <w:rPr>
          <w:rFonts w:ascii="Times New Roman" w:hAnsi="Times New Roman" w:cs="Times New Roman"/>
          <w:bCs/>
          <w:sz w:val="24"/>
          <w:szCs w:val="24"/>
          <w:vertAlign w:val="superscript"/>
        </w:rPr>
        <w:t>4</w:t>
      </w:r>
      <w:r>
        <w:rPr>
          <w:rFonts w:ascii="Times New Roman" w:hAnsi="Times New Roman" w:cs="Times New Roman"/>
          <w:bCs/>
          <w:sz w:val="24"/>
          <w:szCs w:val="24"/>
        </w:rPr>
        <w:t xml:space="preserve">Odeyemi, C. S., </w:t>
      </w:r>
      <w:r>
        <w:rPr>
          <w:rFonts w:ascii="Times New Roman" w:hAnsi="Times New Roman" w:cs="Times New Roman"/>
          <w:bCs/>
          <w:sz w:val="24"/>
          <w:szCs w:val="24"/>
          <w:vertAlign w:val="superscript"/>
        </w:rPr>
        <w:t>5</w:t>
      </w:r>
      <w:r>
        <w:rPr>
          <w:rFonts w:ascii="Times New Roman" w:hAnsi="Times New Roman" w:cs="Times New Roman"/>
          <w:bCs/>
          <w:sz w:val="24"/>
          <w:szCs w:val="24"/>
        </w:rPr>
        <w:t>Oyero</w:t>
      </w:r>
      <w:r>
        <w:rPr>
          <w:rFonts w:ascii="Times New Roman" w:hAnsi="Times New Roman" w:cs="Times New Roman"/>
          <w:bCs/>
          <w:sz w:val="24"/>
          <w:szCs w:val="24"/>
        </w:rPr>
        <w:t>,</w:t>
      </w:r>
      <w:r>
        <w:rPr>
          <w:rFonts w:ascii="Times New Roman" w:hAnsi="Times New Roman" w:cs="Times New Roman"/>
          <w:bCs/>
          <w:sz w:val="24"/>
          <w:szCs w:val="24"/>
        </w:rPr>
        <w:t xml:space="preserve"> O</w:t>
      </w:r>
      <w:r>
        <w:rPr>
          <w:rFonts w:ascii="Times New Roman" w:hAnsi="Times New Roman" w:cs="Times New Roman"/>
          <w:bCs/>
          <w:sz w:val="24"/>
          <w:szCs w:val="24"/>
        </w:rPr>
        <w:t xml:space="preserve">. </w:t>
      </w:r>
      <w:r>
        <w:rPr>
          <w:rFonts w:ascii="Times New Roman" w:hAnsi="Times New Roman" w:cs="Times New Roman"/>
          <w:bCs/>
          <w:sz w:val="24"/>
          <w:szCs w:val="24"/>
        </w:rPr>
        <w:t>P</w:t>
      </w:r>
      <w:r>
        <w:rPr>
          <w:rFonts w:ascii="Times New Roman" w:hAnsi="Times New Roman" w:cs="Times New Roman"/>
          <w:bCs/>
          <w:sz w:val="24"/>
          <w:szCs w:val="24"/>
        </w:rPr>
        <w:t>.</w:t>
      </w:r>
    </w:p>
    <w:p w:rsidR="0053615D" w:rsidRDefault="009A0B0E">
      <w:pPr>
        <w:jc w:val="center"/>
        <w:rPr>
          <w:rFonts w:ascii="Times New Roman" w:hAnsi="Times New Roman" w:cs="Times New Roman"/>
          <w:bCs/>
          <w:sz w:val="24"/>
          <w:szCs w:val="24"/>
        </w:rPr>
      </w:pPr>
      <w:r>
        <w:rPr>
          <w:rFonts w:ascii="Times New Roman" w:hAnsi="Times New Roman" w:cs="Times New Roman"/>
          <w:bCs/>
          <w:sz w:val="24"/>
          <w:szCs w:val="24"/>
          <w:vertAlign w:val="superscript"/>
        </w:rPr>
        <w:t>2</w:t>
      </w:r>
      <w:r>
        <w:rPr>
          <w:rFonts w:ascii="Times New Roman" w:hAnsi="Times New Roman" w:cs="Times New Roman"/>
          <w:bCs/>
          <w:sz w:val="24"/>
          <w:szCs w:val="24"/>
        </w:rPr>
        <w:t>Kwara State University, Department of Physics and</w:t>
      </w:r>
      <w:r>
        <w:rPr>
          <w:rFonts w:ascii="Times New Roman" w:hAnsi="Times New Roman" w:cs="Times New Roman"/>
          <w:bCs/>
          <w:sz w:val="24"/>
          <w:szCs w:val="24"/>
        </w:rPr>
        <w:t xml:space="preserve"> Material</w:t>
      </w:r>
      <w:r>
        <w:rPr>
          <w:rFonts w:ascii="Times New Roman" w:hAnsi="Times New Roman" w:cs="Times New Roman"/>
          <w:bCs/>
          <w:sz w:val="24"/>
          <w:szCs w:val="24"/>
        </w:rPr>
        <w:t>s</w:t>
      </w:r>
      <w:r>
        <w:rPr>
          <w:rFonts w:ascii="Times New Roman" w:hAnsi="Times New Roman" w:cs="Times New Roman"/>
          <w:bCs/>
          <w:sz w:val="24"/>
          <w:szCs w:val="24"/>
        </w:rPr>
        <w:t xml:space="preserve"> Science, </w:t>
      </w:r>
      <w:r>
        <w:rPr>
          <w:rFonts w:ascii="Times New Roman" w:hAnsi="Times New Roman" w:cs="Times New Roman"/>
          <w:bCs/>
          <w:sz w:val="24"/>
          <w:szCs w:val="24"/>
        </w:rPr>
        <w:t xml:space="preserve">P.M.B. 1530 </w:t>
      </w:r>
      <w:r>
        <w:rPr>
          <w:rFonts w:ascii="Times New Roman" w:hAnsi="Times New Roman" w:cs="Times New Roman"/>
          <w:bCs/>
          <w:sz w:val="24"/>
          <w:szCs w:val="24"/>
        </w:rPr>
        <w:t>Malete, Ilorin, Nigeria.</w:t>
      </w:r>
    </w:p>
    <w:p w:rsidR="0053615D" w:rsidRDefault="009A0B0E">
      <w:pPr>
        <w:jc w:val="center"/>
        <w:rPr>
          <w:rFonts w:ascii="Times New Roman" w:hAnsi="Times New Roman" w:cs="Times New Roman"/>
          <w:bCs/>
          <w:sz w:val="24"/>
          <w:szCs w:val="24"/>
        </w:rPr>
      </w:pPr>
      <w:r>
        <w:rPr>
          <w:rFonts w:ascii="Times New Roman" w:hAnsi="Times New Roman" w:cs="Times New Roman"/>
          <w:bCs/>
          <w:sz w:val="24"/>
          <w:szCs w:val="24"/>
          <w:vertAlign w:val="superscript"/>
        </w:rPr>
        <w:t>2</w:t>
      </w:r>
      <w:r>
        <w:rPr>
          <w:rFonts w:ascii="Times New Roman" w:hAnsi="Times New Roman" w:cs="Times New Roman"/>
          <w:bCs/>
          <w:sz w:val="24"/>
          <w:szCs w:val="24"/>
        </w:rPr>
        <w:t xml:space="preserve">Kwara State University, Department of </w:t>
      </w:r>
      <w:r>
        <w:rPr>
          <w:rFonts w:ascii="Times New Roman" w:hAnsi="Times New Roman" w:cs="Times New Roman"/>
          <w:bCs/>
          <w:sz w:val="24"/>
          <w:szCs w:val="24"/>
        </w:rPr>
        <w:t>Mathematics and Statistics</w:t>
      </w:r>
      <w:r>
        <w:rPr>
          <w:rFonts w:ascii="Times New Roman" w:hAnsi="Times New Roman" w:cs="Times New Roman"/>
          <w:bCs/>
          <w:sz w:val="24"/>
          <w:szCs w:val="24"/>
        </w:rPr>
        <w:t xml:space="preserve">, </w:t>
      </w:r>
      <w:r>
        <w:rPr>
          <w:rFonts w:ascii="Times New Roman" w:hAnsi="Times New Roman" w:cs="Times New Roman"/>
          <w:bCs/>
          <w:sz w:val="24"/>
          <w:szCs w:val="24"/>
        </w:rPr>
        <w:t xml:space="preserve">P.M.B. 1530 </w:t>
      </w:r>
      <w:r>
        <w:rPr>
          <w:rFonts w:ascii="Times New Roman" w:hAnsi="Times New Roman" w:cs="Times New Roman"/>
          <w:bCs/>
          <w:sz w:val="24"/>
          <w:szCs w:val="24"/>
        </w:rPr>
        <w:t>Malete, Ilorin, Nigeria.</w:t>
      </w:r>
    </w:p>
    <w:p w:rsidR="0053615D" w:rsidRDefault="009A0B0E">
      <w:pPr>
        <w:jc w:val="center"/>
        <w:rPr>
          <w:rFonts w:ascii="Times New Roman" w:hAnsi="Times New Roman" w:cs="Times New Roman"/>
          <w:bCs/>
          <w:sz w:val="24"/>
          <w:szCs w:val="24"/>
        </w:rPr>
      </w:pPr>
      <w:r>
        <w:rPr>
          <w:rFonts w:ascii="Times New Roman" w:hAnsi="Times New Roman" w:cs="Times New Roman"/>
          <w:bCs/>
          <w:sz w:val="24"/>
          <w:szCs w:val="24"/>
          <w:vertAlign w:val="superscript"/>
        </w:rPr>
        <w:t>3</w:t>
      </w:r>
      <w:r>
        <w:rPr>
          <w:rFonts w:ascii="Times New Roman" w:hAnsi="Times New Roman" w:cs="Times New Roman"/>
          <w:bCs/>
          <w:sz w:val="24"/>
          <w:szCs w:val="24"/>
        </w:rPr>
        <w:t>Department of Physics,The Polytechnic, Ibadan P.M.B. 22, UI Post Office, Ibadan, Nigeria</w:t>
      </w:r>
    </w:p>
    <w:p w:rsidR="0053615D" w:rsidRDefault="0053615D">
      <w:pPr>
        <w:jc w:val="center"/>
        <w:rPr>
          <w:rFonts w:ascii="Times New Roman" w:hAnsi="Times New Roman" w:cs="Times New Roman"/>
          <w:bCs/>
          <w:sz w:val="24"/>
          <w:szCs w:val="24"/>
          <w:vertAlign w:val="superscript"/>
        </w:rPr>
      </w:pPr>
    </w:p>
    <w:p w:rsidR="0053615D" w:rsidRDefault="009A0B0E">
      <w:pPr>
        <w:jc w:val="center"/>
        <w:rPr>
          <w:rFonts w:ascii="Times New Roman" w:hAnsi="Times New Roman" w:cs="Times New Roman"/>
          <w:bCs/>
          <w:sz w:val="24"/>
          <w:szCs w:val="24"/>
        </w:rPr>
      </w:pPr>
      <w:r>
        <w:rPr>
          <w:rFonts w:ascii="Times New Roman" w:hAnsi="Times New Roman" w:cs="Times New Roman"/>
          <w:bCs/>
          <w:sz w:val="24"/>
          <w:szCs w:val="24"/>
          <w:vertAlign w:val="superscript"/>
        </w:rPr>
        <w:t>4</w:t>
      </w:r>
      <w:r>
        <w:rPr>
          <w:rFonts w:ascii="Times New Roman" w:hAnsi="Times New Roman" w:cs="Times New Roman"/>
          <w:bCs/>
          <w:sz w:val="24"/>
          <w:szCs w:val="24"/>
        </w:rPr>
        <w:t>Federal University of Technology P.M.B. 704, Akure, Ondo State, Nigeria.</w:t>
      </w:r>
    </w:p>
    <w:p w:rsidR="0053615D" w:rsidRDefault="0053615D">
      <w:pPr>
        <w:jc w:val="center"/>
        <w:rPr>
          <w:rFonts w:ascii="Times New Roman" w:hAnsi="Times New Roman" w:cs="Times New Roman"/>
          <w:bCs/>
          <w:sz w:val="24"/>
          <w:szCs w:val="24"/>
          <w:vertAlign w:val="superscript"/>
        </w:rPr>
      </w:pPr>
    </w:p>
    <w:p w:rsidR="0053615D" w:rsidRDefault="009A0B0E">
      <w:pPr>
        <w:jc w:val="center"/>
        <w:rPr>
          <w:rFonts w:ascii="Times New Roman" w:hAnsi="Times New Roman" w:cs="Times New Roman"/>
          <w:bCs/>
          <w:sz w:val="24"/>
          <w:szCs w:val="24"/>
        </w:rPr>
      </w:pPr>
      <w:r>
        <w:rPr>
          <w:rFonts w:ascii="Times New Roman" w:hAnsi="Times New Roman" w:cs="Times New Roman"/>
          <w:bCs/>
          <w:sz w:val="24"/>
          <w:szCs w:val="24"/>
          <w:vertAlign w:val="superscript"/>
        </w:rPr>
        <w:t>5</w:t>
      </w:r>
      <w:r>
        <w:rPr>
          <w:rFonts w:ascii="Times New Roman" w:hAnsi="Times New Roman" w:cs="Times New Roman"/>
          <w:bCs/>
          <w:sz w:val="24"/>
          <w:szCs w:val="24"/>
        </w:rPr>
        <w:t>Department of Basic Sciences, Adeleke University, P.M.B. 250 Ede, Osun State, Nigeria</w:t>
      </w:r>
    </w:p>
    <w:p w:rsidR="0053615D" w:rsidRDefault="0053615D">
      <w:pPr>
        <w:jc w:val="center"/>
        <w:rPr>
          <w:rFonts w:ascii="Times New Roman" w:hAnsi="Times New Roman" w:cs="Times New Roman"/>
          <w:bCs/>
          <w:sz w:val="24"/>
          <w:szCs w:val="24"/>
        </w:rPr>
      </w:pPr>
    </w:p>
    <w:p w:rsidR="0053615D" w:rsidRDefault="009A0B0E">
      <w:pPr>
        <w:jc w:val="center"/>
        <w:rPr>
          <w:rFonts w:ascii="Times New Roman" w:hAnsi="Times New Roman" w:cs="Times New Roman"/>
          <w:bCs/>
          <w:sz w:val="24"/>
          <w:szCs w:val="24"/>
        </w:rPr>
      </w:pPr>
      <w:r>
        <w:rPr>
          <w:rFonts w:ascii="Times New Roman" w:hAnsi="Times New Roman" w:cs="Times New Roman"/>
          <w:bCs/>
          <w:sz w:val="24"/>
          <w:szCs w:val="24"/>
        </w:rPr>
        <w:t xml:space="preserve">Correspondence: </w:t>
      </w:r>
      <w:hyperlink r:id="rId5" w:history="1">
        <w:r>
          <w:rPr>
            <w:rStyle w:val="Hyperlink"/>
            <w:rFonts w:ascii="Times New Roman" w:hAnsi="Times New Roman" w:cs="Times New Roman"/>
            <w:bCs/>
            <w:sz w:val="24"/>
            <w:szCs w:val="24"/>
          </w:rPr>
          <w:t>adegbenro.ajani@kwasu.edu.ng</w:t>
        </w:r>
      </w:hyperlink>
      <w:r>
        <w:rPr>
          <w:rFonts w:ascii="Times New Roman" w:hAnsi="Times New Roman" w:cs="Times New Roman"/>
          <w:bCs/>
          <w:sz w:val="24"/>
          <w:szCs w:val="24"/>
        </w:rPr>
        <w:tab/>
        <w:t>+2348038382370</w:t>
      </w:r>
    </w:p>
    <w:p w:rsidR="0053615D" w:rsidRDefault="0053615D">
      <w:pPr>
        <w:spacing w:line="360" w:lineRule="auto"/>
        <w:jc w:val="center"/>
        <w:rPr>
          <w:rFonts w:ascii="Times New Roman" w:hAnsi="Times New Roman" w:cs="Times New Roman"/>
          <w:bCs/>
          <w:sz w:val="24"/>
          <w:szCs w:val="24"/>
        </w:rPr>
      </w:pPr>
    </w:p>
    <w:p w:rsidR="0053615D" w:rsidRDefault="009A0B0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ABSTRACT</w:t>
      </w:r>
    </w:p>
    <w:p w:rsidR="0053615D" w:rsidRDefault="009A0B0E">
      <w:pPr>
        <w:spacing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The study of the propagation loss at very high frequency (VHF) band precisely 101.9 MHz (Sobi FM) signals was carried out in this research. It involves Experimental measurement and theoretical calculation using the existing Friis</w:t>
      </w:r>
      <w:r>
        <w:rPr>
          <w:rFonts w:ascii="Times New Roman" w:hAnsi="Times New Roman" w:cs="Times New Roman"/>
          <w:bCs/>
          <w:i/>
          <w:iCs/>
          <w:sz w:val="24"/>
          <w:szCs w:val="24"/>
        </w:rPr>
        <w:t xml:space="preserve"> [FA] and Free Space attenuation [FSA] formula to determine the attenuation and the fade margin of 101.9MHz (Sobi FM) signals along Ilorin (Lat 80541; Long 40551E) – Jebba (Lat 90111N; Long 40821E) links, in Nigeria.</w:t>
      </w:r>
    </w:p>
    <w:p w:rsidR="0053615D" w:rsidRDefault="009A0B0E">
      <w:pPr>
        <w:spacing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The experimental measurement campaign w</w:t>
      </w:r>
      <w:r>
        <w:rPr>
          <w:rFonts w:ascii="Times New Roman" w:hAnsi="Times New Roman" w:cs="Times New Roman"/>
          <w:bCs/>
          <w:i/>
          <w:iCs/>
          <w:sz w:val="24"/>
          <w:szCs w:val="24"/>
        </w:rPr>
        <w:t>as achieved by using an appropriately designed dipole antenna, using spectrum analyzer to determine the attenuation and the fade margin at regular intervals of two kilometers (2 km) from the base station, up to sixty kilometers (60 km) along the chosen lin</w:t>
      </w:r>
      <w:r>
        <w:rPr>
          <w:rFonts w:ascii="Times New Roman" w:hAnsi="Times New Roman" w:cs="Times New Roman"/>
          <w:bCs/>
          <w:i/>
          <w:iCs/>
          <w:sz w:val="24"/>
          <w:szCs w:val="24"/>
        </w:rPr>
        <w:t>ks. The analytical models were obtained in form of polynomial equations for received power, measured attenuation and the fade margin of the signals.</w:t>
      </w:r>
    </w:p>
    <w:p w:rsidR="0053615D" w:rsidRDefault="009A0B0E">
      <w:pPr>
        <w:spacing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 xml:space="preserve">The measured results were compared with the calculated results. The calculated results correlated with the </w:t>
      </w:r>
      <w:r>
        <w:rPr>
          <w:rFonts w:ascii="Times New Roman" w:hAnsi="Times New Roman" w:cs="Times New Roman"/>
          <w:bCs/>
          <w:i/>
          <w:iCs/>
          <w:sz w:val="24"/>
          <w:szCs w:val="24"/>
        </w:rPr>
        <w:t>measurements (Correlation coefficient value R2 = 1), but gave deviation when compared with the measurements (Chi-square values equal zero for received power, measured attenuation and the fade margin). The variance of the results for the existing formula wi</w:t>
      </w:r>
      <w:r>
        <w:rPr>
          <w:rFonts w:ascii="Times New Roman" w:hAnsi="Times New Roman" w:cs="Times New Roman"/>
          <w:bCs/>
          <w:i/>
          <w:iCs/>
          <w:sz w:val="24"/>
          <w:szCs w:val="24"/>
        </w:rPr>
        <w:t>th the measurements were adjudged to hills, valleys, trees and bends along the links. The highest value of the fade margin obtained (75.89 dB) has not exceeded the receiver’s sensitivity of 80 dB, which implies that the radio-signals can be improved, by in</w:t>
      </w:r>
      <w:r>
        <w:rPr>
          <w:rFonts w:ascii="Times New Roman" w:hAnsi="Times New Roman" w:cs="Times New Roman"/>
          <w:bCs/>
          <w:i/>
          <w:iCs/>
          <w:sz w:val="24"/>
          <w:szCs w:val="24"/>
        </w:rPr>
        <w:t>creasing the height and the power of transmitting antenna.</w:t>
      </w:r>
    </w:p>
    <w:p w:rsidR="0053615D" w:rsidRDefault="009A0B0E">
      <w:pPr>
        <w:spacing w:line="360" w:lineRule="auto"/>
        <w:jc w:val="both"/>
        <w:rPr>
          <w:rFonts w:ascii="Times New Roman" w:hAnsi="Times New Roman" w:cs="Times New Roman"/>
          <w:bCs/>
          <w:sz w:val="24"/>
          <w:szCs w:val="24"/>
        </w:rPr>
      </w:pPr>
      <w:r>
        <w:rPr>
          <w:rFonts w:ascii="Times New Roman" w:hAnsi="Times New Roman" w:cs="Times New Roman"/>
          <w:bCs/>
          <w:i/>
          <w:iCs/>
          <w:sz w:val="24"/>
          <w:szCs w:val="24"/>
        </w:rPr>
        <w:t>This research hopes to give information to Sobi FM transmitting station or intending transmission companies on area to improve should there be a need to upgrade or redirecting their transmission si</w:t>
      </w:r>
      <w:r>
        <w:rPr>
          <w:rFonts w:ascii="Times New Roman" w:hAnsi="Times New Roman" w:cs="Times New Roman"/>
          <w:bCs/>
          <w:i/>
          <w:iCs/>
          <w:sz w:val="24"/>
          <w:szCs w:val="24"/>
        </w:rPr>
        <w:t>gnals.</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Cs/>
          <w:sz w:val="24"/>
          <w:szCs w:val="24"/>
        </w:rPr>
        <w:t>Keywords: Antenna, Attenuation, Power Density, Electromagnetic Wave, Fade Margin.</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53615D" w:rsidRDefault="009A0B0E">
      <w:pPr>
        <w:shd w:val="clear" w:color="auto" w:fill="FFFFFF"/>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Attenuation is the reduction in power density of an electromagnetic wave as it propagates through space. </w:t>
      </w:r>
      <w:r>
        <w:rPr>
          <w:rFonts w:ascii="Times New Roman" w:eastAsia="Times New Roman" w:hAnsi="Times New Roman" w:cs="Times New Roman"/>
          <w:sz w:val="24"/>
          <w:szCs w:val="24"/>
        </w:rPr>
        <w:t>The </w:t>
      </w:r>
      <w:hyperlink r:id="rId6" w:tooltip="Definition of loss" w:history="1">
        <w:r>
          <w:rPr>
            <w:rFonts w:ascii="Times New Roman" w:eastAsia="Times New Roman" w:hAnsi="Times New Roman" w:cs="Times New Roman"/>
            <w:sz w:val="24"/>
            <w:szCs w:val="24"/>
          </w:rPr>
          <w:t>loss</w:t>
        </w:r>
      </w:hyperlink>
      <w:r>
        <w:rPr>
          <w:rFonts w:ascii="Times New Roman" w:eastAsia="Times New Roman" w:hAnsi="Times New Roman" w:cs="Times New Roman"/>
          <w:sz w:val="24"/>
          <w:szCs w:val="24"/>
        </w:rPr>
        <w:t> of energy </w:t>
      </w:r>
      <w:hyperlink r:id="rId7" w:tooltip="Definition of suffered" w:history="1">
        <w:r>
          <w:rPr>
            <w:rFonts w:ascii="Times New Roman" w:eastAsia="Times New Roman" w:hAnsi="Times New Roman" w:cs="Times New Roman"/>
            <w:sz w:val="24"/>
            <w:szCs w:val="24"/>
          </w:rPr>
          <w:t>suffered</w:t>
        </w:r>
      </w:hyperlink>
      <w:r>
        <w:rPr>
          <w:rFonts w:ascii="Times New Roman" w:eastAsia="Times New Roman" w:hAnsi="Times New Roman" w:cs="Times New Roman"/>
          <w:sz w:val="24"/>
          <w:szCs w:val="24"/>
        </w:rPr>
        <w:t> by </w:t>
      </w:r>
      <w:hyperlink r:id="rId8" w:tooltip="Definition of radiation" w:history="1">
        <w:r>
          <w:rPr>
            <w:rFonts w:ascii="Times New Roman" w:eastAsia="Times New Roman" w:hAnsi="Times New Roman" w:cs="Times New Roman"/>
            <w:sz w:val="24"/>
            <w:szCs w:val="24"/>
          </w:rPr>
          <w:t>radiation</w:t>
        </w:r>
      </w:hyperlink>
      <w:r>
        <w:rPr>
          <w:rFonts w:ascii="Times New Roman" w:eastAsia="Times New Roman" w:hAnsi="Times New Roman" w:cs="Times New Roman"/>
          <w:sz w:val="24"/>
          <w:szCs w:val="24"/>
        </w:rPr>
        <w:t> as it passes through matter, especially as a result of </w:t>
      </w:r>
      <w:hyperlink r:id="rId9" w:tooltip="Definition of absorption" w:history="1">
        <w:r>
          <w:rPr>
            <w:rFonts w:ascii="Times New Roman" w:eastAsia="Times New Roman" w:hAnsi="Times New Roman" w:cs="Times New Roman"/>
            <w:sz w:val="24"/>
            <w:szCs w:val="24"/>
          </w:rPr>
          <w:t>absorption</w:t>
        </w:r>
      </w:hyperlink>
      <w:r>
        <w:rPr>
          <w:rFonts w:ascii="Times New Roman" w:eastAsia="Times New Roman" w:hAnsi="Times New Roman" w:cs="Times New Roman"/>
          <w:sz w:val="24"/>
          <w:szCs w:val="24"/>
        </w:rPr>
        <w:t> or </w:t>
      </w:r>
      <w:hyperlink r:id="rId10" w:tooltip="Definition of scattering" w:history="1">
        <w:r>
          <w:rPr>
            <w:rFonts w:ascii="Times New Roman" w:eastAsia="Times New Roman" w:hAnsi="Times New Roman" w:cs="Times New Roman"/>
            <w:sz w:val="24"/>
            <w:szCs w:val="24"/>
          </w:rPr>
          <w:t>scattering</w:t>
        </w:r>
      </w:hyperlink>
      <w:r>
        <w:rPr>
          <w:rFonts w:ascii="Times New Roman" w:eastAsia="Times New Roman" w:hAnsi="Times New Roman" w:cs="Times New Roman"/>
          <w:sz w:val="24"/>
          <w:szCs w:val="24"/>
        </w:rPr>
        <w:t xml:space="preserve"> or </w:t>
      </w:r>
      <w:r>
        <w:rPr>
          <w:rFonts w:ascii="Times New Roman" w:hAnsi="Times New Roman" w:cs="Times New Roman"/>
          <w:iCs/>
          <w:sz w:val="24"/>
          <w:szCs w:val="24"/>
          <w:shd w:val="clear" w:color="auto" w:fill="FFFFFF"/>
        </w:rPr>
        <w:t>loss of signal power or amplitude caused during its transmission through a particular medium is</w:t>
      </w:r>
      <w:r>
        <w:rPr>
          <w:rFonts w:ascii="Times New Roman" w:hAnsi="Times New Roman" w:cs="Times New Roman"/>
          <w:iCs/>
          <w:sz w:val="24"/>
          <w:szCs w:val="24"/>
          <w:shd w:val="clear" w:color="auto" w:fill="FFFFFF"/>
        </w:rPr>
        <w:t xml:space="preserve"> generally termed</w:t>
      </w:r>
      <w:r>
        <w:rPr>
          <w:rFonts w:ascii="Times New Roman" w:hAnsi="Times New Roman" w:cs="Times New Roman"/>
          <w:iCs/>
          <w:sz w:val="24"/>
          <w:szCs w:val="24"/>
          <w:shd w:val="clear" w:color="auto" w:fill="FFFFFF"/>
        </w:rPr>
        <w:t xml:space="preserve"> attenuation.</w:t>
      </w:r>
      <w:r>
        <w:rPr>
          <w:rFonts w:ascii="Times New Roman" w:hAnsi="Times New Roman" w:cs="Times New Roman"/>
          <w:sz w:val="24"/>
          <w:szCs w:val="24"/>
        </w:rPr>
        <w:t xml:space="preserve"> Attenuati</w:t>
      </w:r>
      <w:r>
        <w:rPr>
          <w:rFonts w:ascii="Times New Roman" w:hAnsi="Times New Roman" w:cs="Times New Roman"/>
          <w:sz w:val="24"/>
          <w:szCs w:val="24"/>
        </w:rPr>
        <w:t xml:space="preserve">on may be due to </w:t>
      </w:r>
      <w:r>
        <w:rPr>
          <w:rFonts w:ascii="Times New Roman" w:hAnsi="Times New Roman" w:cs="Times New Roman"/>
          <w:sz w:val="24"/>
          <w:szCs w:val="24"/>
        </w:rPr>
        <w:t>certain</w:t>
      </w:r>
      <w:r>
        <w:rPr>
          <w:rFonts w:ascii="Times New Roman" w:hAnsi="Times New Roman" w:cs="Times New Roman"/>
          <w:sz w:val="24"/>
          <w:szCs w:val="24"/>
        </w:rPr>
        <w:t xml:space="preserve"> effects such as free space loss, </w:t>
      </w:r>
      <w:r>
        <w:rPr>
          <w:rFonts w:ascii="Times New Roman" w:hAnsi="Times New Roman" w:cs="Times New Roman"/>
          <w:sz w:val="24"/>
          <w:szCs w:val="24"/>
        </w:rPr>
        <w:t xml:space="preserve">reflection, diffraction, </w:t>
      </w:r>
      <w:r>
        <w:rPr>
          <w:rFonts w:ascii="Times New Roman" w:hAnsi="Times New Roman" w:cs="Times New Roman"/>
          <w:sz w:val="24"/>
          <w:szCs w:val="24"/>
        </w:rPr>
        <w:t>refraction,</w:t>
      </w:r>
      <w:r>
        <w:rPr>
          <w:rFonts w:ascii="Times New Roman" w:hAnsi="Times New Roman" w:cs="Times New Roman"/>
          <w:sz w:val="24"/>
          <w:szCs w:val="24"/>
        </w:rPr>
        <w:t xml:space="preserve"> absorption,</w:t>
      </w:r>
      <w:r>
        <w:rPr>
          <w:rFonts w:ascii="Times New Roman" w:hAnsi="Times New Roman" w:cs="Times New Roman"/>
          <w:sz w:val="24"/>
          <w:szCs w:val="24"/>
        </w:rPr>
        <w:t xml:space="preserve"> aperture-medium coupling loss. Attenuation </w:t>
      </w:r>
      <w:r>
        <w:rPr>
          <w:rFonts w:ascii="Times New Roman" w:hAnsi="Times New Roman" w:cs="Times New Roman"/>
          <w:sz w:val="24"/>
          <w:szCs w:val="24"/>
        </w:rPr>
        <w:t>could</w:t>
      </w:r>
      <w:r>
        <w:rPr>
          <w:rFonts w:ascii="Times New Roman" w:hAnsi="Times New Roman" w:cs="Times New Roman"/>
          <w:sz w:val="24"/>
          <w:szCs w:val="24"/>
        </w:rPr>
        <w:t xml:space="preserve"> also </w:t>
      </w:r>
      <w:r>
        <w:rPr>
          <w:rFonts w:ascii="Times New Roman" w:hAnsi="Times New Roman" w:cs="Times New Roman"/>
          <w:sz w:val="24"/>
          <w:szCs w:val="24"/>
        </w:rPr>
        <w:t xml:space="preserve">be </w:t>
      </w:r>
      <w:r>
        <w:rPr>
          <w:rFonts w:ascii="Times New Roman" w:hAnsi="Times New Roman" w:cs="Times New Roman"/>
          <w:sz w:val="24"/>
          <w:szCs w:val="24"/>
        </w:rPr>
        <w:t>influenced by terrain, contours, environment (urban or rural, vegetation and foliage), propa</w:t>
      </w:r>
      <w:r>
        <w:rPr>
          <w:rFonts w:ascii="Times New Roman" w:hAnsi="Times New Roman" w:cs="Times New Roman"/>
          <w:sz w:val="24"/>
          <w:szCs w:val="24"/>
        </w:rPr>
        <w:t>gation medium, the distance between the transmitt</w:t>
      </w:r>
      <w:r>
        <w:rPr>
          <w:rFonts w:ascii="Times New Roman" w:hAnsi="Times New Roman" w:cs="Times New Roman"/>
          <w:sz w:val="24"/>
          <w:szCs w:val="24"/>
        </w:rPr>
        <w:t>ing</w:t>
      </w:r>
      <w:r>
        <w:rPr>
          <w:rFonts w:ascii="Times New Roman" w:hAnsi="Times New Roman" w:cs="Times New Roman"/>
          <w:sz w:val="24"/>
          <w:szCs w:val="24"/>
        </w:rPr>
        <w:t xml:space="preserve"> and the receiv</w:t>
      </w:r>
      <w:r>
        <w:rPr>
          <w:rFonts w:ascii="Times New Roman" w:hAnsi="Times New Roman" w:cs="Times New Roman"/>
          <w:sz w:val="24"/>
          <w:szCs w:val="24"/>
        </w:rPr>
        <w:t>ing stations, and</w:t>
      </w:r>
      <w:r>
        <w:rPr>
          <w:rFonts w:ascii="Times New Roman" w:hAnsi="Times New Roman" w:cs="Times New Roman"/>
          <w:sz w:val="24"/>
          <w:szCs w:val="24"/>
        </w:rPr>
        <w:t xml:space="preserve"> height and location of antenna (Rhodes, 2001).</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The ratio of received power to transmitted power is called path loss. Path loss is one of the factors that cause attenuation</w:t>
      </w:r>
      <w:r>
        <w:rPr>
          <w:rFonts w:ascii="Times New Roman" w:hAnsi="Times New Roman" w:cs="Times New Roman"/>
          <w:sz w:val="24"/>
          <w:szCs w:val="24"/>
        </w:rPr>
        <w:t xml:space="preserve">. In path loss radio waves become weaker as they move away from the transmitter. Line of Sight (LOS) paths at Very High Frequency (VHF)(30-300MHz) and Ultra High Frequency (UHF)(300-3000MHz) require relatively little power since the total path loss at the </w:t>
      </w:r>
      <w:r>
        <w:rPr>
          <w:rFonts w:ascii="Times New Roman" w:hAnsi="Times New Roman" w:cs="Times New Roman"/>
          <w:sz w:val="24"/>
          <w:szCs w:val="24"/>
        </w:rPr>
        <w:t xml:space="preserve">radio horizon is only about 25 decibels (dB) greater than the path loss over the same distance in free space, where there is no obstruction (Poole, 2010).However, the reflected waves may reduce or increase attenuation. Often, it is possible to communicate </w:t>
      </w:r>
      <w:r>
        <w:rPr>
          <w:rFonts w:ascii="Times New Roman" w:hAnsi="Times New Roman" w:cs="Times New Roman"/>
          <w:sz w:val="24"/>
          <w:szCs w:val="24"/>
        </w:rPr>
        <w:t>beyond the normal LOS distance by exploiting the reflection from a tall building, nearby mountain, or water tower. If the top portion of a structure or hill can be seen readily by both transmitting and receiving antennas, it may be possible to achieve prac</w:t>
      </w:r>
      <w:r>
        <w:rPr>
          <w:rFonts w:ascii="Times New Roman" w:hAnsi="Times New Roman" w:cs="Times New Roman"/>
          <w:sz w:val="24"/>
          <w:szCs w:val="24"/>
        </w:rPr>
        <w:t>tical communications by directing both antennas toward the point of maximum reflection. If the reflecting object is very large in terms of wavelength, the path loss, including the reflection, can be very low. If a structure or hill exists adjacent to an LO</w:t>
      </w:r>
      <w:r>
        <w:rPr>
          <w:rFonts w:ascii="Times New Roman" w:hAnsi="Times New Roman" w:cs="Times New Roman"/>
          <w:sz w:val="24"/>
          <w:szCs w:val="24"/>
        </w:rPr>
        <w:t>S path, the reflected energy may either add to or subtract from the energy arriving from the direct path. If the reflected energy arrives at the receiving antenna with the same amplitude (strength) as the direct signal, but has the opposite phase, both sig</w:t>
      </w:r>
      <w:r>
        <w:rPr>
          <w:rFonts w:ascii="Times New Roman" w:hAnsi="Times New Roman" w:cs="Times New Roman"/>
          <w:sz w:val="24"/>
          <w:szCs w:val="24"/>
        </w:rPr>
        <w:t>nals will cancel and communication will be impossible (Rhodes, 2001).</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Generally, in the VHF and UHF range, the reflected wave is out of phase (destructive) with respect to the direct wave at vertical angles less than a few degrees above the horizon. Howeve</w:t>
      </w:r>
      <w:r>
        <w:rPr>
          <w:rFonts w:ascii="Times New Roman" w:hAnsi="Times New Roman" w:cs="Times New Roman"/>
          <w:sz w:val="24"/>
          <w:szCs w:val="24"/>
        </w:rPr>
        <w:t>r, since the ground is not a perfect conductor, the amplitude of the reflected wave seldom approaches that of the direct wave. Thus, even though the two arrive out of phase, complete cancellation does not occur. Some improvement may result from using verti</w:t>
      </w:r>
      <w:r>
        <w:rPr>
          <w:rFonts w:ascii="Times New Roman" w:hAnsi="Times New Roman" w:cs="Times New Roman"/>
          <w:sz w:val="24"/>
          <w:szCs w:val="24"/>
        </w:rPr>
        <w:t>cal polarization rather than horizontal polarization (Rhodes, 2001).</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Diffraction is another factor that causes attenuation of radio signals. It is emphasized, however, that the energy decays very rapidly as the angle of propagation departs from the straigh</w:t>
      </w:r>
      <w:r>
        <w:rPr>
          <w:rFonts w:ascii="Times New Roman" w:hAnsi="Times New Roman" w:cs="Times New Roman"/>
          <w:sz w:val="24"/>
          <w:szCs w:val="24"/>
        </w:rPr>
        <w:t>t LOS path. Typically, a diffracted signal may undergo a reduction of 30 to 40 dB by being bent only 7.5metres by a mountain ridge. The actual amount of diffracted signal depends on the shape of the surface, the frequency, the diffraction angle and many ot</w:t>
      </w:r>
      <w:r>
        <w:rPr>
          <w:rFonts w:ascii="Times New Roman" w:hAnsi="Times New Roman" w:cs="Times New Roman"/>
          <w:sz w:val="24"/>
          <w:szCs w:val="24"/>
        </w:rPr>
        <w:t>her factors. It is sufficient to say that there are times when the use of diffraction becomes practical as a means for communicating in the VHF and UHF over long distances (</w:t>
      </w:r>
      <w:r>
        <w:rPr>
          <w:rFonts w:ascii="Times New Roman" w:hAnsi="Times New Roman" w:cs="Times New Roman"/>
          <w:sz w:val="24"/>
          <w:szCs w:val="24"/>
        </w:rPr>
        <w:t>Aboaba</w:t>
      </w:r>
      <w:r>
        <w:rPr>
          <w:rFonts w:ascii="Times New Roman" w:hAnsi="Times New Roman" w:cs="Times New Roman"/>
          <w:sz w:val="24"/>
          <w:szCs w:val="24"/>
        </w:rPr>
        <w:t>, 200</w:t>
      </w:r>
      <w:r>
        <w:rPr>
          <w:rFonts w:ascii="Times New Roman" w:hAnsi="Times New Roman" w:cs="Times New Roman"/>
          <w:sz w:val="24"/>
          <w:szCs w:val="24"/>
        </w:rPr>
        <w:t>3</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tropospheric refraction also causes attenuation in whic</w:t>
      </w:r>
      <w:r>
        <w:rPr>
          <w:rFonts w:ascii="Times New Roman" w:hAnsi="Times New Roman" w:cs="Times New Roman"/>
          <w:sz w:val="24"/>
          <w:szCs w:val="24"/>
        </w:rPr>
        <w:t>h refraction is the bending of a wave as it passes through air layers of different density (refractive index). In semitropical regions, a layer of air of 5 to 100 meters thick with distinct characteristics may form close to the ground as a result of temper</w:t>
      </w:r>
      <w:r>
        <w:rPr>
          <w:rFonts w:ascii="Times New Roman" w:hAnsi="Times New Roman" w:cs="Times New Roman"/>
          <w:sz w:val="24"/>
          <w:szCs w:val="24"/>
        </w:rPr>
        <w:t>ature inversion. For example, on an unusually warm day after a rainy spell, the sun may heat up the ground and create a layer of warm, moist air. After sunset, the air a few meters above the ground will cool very rapidly while the moisture in the air close</w:t>
      </w:r>
      <w:r>
        <w:rPr>
          <w:rFonts w:ascii="Times New Roman" w:hAnsi="Times New Roman" w:cs="Times New Roman"/>
          <w:sz w:val="24"/>
          <w:szCs w:val="24"/>
        </w:rPr>
        <w:t xml:space="preserve"> to the ground serves as a blanket for the remaining heat. After a few hours, a sizable difference in temperature may exist between the air near the ground and the air at a height of 10 to 20 meters, resulting in a marked difference in air pressure. Thus, </w:t>
      </w:r>
      <w:r>
        <w:rPr>
          <w:rFonts w:ascii="Times New Roman" w:hAnsi="Times New Roman" w:cs="Times New Roman"/>
          <w:sz w:val="24"/>
          <w:szCs w:val="24"/>
        </w:rPr>
        <w:t>the air near the ground is considerably denser than the air higher up (</w:t>
      </w:r>
      <w:r>
        <w:rPr>
          <w:rFonts w:ascii="Times New Roman" w:hAnsi="Times New Roman" w:cs="Times New Roman"/>
          <w:sz w:val="24"/>
          <w:szCs w:val="24"/>
        </w:rPr>
        <w:t xml:space="preserve">Barilla </w:t>
      </w:r>
      <w:r>
        <w:rPr>
          <w:rFonts w:ascii="Times New Roman" w:hAnsi="Times New Roman" w:cs="Times New Roman"/>
          <w:sz w:val="24"/>
          <w:szCs w:val="24"/>
        </w:rPr>
        <w:t>et al</w:t>
      </w:r>
      <w:r>
        <w:rPr>
          <w:rFonts w:ascii="Times New Roman" w:hAnsi="Times New Roman" w:cs="Times New Roman"/>
          <w:sz w:val="24"/>
          <w:szCs w:val="24"/>
        </w:rPr>
        <w:t>, 20</w:t>
      </w:r>
      <w:r>
        <w:rPr>
          <w:rFonts w:ascii="Times New Roman" w:hAnsi="Times New Roman" w:cs="Times New Roman"/>
          <w:sz w:val="24"/>
          <w:szCs w:val="24"/>
        </w:rPr>
        <w:t>1</w:t>
      </w:r>
      <w:r>
        <w:rPr>
          <w:rFonts w:ascii="Times New Roman" w:hAnsi="Times New Roman" w:cs="Times New Roman"/>
          <w:sz w:val="24"/>
          <w:szCs w:val="24"/>
        </w:rPr>
        <w:t>1).</w:t>
      </w:r>
    </w:p>
    <w:p w:rsidR="0053615D" w:rsidRDefault="009A0B0E">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condition may exist over an area of several hundred kilometers or over a long area of land near a sea cost. When such an air mass forms, it usually remains </w:t>
      </w:r>
      <w:r>
        <w:rPr>
          <w:rFonts w:ascii="Times New Roman" w:hAnsi="Times New Roman" w:cs="Times New Roman"/>
          <w:sz w:val="24"/>
          <w:szCs w:val="24"/>
        </w:rPr>
        <w:t>stable until dawn, when the ground begins to cool and the temperature inversion ends. When a VHF or UHF radio wave is launched within such air mass, it may bend or become trapped (forced to follow the inversion layer). This layer then acts as a duct betwee</w:t>
      </w:r>
      <w:r>
        <w:rPr>
          <w:rFonts w:ascii="Times New Roman" w:hAnsi="Times New Roman" w:cs="Times New Roman"/>
          <w:sz w:val="24"/>
          <w:szCs w:val="24"/>
        </w:rPr>
        <w:t>n the transmitting antenna and a distant receiving site. The effects of such ducting can be seen frequently during the year in certain locations where TV or VHF FM stations are received over paths of several hundred kilometers. The total path loss within s</w:t>
      </w:r>
      <w:r>
        <w:rPr>
          <w:rFonts w:ascii="Times New Roman" w:hAnsi="Times New Roman" w:cs="Times New Roman"/>
          <w:sz w:val="24"/>
          <w:szCs w:val="24"/>
        </w:rPr>
        <w:t>uch a duct is usually very low and may exceed the free space loss by only a few decibels. It is also possible to communicate over long distances by means of tropospheric scatter (Rhodes, 2001</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Ulaby, 2010</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Noise is another factor that causes attenuation; </w:t>
      </w:r>
      <w:r>
        <w:rPr>
          <w:rFonts w:ascii="Times New Roman" w:hAnsi="Times New Roman" w:cs="Times New Roman"/>
          <w:sz w:val="24"/>
          <w:szCs w:val="24"/>
        </w:rPr>
        <w:t>it consists of all undesired radio signals, manmade or natural. Noise masks and degrades useful information reception. The radio signal’s strength is of little importance if the signal power is greater than the received noise power. This is why signal to n</w:t>
      </w:r>
      <w:r>
        <w:rPr>
          <w:rFonts w:ascii="Times New Roman" w:hAnsi="Times New Roman" w:cs="Times New Roman"/>
          <w:sz w:val="24"/>
          <w:szCs w:val="24"/>
        </w:rPr>
        <w:t>oise ratio is the most important quantity in a receiving system. Increasing receiver amplification cannot improve the signal to noise ratio since both signal and noise will be amplified equally and signal to noise ratio will remain unchanged. Normally, rec</w:t>
      </w:r>
      <w:r>
        <w:rPr>
          <w:rFonts w:ascii="Times New Roman" w:hAnsi="Times New Roman" w:cs="Times New Roman"/>
          <w:sz w:val="24"/>
          <w:szCs w:val="24"/>
        </w:rPr>
        <w:t>eivers have more than enough amplification (Watt and Maxwell, 2010). Noise can be classified into two, namely natural and manmade noise (Rhodes, 2001</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Shoewu and Edeko, 2011</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METHOD</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The following procedures were taken in order to determine the attenuation</w:t>
      </w:r>
      <w:r>
        <w:rPr>
          <w:rFonts w:ascii="Times New Roman" w:hAnsi="Times New Roman" w:cs="Times New Roman"/>
          <w:sz w:val="24"/>
          <w:szCs w:val="24"/>
        </w:rPr>
        <w:t xml:space="preserve"> values (measured and calculated) and the fade margin of </w:t>
      </w:r>
      <w:r>
        <w:rPr>
          <w:rFonts w:ascii="Times New Roman" w:hAnsi="Times New Roman" w:cs="Times New Roman"/>
          <w:sz w:val="24"/>
          <w:szCs w:val="24"/>
        </w:rPr>
        <w:t xml:space="preserve">Sobi </w:t>
      </w:r>
      <w:r>
        <w:rPr>
          <w:rFonts w:ascii="Times New Roman" w:hAnsi="Times New Roman" w:cs="Times New Roman"/>
          <w:sz w:val="24"/>
          <w:szCs w:val="24"/>
        </w:rPr>
        <w:t>101.9MHz radio frequency signals along Ilorin-Jebba link.</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The instruments used to carry out the field work were listed as follow</w:t>
      </w:r>
      <w:r>
        <w:rPr>
          <w:rFonts w:ascii="Times New Roman" w:hAnsi="Times New Roman" w:cs="Times New Roman"/>
          <w:sz w:val="24"/>
          <w:szCs w:val="24"/>
        </w:rPr>
        <w:t>s</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sz w:val="24"/>
          <w:szCs w:val="24"/>
        </w:rPr>
        <w:tab/>
      </w:r>
      <w:r>
        <w:rPr>
          <w:rFonts w:ascii="Times New Roman" w:hAnsi="Times New Roman" w:cs="Times New Roman"/>
          <w:b/>
          <w:sz w:val="24"/>
          <w:szCs w:val="24"/>
        </w:rPr>
        <w:t>Spectrum Analyzer</w:t>
      </w:r>
      <w:r>
        <w:rPr>
          <w:rFonts w:ascii="Times New Roman" w:hAnsi="Times New Roman" w:cs="Times New Roman"/>
          <w:sz w:val="24"/>
          <w:szCs w:val="24"/>
        </w:rPr>
        <w:t>: This measure the magnitude of an input sig</w:t>
      </w:r>
      <w:r>
        <w:rPr>
          <w:rFonts w:ascii="Times New Roman" w:hAnsi="Times New Roman" w:cs="Times New Roman"/>
          <w:sz w:val="24"/>
          <w:szCs w:val="24"/>
        </w:rPr>
        <w:t xml:space="preserve">nal versus frequency within the full frequency range of the instrument. The primary use is to measure the power of the spectrum of known and unknown signals. A GSP 730 spectrum analyzer ranging from 150 KHz – 3GHz was adopted in this experiment to measure </w:t>
      </w:r>
      <w:r>
        <w:rPr>
          <w:rFonts w:ascii="Times New Roman" w:hAnsi="Times New Roman" w:cs="Times New Roman"/>
          <w:sz w:val="24"/>
          <w:szCs w:val="24"/>
        </w:rPr>
        <w:t xml:space="preserve">the peak radiated power received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Pr>
          <w:rFonts w:ascii="Times New Roman" w:hAnsi="Times New Roman" w:cs="Times New Roman"/>
          <w:iCs/>
          <w:sz w:val="24"/>
          <w:szCs w:val="24"/>
          <w:lang w:val="en-GB"/>
        </w:rPr>
        <w:t>(</w:t>
      </w:r>
      <m:oMath>
        <m:r>
          <w:rPr>
            <w:rFonts w:ascii="Cambria Math" w:hAnsi="Cambria Math" w:cs="Times New Roman"/>
            <w:sz w:val="24"/>
            <w:szCs w:val="24"/>
          </w:rPr>
          <m:t>dBm</m:t>
        </m:r>
        <m:r>
          <w:rPr>
            <w:rFonts w:ascii="Cambria Math" w:hAnsi="Cambria Math" w:cs="Times New Roman"/>
            <w:sz w:val="24"/>
            <w:szCs w:val="24"/>
          </w:rPr>
          <m:t>)</m:t>
        </m:r>
      </m:oMath>
      <w:r>
        <w:rPr>
          <w:rFonts w:ascii="Times New Roman" w:hAnsi="Times New Roman" w:cs="Times New Roman"/>
          <w:sz w:val="24"/>
          <w:szCs w:val="24"/>
        </w:rPr>
        <w:t xml:space="preserve"> from frequency 101.9MHz.</w:t>
      </w:r>
    </w:p>
    <w:p w:rsidR="0053615D" w:rsidRDefault="009A0B0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bCs/>
          <w:sz w:val="24"/>
          <w:szCs w:val="24"/>
        </w:rPr>
        <w:t>ii</w:t>
      </w:r>
      <w:r>
        <w:rPr>
          <w:rFonts w:ascii="Times New Roman" w:hAnsi="Times New Roman" w:cs="Times New Roman"/>
          <w:bCs/>
          <w:sz w:val="24"/>
          <w:szCs w:val="24"/>
        </w:rPr>
        <w:tab/>
      </w:r>
      <w:r>
        <w:rPr>
          <w:rFonts w:ascii="Times New Roman" w:hAnsi="Times New Roman" w:cs="Times New Roman"/>
          <w:b/>
          <w:sz w:val="24"/>
          <w:szCs w:val="24"/>
        </w:rPr>
        <w:t>Half-Wave Dipole Antenna</w:t>
      </w:r>
      <w:r>
        <w:rPr>
          <w:rFonts w:ascii="Times New Roman" w:hAnsi="Times New Roman" w:cs="Times New Roman"/>
          <w:sz w:val="24"/>
          <w:szCs w:val="24"/>
        </w:rPr>
        <w:t>: A half wave dipole was used because it is very useful as a mobile antenna and the car body can be used as conducting plane. The antenna was connected to the</w:t>
      </w:r>
      <w:r>
        <w:rPr>
          <w:rFonts w:ascii="Times New Roman" w:hAnsi="Times New Roman" w:cs="Times New Roman"/>
          <w:sz w:val="24"/>
          <w:szCs w:val="24"/>
        </w:rPr>
        <w:t xml:space="preserve"> spectrum analyzer to pick the signal being transmitted from 101.9MHz broadcasting station.</w:t>
      </w:r>
    </w:p>
    <w:p w:rsidR="0053615D" w:rsidRDefault="009A0B0E">
      <w:pPr>
        <w:pStyle w:val="ListParagraph"/>
        <w:spacing w:line="360" w:lineRule="auto"/>
        <w:ind w:left="0"/>
        <w:jc w:val="both"/>
        <w:rPr>
          <w:rFonts w:ascii="Times New Roman" w:hAnsi="Times New Roman" w:cs="Times New Roman"/>
          <w:sz w:val="24"/>
          <w:szCs w:val="24"/>
        </w:rPr>
      </w:pPr>
      <w:r>
        <w:rPr>
          <w:rFonts w:ascii="Times New Roman" w:hAnsi="Times New Roman" w:cs="Times New Roman"/>
          <w:bCs/>
          <w:sz w:val="24"/>
          <w:szCs w:val="24"/>
        </w:rPr>
        <w:t xml:space="preserve">iii </w:t>
      </w:r>
      <w:r>
        <w:rPr>
          <w:rFonts w:ascii="Times New Roman" w:hAnsi="Times New Roman" w:cs="Times New Roman"/>
          <w:b/>
          <w:sz w:val="24"/>
          <w:szCs w:val="24"/>
        </w:rPr>
        <w:t>Inverter System</w:t>
      </w:r>
      <w:r>
        <w:rPr>
          <w:rFonts w:ascii="Times New Roman" w:hAnsi="Times New Roman" w:cs="Times New Roman"/>
          <w:sz w:val="24"/>
          <w:szCs w:val="24"/>
        </w:rPr>
        <w:t>: A 2KVA inverter was used to power the spectrum analyzer to prevent interference.</w:t>
      </w:r>
    </w:p>
    <w:p w:rsidR="0053615D" w:rsidRDefault="009A0B0E">
      <w:pPr>
        <w:pStyle w:val="ListParagraph"/>
        <w:spacing w:line="360" w:lineRule="auto"/>
        <w:ind w:left="0"/>
        <w:jc w:val="both"/>
        <w:rPr>
          <w:rFonts w:ascii="Times New Roman" w:hAnsi="Times New Roman" w:cs="Times New Roman"/>
          <w:b/>
          <w:sz w:val="24"/>
          <w:szCs w:val="24"/>
        </w:rPr>
      </w:pPr>
      <w:r>
        <w:rPr>
          <w:rFonts w:ascii="Times New Roman" w:hAnsi="Times New Roman" w:cs="Times New Roman"/>
          <w:bCs/>
          <w:sz w:val="24"/>
          <w:szCs w:val="24"/>
        </w:rPr>
        <w:t>iv</w:t>
      </w:r>
      <w:r>
        <w:rPr>
          <w:rFonts w:ascii="Times New Roman" w:hAnsi="Times New Roman" w:cs="Times New Roman"/>
          <w:bCs/>
          <w:sz w:val="24"/>
          <w:szCs w:val="24"/>
        </w:rPr>
        <w:tab/>
      </w:r>
      <w:r>
        <w:rPr>
          <w:rFonts w:ascii="Times New Roman" w:hAnsi="Times New Roman" w:cs="Times New Roman"/>
          <w:b/>
          <w:sz w:val="24"/>
          <w:szCs w:val="24"/>
        </w:rPr>
        <w:t xml:space="preserve">Generator: </w:t>
      </w:r>
      <w:r>
        <w:rPr>
          <w:rFonts w:ascii="Times New Roman" w:hAnsi="Times New Roman" w:cs="Times New Roman"/>
          <w:sz w:val="24"/>
          <w:szCs w:val="24"/>
        </w:rPr>
        <w:t>A 1.5KVA</w:t>
      </w:r>
      <w:r>
        <w:rPr>
          <w:rFonts w:ascii="Times New Roman" w:hAnsi="Times New Roman" w:cs="Times New Roman"/>
          <w:sz w:val="24"/>
          <w:szCs w:val="24"/>
        </w:rPr>
        <w:t xml:space="preserve"> Elepaq</w:t>
      </w:r>
      <w:r>
        <w:rPr>
          <w:rFonts w:ascii="Times New Roman" w:hAnsi="Times New Roman" w:cs="Times New Roman"/>
          <w:sz w:val="24"/>
          <w:szCs w:val="24"/>
        </w:rPr>
        <w:t xml:space="preserve"> generator was employed as a back</w:t>
      </w:r>
      <w:r>
        <w:rPr>
          <w:rFonts w:ascii="Times New Roman" w:hAnsi="Times New Roman" w:cs="Times New Roman"/>
          <w:sz w:val="24"/>
          <w:szCs w:val="24"/>
        </w:rPr>
        <w:t>up for the inverter system</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Allinstruments were coupled together</w:t>
      </w:r>
      <w:r>
        <w:rPr>
          <w:rFonts w:ascii="Times New Roman" w:hAnsi="Times New Roman" w:cs="Times New Roman"/>
          <w:sz w:val="24"/>
          <w:szCs w:val="24"/>
        </w:rPr>
        <w:t xml:space="preserve"> and the overall set up of the instruments used </w:t>
      </w:r>
      <w:r>
        <w:rPr>
          <w:rFonts w:ascii="Times New Roman" w:hAnsi="Times New Roman" w:cs="Times New Roman"/>
          <w:sz w:val="24"/>
          <w:szCs w:val="24"/>
        </w:rPr>
        <w:t>to carry out the field work</w:t>
      </w:r>
      <w:r>
        <w:rPr>
          <w:rFonts w:ascii="Times New Roman" w:hAnsi="Times New Roman" w:cs="Times New Roman"/>
          <w:sz w:val="24"/>
          <w:szCs w:val="24"/>
        </w:rPr>
        <w:t xml:space="preserve"> are shown in figure 1</w:t>
      </w:r>
    </w:p>
    <w:p w:rsidR="0053615D" w:rsidRDefault="0053615D">
      <w:pPr>
        <w:spacing w:line="360" w:lineRule="auto"/>
        <w:jc w:val="both"/>
        <w:rPr>
          <w:rFonts w:ascii="Times New Roman" w:hAnsi="Times New Roman" w:cs="Times New Roman"/>
          <w:sz w:val="24"/>
          <w:szCs w:val="24"/>
        </w:rPr>
      </w:pP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n-US"/>
        </w:rPr>
        <w:drawing>
          <wp:inline distT="0" distB="0" distL="0" distR="0">
            <wp:extent cx="3082290" cy="3721735"/>
            <wp:effectExtent l="0" t="0" r="12065" b="1143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pic:cNvPicPr>
                  </pic:nvPicPr>
                  <pic:blipFill>
                    <a:blip r:embed="rId11" cstate="print">
                      <a:grayscl/>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0="urn:schemas-microsoft-com:office:word" xmlns:w14="http://schemas.microsoft.com/office/word/2010/wordml" xmlns:w="http://schemas.openxmlformats.org/wordprocessingml/2006/main"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5400000">
                      <a:off x="0" y="0"/>
                      <a:ext cx="3082290" cy="3721735"/>
                    </a:xfrm>
                    <a:prstGeom prst="rect">
                      <a:avLst/>
                    </a:prstGeom>
                  </pic:spPr>
                </pic:pic>
              </a:graphicData>
            </a:graphic>
          </wp:inline>
        </w:drawing>
      </w:r>
    </w:p>
    <w:p w:rsidR="0053615D" w:rsidRDefault="009A0B0E">
      <w:pPr>
        <w:spacing w:line="360" w:lineRule="auto"/>
        <w:jc w:val="both"/>
        <w:rPr>
          <w:rFonts w:ascii="Times New Roman" w:hAnsi="Times New Roman" w:cs="Times New Roman"/>
        </w:rPr>
      </w:pPr>
      <w:r>
        <w:rPr>
          <w:rFonts w:ascii="Times New Roman" w:hAnsi="Times New Roman" w:cs="Times New Roman"/>
          <w:bCs/>
        </w:rPr>
        <w:t>Figure1:</w:t>
      </w:r>
      <w:r>
        <w:rPr>
          <w:rFonts w:ascii="Times New Roman" w:hAnsi="Times New Roman" w:cs="Times New Roman"/>
        </w:rPr>
        <w:t>Set up of the</w:t>
      </w:r>
      <w:r>
        <w:rPr>
          <w:rFonts w:ascii="Times New Roman" w:hAnsi="Times New Roman" w:cs="Times New Roman"/>
        </w:rPr>
        <w:t xml:space="preserve"> instruments used for the field work   </w:t>
      </w:r>
    </w:p>
    <w:p w:rsidR="0053615D" w:rsidRDefault="0053615D">
      <w:pPr>
        <w:spacing w:line="360" w:lineRule="auto"/>
        <w:jc w:val="both"/>
        <w:rPr>
          <w:rFonts w:ascii="Times New Roman" w:hAnsi="Times New Roman" w:cs="Times New Roman"/>
          <w:b/>
          <w:sz w:val="24"/>
          <w:szCs w:val="24"/>
        </w:rPr>
      </w:pPr>
    </w:p>
    <w:p w:rsidR="0053615D" w:rsidRDefault="0053615D">
      <w:pPr>
        <w:spacing w:line="360" w:lineRule="auto"/>
        <w:jc w:val="both"/>
        <w:rPr>
          <w:rFonts w:ascii="Times New Roman" w:hAnsi="Times New Roman" w:cs="Times New Roman"/>
          <w:b/>
          <w:sz w:val="24"/>
          <w:szCs w:val="24"/>
        </w:rPr>
      </w:pPr>
    </w:p>
    <w:p w:rsidR="0053615D" w:rsidRDefault="0053615D">
      <w:pPr>
        <w:spacing w:line="360" w:lineRule="auto"/>
        <w:jc w:val="both"/>
        <w:rPr>
          <w:rFonts w:ascii="Times New Roman" w:hAnsi="Times New Roman" w:cs="Times New Roman"/>
          <w:b/>
          <w:sz w:val="24"/>
          <w:szCs w:val="24"/>
        </w:rPr>
      </w:pP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
          <w:sz w:val="24"/>
          <w:szCs w:val="24"/>
        </w:rPr>
        <w:t>Data Acquisition</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Sobi FM is </w:t>
      </w:r>
      <w:r>
        <w:rPr>
          <w:rFonts w:ascii="Times New Roman" w:hAnsi="Times New Roman" w:cs="Times New Roman"/>
          <w:sz w:val="24"/>
          <w:szCs w:val="24"/>
        </w:rPr>
        <w:t xml:space="preserve">operating on frequency 101.9MHz, with actual radiated power of 2.5kW from the transmitting antenna (100m high ), using a transmitter rated 5kW. </w:t>
      </w:r>
      <w:r>
        <w:rPr>
          <w:rFonts w:ascii="Times New Roman" w:hAnsi="Times New Roman" w:cs="Times New Roman"/>
          <w:sz w:val="24"/>
          <w:szCs w:val="24"/>
        </w:rPr>
        <w:t>In this study, both experiment and calculated method were employed, the field work was carried out to obtained t</w:t>
      </w:r>
      <w:r>
        <w:rPr>
          <w:rFonts w:ascii="Times New Roman" w:hAnsi="Times New Roman" w:cs="Times New Roman"/>
          <w:sz w:val="24"/>
          <w:szCs w:val="24"/>
        </w:rPr>
        <w:t>he actual power received from Sobi FM station to Jebba axis over a distance of sixty kilometers (60km) at interval of two kilometers (2km), a Half-Walf dipole antenna well connected with spectrum analyzer was used to pick the received power.</w:t>
      </w:r>
    </w:p>
    <w:p w:rsidR="0053615D" w:rsidRDefault="009A0B0E">
      <w:pPr>
        <w:spacing w:line="360" w:lineRule="auto"/>
        <w:jc w:val="both"/>
        <w:rPr>
          <w:rFonts w:ascii="Times New Roman" w:hAnsi="Times New Roman" w:cs="Times New Roman"/>
          <w:iCs/>
          <w:sz w:val="24"/>
          <w:szCs w:val="24"/>
          <w:lang w:val="en-GB"/>
        </w:rPr>
      </w:pPr>
      <w:r>
        <w:rPr>
          <w:rFonts w:ascii="Times New Roman" w:hAnsi="Times New Roman" w:cs="Times New Roman"/>
          <w:sz w:val="24"/>
          <w:szCs w:val="24"/>
        </w:rPr>
        <w:t>Considering 2.</w:t>
      </w:r>
      <w:r>
        <w:rPr>
          <w:rFonts w:ascii="Times New Roman" w:hAnsi="Times New Roman" w:cs="Times New Roman"/>
          <w:sz w:val="24"/>
          <w:szCs w:val="24"/>
        </w:rPr>
        <w:t>5kW power directly radiated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Pr>
          <w:rFonts w:ascii="Times New Roman" w:hAnsi="Times New Roman" w:cs="Times New Roman"/>
          <w:iCs/>
          <w:sz w:val="24"/>
          <w:szCs w:val="24"/>
          <w:lang w:val="en-GB"/>
        </w:rPr>
        <w:t xml:space="preserve">) from the transmitting antenna, transmission line loss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L</m:t>
            </m:r>
          </m:e>
          <m:sub>
            <m:r>
              <w:rPr>
                <w:rFonts w:ascii="Cambria Math" w:hAnsi="Cambria Math" w:cs="Times New Roman"/>
                <w:sz w:val="24"/>
                <w:szCs w:val="24"/>
              </w:rPr>
              <m:t>T</m:t>
            </m:r>
          </m:sub>
        </m:sSub>
      </m:oMath>
      <w:r>
        <w:rPr>
          <w:rFonts w:ascii="Times New Roman" w:hAnsi="Times New Roman" w:cs="Times New Roman"/>
          <w:iCs/>
          <w:sz w:val="24"/>
          <w:szCs w:val="24"/>
          <w:lang w:val="en-GB"/>
        </w:rPr>
        <w:t xml:space="preserve"> between the transmitter and the transmitting antenna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T</m:t>
            </m:r>
          </m:e>
          <m:sub>
            <m:r>
              <w:rPr>
                <w:rFonts w:ascii="Cambria Math" w:hAnsi="Cambria Math" w:cs="Times New Roman"/>
                <w:sz w:val="24"/>
                <w:szCs w:val="24"/>
              </w:rPr>
              <m:t>A</m:t>
            </m:r>
          </m:sub>
        </m:sSub>
      </m:oMath>
      <w:r>
        <w:rPr>
          <w:rFonts w:ascii="Times New Roman" w:hAnsi="Times New Roman" w:cs="Times New Roman"/>
          <w:iCs/>
          <w:sz w:val="24"/>
          <w:szCs w:val="24"/>
          <w:lang w:val="en-GB"/>
        </w:rPr>
        <w:t xml:space="preserve"> is negligible. Also, since the length of cable connecting the receiving antenna to the receiver is about</w:t>
      </w:r>
      <m:oMath>
        <m:r>
          <m:rPr>
            <m:sty m:val="p"/>
          </m:rPr>
          <w:rPr>
            <w:rFonts w:ascii="Cambria Math" w:hAnsi="Cambria Math" w:cs="Times New Roman"/>
            <w:sz w:val="24"/>
            <w:szCs w:val="24"/>
          </w:rPr>
          <m:t>1.44m</m:t>
        </m:r>
      </m:oMath>
      <w:r>
        <w:rPr>
          <w:rFonts w:ascii="Times New Roman" w:hAnsi="Times New Roman" w:cs="Times New Roman"/>
          <w:sz w:val="24"/>
          <w:szCs w:val="24"/>
        </w:rPr>
        <w:t xml:space="preserve">, the line loss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L</m:t>
            </m:r>
          </m:e>
          <m:sub>
            <m:r>
              <w:rPr>
                <w:rFonts w:ascii="Cambria Math" w:hAnsi="Cambria Math" w:cs="Times New Roman"/>
                <w:sz w:val="24"/>
                <w:szCs w:val="24"/>
              </w:rPr>
              <m:t>R</m:t>
            </m:r>
          </m:sub>
        </m:sSub>
      </m:oMath>
      <w:r>
        <w:rPr>
          <w:rFonts w:ascii="Times New Roman" w:hAnsi="Times New Roman" w:cs="Times New Roman"/>
          <w:iCs/>
          <w:sz w:val="24"/>
          <w:szCs w:val="24"/>
          <w:lang w:val="en-GB"/>
        </w:rPr>
        <w:t xml:space="preserve"> between the spectrum analy</w:t>
      </w:r>
      <w:r>
        <w:rPr>
          <w:rFonts w:ascii="Times New Roman" w:hAnsi="Times New Roman" w:cs="Times New Roman"/>
          <w:iCs/>
          <w:sz w:val="24"/>
          <w:szCs w:val="24"/>
        </w:rPr>
        <w:t>z</w:t>
      </w:r>
      <w:r>
        <w:rPr>
          <w:rFonts w:ascii="Times New Roman" w:hAnsi="Times New Roman" w:cs="Times New Roman"/>
          <w:iCs/>
          <w:sz w:val="24"/>
          <w:szCs w:val="24"/>
          <w:lang w:val="en-GB"/>
        </w:rPr>
        <w:t xml:space="preserve">er (receiver) and the receiving antenna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R</m:t>
            </m:r>
          </m:e>
          <m:sub>
            <m:r>
              <w:rPr>
                <w:rFonts w:ascii="Cambria Math" w:hAnsi="Cambria Math" w:cs="Times New Roman"/>
                <w:sz w:val="24"/>
                <w:szCs w:val="24"/>
              </w:rPr>
              <m:t>A</m:t>
            </m:r>
          </m:sub>
        </m:sSub>
      </m:oMath>
      <w:r>
        <w:rPr>
          <w:rFonts w:ascii="Times New Roman" w:hAnsi="Times New Roman" w:cs="Times New Roman"/>
          <w:iCs/>
          <w:sz w:val="24"/>
          <w:szCs w:val="24"/>
          <w:lang w:val="en-GB"/>
        </w:rPr>
        <w:t xml:space="preserve"> is negligible. Therefore, the received power is</w:t>
      </w:r>
      <w:r>
        <w:rPr>
          <w:rFonts w:ascii="Times New Roman" w:hAnsi="Times New Roman" w:cs="Times New Roman"/>
          <w:iCs/>
          <w:sz w:val="24"/>
          <w:szCs w:val="24"/>
        </w:rPr>
        <w:t xml:space="preserve"> given in equation (1) </w:t>
      </w:r>
      <w:r>
        <w:rPr>
          <w:rFonts w:ascii="Times New Roman" w:hAnsi="Times New Roman" w:cs="Times New Roman"/>
          <w:sz w:val="24"/>
          <w:szCs w:val="24"/>
        </w:rPr>
        <w:t>(</w:t>
      </w:r>
      <w:r>
        <w:rPr>
          <w:rFonts w:ascii="Times New Roman" w:hAnsi="Times New Roman" w:cs="Times New Roman"/>
          <w:color w:val="000000" w:themeColor="text1"/>
          <w:sz w:val="24"/>
          <w:szCs w:val="24"/>
        </w:rPr>
        <w:t>Grayson</w:t>
      </w:r>
      <w:r>
        <w:rPr>
          <w:rFonts w:ascii="Times New Roman" w:hAnsi="Times New Roman" w:cs="Times New Roman"/>
          <w:color w:val="000000" w:themeColor="text1"/>
          <w:sz w:val="24"/>
          <w:szCs w:val="24"/>
        </w:rPr>
        <w:t>, 2012)</w:t>
      </w:r>
      <w:r>
        <w:rPr>
          <w:rFonts w:ascii="Times New Roman" w:hAnsi="Times New Roman" w:cs="Times New Roman"/>
          <w:iCs/>
          <w:sz w:val="24"/>
          <w:szCs w:val="24"/>
          <w:lang w:val="en-GB"/>
        </w:rPr>
        <w:t>:</w:t>
      </w:r>
    </w:p>
    <w:p w:rsidR="0053615D" w:rsidRDefault="0053615D">
      <w:pPr>
        <w:spacing w:line="360" w:lineRule="auto"/>
        <w:ind w:firstLine="720"/>
        <w:jc w:val="both"/>
        <w:rPr>
          <w:rFonts w:ascii="Times New Roman" w:hAnsi="Times New Roman" w:cs="Times New Roman"/>
          <w:sz w:val="24"/>
          <w:szCs w:val="24"/>
        </w:rPr>
      </w:pP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R</m:t>
            </m:r>
          </m:sub>
        </m:sSub>
        <m:r>
          <w:rPr>
            <w:rFonts w:ascii="Cambria Math" w:hAnsi="Cambria Math" w:cs="Times New Roman"/>
            <w:sz w:val="24"/>
            <w:szCs w:val="24"/>
          </w:rPr>
          <m:t>-</m:t>
        </m:r>
        <m:r>
          <w:rPr>
            <w:rFonts w:ascii="Cambria Math" w:hAnsi="Cambria Math" w:cs="Times New Roman"/>
            <w:sz w:val="24"/>
            <w:szCs w:val="24"/>
          </w:rPr>
          <m:t>32.4-20</m:t>
        </m:r>
        <m:r>
          <w:rPr>
            <w:rFonts w:ascii="Cambria Math" w:hAnsi="Cambria Math" w:cs="Times New Roman"/>
            <w:sz w:val="24"/>
            <w:szCs w:val="24"/>
          </w:rPr>
          <m:t>logf</m:t>
        </m:r>
        <m:r>
          <w:rPr>
            <w:rFonts w:ascii="Cambria Math" w:hAnsi="Cambria Math" w:cs="Times New Roman"/>
            <w:sz w:val="24"/>
            <w:szCs w:val="24"/>
          </w:rPr>
          <m:t>-</m:t>
        </m:r>
        <m:r>
          <w:rPr>
            <w:rFonts w:ascii="Cambria Math" w:hAnsi="Cambria Math" w:cs="Times New Roman"/>
            <w:sz w:val="24"/>
            <w:szCs w:val="24"/>
          </w:rPr>
          <m:t>20</m:t>
        </m:r>
        <m:r>
          <w:rPr>
            <w:rFonts w:ascii="Cambria Math" w:hAnsi="Cambria Math" w:cs="Times New Roman"/>
            <w:sz w:val="24"/>
            <w:szCs w:val="24"/>
          </w:rPr>
          <m:t>logd</m:t>
        </m:r>
      </m:oMath>
      <w:r w:rsidR="009A0B0E">
        <w:rPr>
          <w:rFonts w:ascii="Times New Roman" w:hAnsi="Times New Roman" w:cs="Times New Roman"/>
          <w:sz w:val="24"/>
          <w:szCs w:val="24"/>
          <w:lang w:val="en-GB"/>
        </w:rPr>
        <w:t xml:space="preserve">  dBm  </w:t>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lang w:val="en-GB"/>
        </w:rPr>
        <w:tab/>
        <w:t xml:space="preserve"> (</w:t>
      </w:r>
      <w:r w:rsidR="009A0B0E">
        <w:rPr>
          <w:rFonts w:ascii="Times New Roman" w:hAnsi="Times New Roman" w:cs="Times New Roman"/>
          <w:sz w:val="24"/>
          <w:szCs w:val="24"/>
        </w:rPr>
        <w:t>1</w:t>
      </w:r>
      <w:r w:rsidR="009A0B0E">
        <w:rPr>
          <w:rFonts w:ascii="Times New Roman" w:hAnsi="Times New Roman" w:cs="Times New Roman"/>
          <w:sz w:val="24"/>
          <w:szCs w:val="24"/>
          <w:lang w:val="en-GB"/>
        </w:rPr>
        <w:t>)</w:t>
      </w:r>
    </w:p>
    <w:p w:rsidR="0053615D" w:rsidRDefault="0053615D">
      <w:pPr>
        <w:spacing w:line="360" w:lineRule="auto"/>
        <w:ind w:firstLine="720"/>
        <w:jc w:val="both"/>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oMath>
      <w:r w:rsidR="009A0B0E">
        <w:rPr>
          <w:rFonts w:ascii="Times New Roman" w:hAnsi="Times New Roman" w:cs="Times New Roman"/>
          <w:sz w:val="24"/>
          <w:szCs w:val="24"/>
        </w:rPr>
        <w:t xml:space="preserve"> = 2.5kW </w:t>
      </w:r>
      <m:oMath>
        <m:r>
          <w:rPr>
            <w:rFonts w:ascii="Cambria Math" w:hAnsi="Cambria Math" w:cs="Times New Roman"/>
            <w:sz w:val="24"/>
            <w:szCs w:val="24"/>
          </w:rPr>
          <m:t>(</m:t>
        </m:r>
        <m:r>
          <w:rPr>
            <w:rFonts w:ascii="Cambria Math" w:hAnsi="Cambria Math" w:cs="Times New Roman"/>
            <w:sz w:val="24"/>
            <w:szCs w:val="24"/>
          </w:rPr>
          <m:t>dBm</m:t>
        </m:r>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T</m:t>
            </m:r>
          </m:sub>
        </m:sSub>
      </m:oMath>
      <w:r w:rsidR="009A0B0E">
        <w:rPr>
          <w:rFonts w:ascii="Times New Roman" w:hAnsi="Times New Roman" w:cs="Times New Roman"/>
          <w:sz w:val="24"/>
          <w:szCs w:val="24"/>
        </w:rPr>
        <w:t xml:space="preserve"> = 9.54dBi, </w:t>
      </w:r>
      <m:oMath>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R</m:t>
            </m:r>
          </m:sub>
        </m:sSub>
      </m:oMath>
      <w:r w:rsidR="009A0B0E">
        <w:rPr>
          <w:rFonts w:ascii="Times New Roman" w:hAnsi="Times New Roman" w:cs="Times New Roman"/>
          <w:sz w:val="24"/>
          <w:szCs w:val="24"/>
        </w:rPr>
        <w:t xml:space="preserve"> = 1.76 dBi, </w:t>
      </w:r>
      <m:oMath>
        <m:r>
          <w:rPr>
            <w:rFonts w:ascii="Cambria Math" w:hAnsi="Cambria Math" w:cs="Times New Roman"/>
            <w:sz w:val="24"/>
            <w:szCs w:val="24"/>
          </w:rPr>
          <m:t>f</m:t>
        </m:r>
        <m:r>
          <w:rPr>
            <w:rFonts w:ascii="Cambria Math" w:hAnsi="Cambria Math" w:cs="Times New Roman"/>
            <w:sz w:val="24"/>
            <w:szCs w:val="24"/>
          </w:rPr>
          <m:t xml:space="preserve"> = 101.9</m:t>
        </m:r>
        <m:r>
          <w:rPr>
            <w:rFonts w:ascii="Cambria Math" w:hAnsi="Cambria Math" w:cs="Times New Roman"/>
            <w:sz w:val="24"/>
            <w:szCs w:val="24"/>
          </w:rPr>
          <m:t>MHz</m:t>
        </m:r>
      </m:oMath>
      <w:r w:rsidR="009A0B0E">
        <w:rPr>
          <w:rFonts w:ascii="Times New Roman" w:hAnsi="Times New Roman" w:cs="Times New Roman"/>
          <w:sz w:val="24"/>
          <w:szCs w:val="24"/>
        </w:rPr>
        <w:t xml:space="preserve">, and </w:t>
      </w:r>
      <m:oMath>
        <m:r>
          <w:rPr>
            <w:rFonts w:ascii="Cambria Math" w:hAnsi="Cambria Math" w:cs="Times New Roman"/>
            <w:sz w:val="24"/>
            <w:szCs w:val="24"/>
          </w:rPr>
          <m:t>d</m:t>
        </m:r>
      </m:oMath>
      <w:r w:rsidR="009A0B0E">
        <w:rPr>
          <w:rFonts w:ascii="Times New Roman" w:hAnsi="Times New Roman" w:cs="Times New Roman"/>
          <w:sz w:val="24"/>
          <w:szCs w:val="24"/>
        </w:rPr>
        <w:t xml:space="preserve"> varied from 2km to 60km (coverage area of the transmitter) are substituted into </w:t>
      </w:r>
      <w:r w:rsidR="009A0B0E">
        <w:rPr>
          <w:rFonts w:ascii="Times New Roman" w:hAnsi="Times New Roman" w:cs="Times New Roman"/>
          <w:sz w:val="24"/>
          <w:szCs w:val="24"/>
        </w:rPr>
        <w:t>e</w:t>
      </w:r>
      <w:r w:rsidR="009A0B0E">
        <w:rPr>
          <w:rFonts w:ascii="Times New Roman" w:hAnsi="Times New Roman" w:cs="Times New Roman"/>
          <w:sz w:val="24"/>
          <w:szCs w:val="24"/>
        </w:rPr>
        <w:t>quation</w:t>
      </w:r>
      <w:r w:rsidR="009A0B0E">
        <w:rPr>
          <w:rFonts w:ascii="Times New Roman" w:hAnsi="Times New Roman" w:cs="Times New Roman"/>
          <w:sz w:val="24"/>
          <w:szCs w:val="24"/>
        </w:rPr>
        <w:t xml:space="preserve"> (1)</w:t>
      </w:r>
      <w:r w:rsidR="009A0B0E">
        <w:rPr>
          <w:rFonts w:ascii="Times New Roman" w:hAnsi="Times New Roman" w:cs="Times New Roman"/>
          <w:sz w:val="24"/>
          <w:szCs w:val="24"/>
        </w:rPr>
        <w:t xml:space="preserve"> to compute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sidR="009A0B0E">
        <w:rPr>
          <w:rFonts w:hAnsi="Cambria Math" w:cs="Times New Roman"/>
          <w:iCs/>
          <w:sz w:val="24"/>
          <w:szCs w:val="24"/>
        </w:rPr>
        <w:t xml:space="preserve"> in equation (2)</w:t>
      </w:r>
      <w:r w:rsidR="009A0B0E">
        <w:rPr>
          <w:rFonts w:ascii="Times New Roman" w:hAnsi="Times New Roman" w:cs="Times New Roman"/>
          <w:sz w:val="24"/>
          <w:szCs w:val="24"/>
        </w:rPr>
        <w:t xml:space="preserve">.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sidR="009A0B0E">
        <w:rPr>
          <w:rFonts w:ascii="Times New Roman" w:hAnsi="Times New Roman" w:cs="Times New Roman"/>
          <w:sz w:val="24"/>
          <w:szCs w:val="24"/>
        </w:rPr>
        <w:t xml:space="preserve">  obtained were converted to Watt (W) and </w:t>
      </w:r>
      <m:oMath>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oMath>
      <w:r w:rsidR="009A0B0E">
        <w:rPr>
          <w:rFonts w:ascii="Times New Roman" w:hAnsi="Times New Roman" w:cs="Times New Roman"/>
          <w:sz w:val="24"/>
          <w:szCs w:val="24"/>
        </w:rPr>
        <w:t xml:space="preserve"> = 2</w:t>
      </w:r>
      <w:r w:rsidR="009A0B0E">
        <w:rPr>
          <w:rFonts w:ascii="Times New Roman" w:hAnsi="Times New Roman" w:cs="Times New Roman"/>
          <w:sz w:val="24"/>
          <w:szCs w:val="24"/>
        </w:rPr>
        <w:t xml:space="preserve">500W are substituted in to equation </w:t>
      </w:r>
      <w:r w:rsidR="009A0B0E">
        <w:rPr>
          <w:rFonts w:ascii="Times New Roman" w:hAnsi="Times New Roman" w:cs="Times New Roman"/>
          <w:sz w:val="24"/>
          <w:szCs w:val="24"/>
        </w:rPr>
        <w:t>(2)</w:t>
      </w:r>
      <w:r w:rsidR="009A0B0E">
        <w:rPr>
          <w:rFonts w:ascii="Times New Roman" w:hAnsi="Times New Roman" w:cs="Times New Roman"/>
          <w:sz w:val="24"/>
          <w:szCs w:val="24"/>
        </w:rPr>
        <w:t xml:space="preserve"> to yield the Friis Attenuation (FA) of the radio waves</w:t>
      </w:r>
      <w:r w:rsidR="009A0B0E">
        <w:rPr>
          <w:rFonts w:ascii="Times New Roman" w:hAnsi="Times New Roman" w:cs="Times New Roman"/>
          <w:sz w:val="24"/>
          <w:szCs w:val="24"/>
        </w:rPr>
        <w:t xml:space="preserve"> (</w:t>
      </w:r>
      <w:r w:rsidR="009A0B0E">
        <w:rPr>
          <w:rFonts w:ascii="Times New Roman" w:hAnsi="Times New Roman" w:cs="Times New Roman"/>
          <w:color w:val="000000" w:themeColor="text1"/>
          <w:sz w:val="24"/>
          <w:szCs w:val="24"/>
        </w:rPr>
        <w:t>Grayson</w:t>
      </w:r>
      <w:r w:rsidR="009A0B0E">
        <w:rPr>
          <w:rFonts w:ascii="Times New Roman" w:hAnsi="Times New Roman" w:cs="Times New Roman"/>
          <w:color w:val="000000" w:themeColor="text1"/>
          <w:sz w:val="24"/>
          <w:szCs w:val="24"/>
        </w:rPr>
        <w:t>, 2012)</w:t>
      </w:r>
      <w:r w:rsidR="009A0B0E">
        <w:rPr>
          <w:rFonts w:ascii="Times New Roman" w:hAnsi="Times New Roman" w:cs="Times New Roman"/>
          <w:sz w:val="24"/>
          <w:szCs w:val="24"/>
        </w:rPr>
        <w:t xml:space="preserve">. </w:t>
      </w:r>
      <w:r w:rsidR="009A0B0E">
        <w:rPr>
          <w:rFonts w:ascii="Times New Roman" w:hAnsi="Times New Roman" w:cs="Times New Roman"/>
          <w:sz w:val="24"/>
          <w:szCs w:val="24"/>
        </w:rPr>
        <w:t>e</w:t>
      </w:r>
      <w:r w:rsidR="009A0B0E">
        <w:rPr>
          <w:rFonts w:ascii="Times New Roman" w:hAnsi="Times New Roman" w:cs="Times New Roman"/>
          <w:sz w:val="24"/>
          <w:szCs w:val="24"/>
        </w:rPr>
        <w:t>quation</w:t>
      </w:r>
      <w:r w:rsidR="009A0B0E">
        <w:rPr>
          <w:rFonts w:ascii="Times New Roman" w:hAnsi="Times New Roman" w:cs="Times New Roman"/>
          <w:sz w:val="24"/>
          <w:szCs w:val="24"/>
        </w:rPr>
        <w:t xml:space="preserve"> (3)</w:t>
      </w:r>
      <w:r w:rsidR="009A0B0E">
        <w:rPr>
          <w:rFonts w:ascii="Times New Roman" w:hAnsi="Times New Roman" w:cs="Times New Roman"/>
          <w:sz w:val="24"/>
          <w:szCs w:val="24"/>
        </w:rPr>
        <w:t xml:space="preserve"> is computed to yield the Free Space Attenuation (FSA) of the radio waves. </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
          <w:sz w:val="24"/>
          <w:szCs w:val="24"/>
        </w:rPr>
        <w:t>Experimental Measurements</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experimental measurements were carried out by moving the suitably designed receiving dipole antenna well connected (matched) to the receiver system (spectrum analyzer) to measure the signal power </w:t>
      </w:r>
      <m:oMath>
        <m:r>
          <w:rPr>
            <w:rFonts w:ascii="Cambria Math" w:hAnsi="Cambria Math" w:cs="Times New Roman"/>
            <w:sz w:val="24"/>
            <w:szCs w:val="24"/>
          </w:rPr>
          <m:t>(</m:t>
        </m:r>
        <m:r>
          <w:rPr>
            <w:rFonts w:ascii="Cambria Math" w:hAnsi="Cambria Math" w:cs="Times New Roman"/>
            <w:sz w:val="24"/>
            <w:szCs w:val="24"/>
          </w:rPr>
          <m:t>dBm</m:t>
        </m:r>
        <m:r>
          <w:rPr>
            <w:rFonts w:ascii="Cambria Math" w:hAnsi="Cambria Math" w:cs="Times New Roman"/>
            <w:sz w:val="24"/>
            <w:szCs w:val="24"/>
          </w:rPr>
          <m:t>)</m:t>
        </m:r>
      </m:oMath>
      <w:r>
        <w:rPr>
          <w:rFonts w:ascii="Times New Roman" w:hAnsi="Times New Roman" w:cs="Times New Roman"/>
          <w:sz w:val="24"/>
          <w:szCs w:val="24"/>
        </w:rPr>
        <w:t xml:space="preserve"> received at 2km interval from the transmitting </w:t>
      </w:r>
      <w:r>
        <w:rPr>
          <w:rFonts w:ascii="Times New Roman" w:hAnsi="Times New Roman" w:cs="Times New Roman"/>
          <w:sz w:val="24"/>
          <w:szCs w:val="24"/>
        </w:rPr>
        <w:t xml:space="preserve">antenna up to 60km along possible line of sight (LOS). 2KVA inverter was used to power the analyzer to prevent interference, while the car radio was used to monitor the audio signals transmitted. The signal power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Pr>
          <w:rFonts w:ascii="Times New Roman" w:hAnsi="Times New Roman" w:cs="Times New Roman"/>
          <w:sz w:val="24"/>
          <w:szCs w:val="24"/>
        </w:rPr>
        <w:t xml:space="preserve"> received in </w:t>
      </w:r>
      <m:oMath>
        <m:r>
          <w:rPr>
            <w:rFonts w:ascii="Cambria Math" w:hAnsi="Cambria Math" w:cs="Times New Roman"/>
            <w:sz w:val="24"/>
            <w:szCs w:val="24"/>
          </w:rPr>
          <m:t>dBm</m:t>
        </m:r>
      </m:oMath>
      <w:r>
        <w:rPr>
          <w:rFonts w:ascii="Times New Roman" w:hAnsi="Times New Roman" w:cs="Times New Roman"/>
          <w:sz w:val="24"/>
          <w:szCs w:val="24"/>
        </w:rPr>
        <w:t xml:space="preserve"> is converted to Wat</w:t>
      </w:r>
      <w:r>
        <w:rPr>
          <w:rFonts w:ascii="Times New Roman" w:hAnsi="Times New Roman" w:cs="Times New Roman"/>
          <w:sz w:val="24"/>
          <w:szCs w:val="24"/>
        </w:rPr>
        <w:t xml:space="preserve">t shown in table1 using </w:t>
      </w:r>
      <w:r>
        <w:rPr>
          <w:rFonts w:ascii="Times New Roman" w:hAnsi="Times New Roman" w:cs="Times New Roman"/>
          <w:sz w:val="24"/>
          <w:szCs w:val="24"/>
        </w:rPr>
        <w:t>e</w:t>
      </w:r>
      <w:r>
        <w:rPr>
          <w:rFonts w:ascii="Times New Roman" w:hAnsi="Times New Roman" w:cs="Times New Roman"/>
          <w:sz w:val="24"/>
          <w:szCs w:val="24"/>
        </w:rPr>
        <w:t xml:space="preserve">quation </w:t>
      </w:r>
      <w:r>
        <w:rPr>
          <w:rFonts w:ascii="Times New Roman" w:hAnsi="Times New Roman" w:cs="Times New Roman"/>
          <w:sz w:val="24"/>
          <w:szCs w:val="24"/>
        </w:rPr>
        <w:t>(3)</w:t>
      </w:r>
      <w:r>
        <w:rPr>
          <w:rFonts w:ascii="Times New Roman" w:hAnsi="Times New Roman" w:cs="Times New Roman"/>
          <w:sz w:val="24"/>
          <w:szCs w:val="24"/>
        </w:rPr>
        <w:t xml:space="preserve">. </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10</m:t>
            </m:r>
          </m:e>
          <m:sup>
            <m:r>
              <w:rPr>
                <w:rFonts w:ascii="Cambria Math" w:hAnsi="Cambria Math" w:cs="Times New Roman"/>
                <w:sz w:val="24"/>
                <w:szCs w:val="24"/>
                <w:vertAlign w:val="superscript"/>
              </w:rPr>
              <m:t>dBm/10</m:t>
            </m:r>
          </m:sup>
        </m:sSup>
        <m:r>
          <w:rPr>
            <w:rFonts w:ascii="Cambria Math" w:hAnsi="Cambria Math" w:cs="Times New Roman"/>
            <w:sz w:val="24"/>
            <w:szCs w:val="24"/>
          </w:rPr>
          <m:t>(</m:t>
        </m:r>
        <m:r>
          <w:rPr>
            <w:rFonts w:ascii="Cambria Math" w:hAnsi="Cambria Math" w:cs="Times New Roman"/>
            <w:sz w:val="24"/>
            <w:szCs w:val="24"/>
          </w:rPr>
          <m:t>mW</m:t>
        </m:r>
        <m:r>
          <w:rPr>
            <w:rFonts w:ascii="Cambria Math" w:hAnsi="Cambria Math" w:cs="Times New Roman"/>
            <w:sz w:val="24"/>
            <w:szCs w:val="24"/>
          </w:rPr>
          <m:t>)</m:t>
        </m:r>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2</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
          <w:sz w:val="24"/>
          <w:szCs w:val="24"/>
        </w:rPr>
        <w:t>Calculated values of Attenuation using Existing formula</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calculate the attenuation of Sobi </w:t>
      </w:r>
      <w:r>
        <w:rPr>
          <w:rFonts w:ascii="Times New Roman" w:hAnsi="Times New Roman" w:cs="Times New Roman"/>
          <w:sz w:val="24"/>
          <w:szCs w:val="24"/>
        </w:rPr>
        <w:t>FM</w:t>
      </w:r>
      <w:r>
        <w:rPr>
          <w:rFonts w:ascii="Times New Roman" w:hAnsi="Times New Roman" w:cs="Times New Roman"/>
          <w:sz w:val="24"/>
          <w:szCs w:val="24"/>
        </w:rPr>
        <w:t xml:space="preserve"> (10.9MHz) along Ilorin-Jebba link.</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formula stated in equation </w:t>
      </w: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w:t>
      </w:r>
      <w:r>
        <w:rPr>
          <w:rFonts w:ascii="Times New Roman" w:hAnsi="Times New Roman" w:cs="Times New Roman"/>
          <w:sz w:val="24"/>
          <w:szCs w:val="24"/>
        </w:rPr>
        <w:t xml:space="preserve"> was applied:</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Attenuation (A) is defined as the reduction in magnitude of a radio frequency signal from the transmitting station on passing along any transmission path </w:t>
      </w:r>
      <w:r>
        <w:rPr>
          <w:rFonts w:ascii="Times New Roman" w:hAnsi="Times New Roman" w:cs="Times New Roman"/>
          <w:sz w:val="24"/>
          <w:szCs w:val="24"/>
        </w:rPr>
        <w:t>(</w:t>
      </w:r>
      <w:r>
        <w:rPr>
          <w:rFonts w:ascii="Times New Roman" w:hAnsi="Times New Roman" w:cs="Times New Roman"/>
          <w:sz w:val="24"/>
          <w:szCs w:val="24"/>
        </w:rPr>
        <w:t>AbdAlaziz 2011, Kia 2000</w:t>
      </w:r>
      <w:r>
        <w:rPr>
          <w:rFonts w:ascii="Times New Roman" w:hAnsi="Times New Roman" w:cs="Times New Roman"/>
          <w:sz w:val="24"/>
          <w:szCs w:val="24"/>
        </w:rPr>
        <w:t>)</w:t>
      </w:r>
      <w:r>
        <w:rPr>
          <w:rFonts w:ascii="Times New Roman" w:hAnsi="Times New Roman" w:cs="Times New Roman"/>
          <w:sz w:val="24"/>
          <w:szCs w:val="24"/>
          <w:lang w:val="en-GB"/>
        </w:rPr>
        <w:t xml:space="preserve">. It is directly proportional to the frequency and distance of transmission. The general formula is given </w:t>
      </w:r>
      <w:r>
        <w:rPr>
          <w:rFonts w:ascii="Times New Roman" w:hAnsi="Times New Roman" w:cs="Times New Roman"/>
          <w:sz w:val="24"/>
          <w:szCs w:val="24"/>
        </w:rPr>
        <w:t xml:space="preserve">in equation 3 </w:t>
      </w:r>
      <w:r>
        <w:rPr>
          <w:rFonts w:ascii="Times New Roman" w:hAnsi="Times New Roman" w:cs="Times New Roman"/>
          <w:sz w:val="24"/>
          <w:szCs w:val="24"/>
        </w:rPr>
        <w:t>(Sanjaya and Jingsu, 2004)</w:t>
      </w:r>
      <w:r>
        <w:rPr>
          <w:rFonts w:ascii="Times New Roman" w:hAnsi="Times New Roman" w:cs="Times New Roman"/>
          <w:sz w:val="24"/>
          <w:szCs w:val="24"/>
          <w:lang w:val="en-GB"/>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ab/>
      </w:r>
      <m:oMath>
        <m:r>
          <m:rPr>
            <m:sty m:val="b"/>
          </m:rPr>
          <w:rPr>
            <w:rFonts w:ascii="Cambria Math" w:hAnsi="Cambria Math" w:cs="Times New Roman"/>
            <w:sz w:val="24"/>
            <w:szCs w:val="24"/>
          </w:rPr>
          <m:t>A</m:t>
        </m:r>
        <m:d>
          <m:dPr>
            <m:ctrlPr>
              <w:rPr>
                <w:rFonts w:ascii="Cambria Math" w:hAnsi="Cambria Math" w:cs="Times New Roman"/>
                <w:b/>
                <w:bCs/>
                <w:i/>
                <w:iCs/>
                <w:sz w:val="24"/>
                <w:szCs w:val="24"/>
              </w:rPr>
            </m:ctrlPr>
          </m:dPr>
          <m:e>
            <m:r>
              <m:rPr>
                <m:sty m:val="b"/>
              </m:rPr>
              <w:rPr>
                <w:rFonts w:ascii="Cambria Math" w:hAnsi="Cambria Math" w:cs="Times New Roman"/>
                <w:sz w:val="24"/>
                <w:szCs w:val="24"/>
              </w:rPr>
              <m:t>dB</m:t>
            </m:r>
          </m:e>
        </m:d>
        <m:r>
          <m:rPr>
            <m:sty m:val="b"/>
          </m:rPr>
          <w:rPr>
            <w:rFonts w:ascii="Cambria Math" w:hAnsi="Cambria Math" w:cs="Times New Roman"/>
            <w:sz w:val="24"/>
            <w:szCs w:val="24"/>
          </w:rPr>
          <m:t>=</m:t>
        </m:r>
        <m:r>
          <m:rPr>
            <m:sty m:val="b"/>
          </m:rPr>
          <w:rPr>
            <w:rFonts w:ascii="Cambria Math" w:hAnsi="Cambria Math" w:cs="Times New Roman"/>
            <w:sz w:val="24"/>
            <w:szCs w:val="24"/>
          </w:rPr>
          <m:t>10</m:t>
        </m:r>
        <m:r>
          <m:rPr>
            <m:sty m:val="b"/>
          </m:rPr>
          <w:rPr>
            <w:rFonts w:ascii="Cambria Math" w:hAnsi="Cambria Math" w:cs="Times New Roman"/>
            <w:sz w:val="24"/>
            <w:szCs w:val="24"/>
          </w:rPr>
          <m:t> </m:t>
        </m:r>
        <m:sSub>
          <m:sSubPr>
            <m:ctrlPr>
              <w:rPr>
                <w:rFonts w:ascii="Cambria Math" w:hAnsi="Cambria Math" w:cs="Times New Roman"/>
                <w:b/>
                <w:bCs/>
                <w:i/>
                <w:iCs/>
                <w:sz w:val="24"/>
                <w:szCs w:val="24"/>
              </w:rPr>
            </m:ctrlPr>
          </m:sSubPr>
          <m:e>
            <m:r>
              <m:rPr>
                <m:sty m:val="b"/>
              </m:rPr>
              <w:rPr>
                <w:rFonts w:ascii="Cambria Math" w:hAnsi="Cambria Math" w:cs="Times New Roman"/>
                <w:sz w:val="24"/>
                <w:szCs w:val="24"/>
              </w:rPr>
              <m:t>log</m:t>
            </m:r>
          </m:e>
          <m:sub>
            <m:r>
              <m:rPr>
                <m:sty m:val="b"/>
              </m:rPr>
              <w:rPr>
                <w:rFonts w:ascii="Cambria Math" w:hAnsi="Cambria Math" w:cs="Times New Roman"/>
                <w:sz w:val="24"/>
                <w:szCs w:val="24"/>
              </w:rPr>
              <m:t>10</m:t>
            </m:r>
          </m:sub>
        </m:sSub>
        <m:d>
          <m:dPr>
            <m:begChr m:val="["/>
            <m:endChr m:val="]"/>
            <m:ctrlPr>
              <w:rPr>
                <w:rFonts w:ascii="Cambria Math" w:hAnsi="Cambria Math" w:cs="Times New Roman"/>
                <w:b/>
                <w:bCs/>
                <w:i/>
                <w:iCs/>
                <w:sz w:val="24"/>
                <w:szCs w:val="24"/>
              </w:rPr>
            </m:ctrlPr>
          </m:dPr>
          <m:e>
            <m:f>
              <m:fPr>
                <m:ctrlPr>
                  <w:rPr>
                    <w:rFonts w:ascii="Cambria Math" w:hAnsi="Cambria Math" w:cs="Times New Roman"/>
                    <w:b/>
                    <w:bCs/>
                    <w:i/>
                    <w:iCs/>
                    <w:sz w:val="24"/>
                    <w:szCs w:val="24"/>
                  </w:rPr>
                </m:ctrlPr>
              </m:fPr>
              <m:num>
                <m:sSub>
                  <m:sSubPr>
                    <m:ctrlPr>
                      <w:rPr>
                        <w:rFonts w:ascii="Cambria Math" w:hAnsi="Cambria Math" w:cs="Times New Roman"/>
                        <w:b/>
                        <w:bCs/>
                        <w:i/>
                        <w:iCs/>
                        <w:sz w:val="24"/>
                        <w:szCs w:val="24"/>
                      </w:rPr>
                    </m:ctrlPr>
                  </m:sSubPr>
                  <m:e>
                    <m:r>
                      <m:rPr>
                        <m:sty m:val="b"/>
                      </m:rPr>
                      <w:rPr>
                        <w:rFonts w:ascii="Cambria Math" w:hAnsi="Cambria Math" w:cs="Times New Roman"/>
                        <w:sz w:val="24"/>
                        <w:szCs w:val="24"/>
                      </w:rPr>
                      <m:t>P</m:t>
                    </m:r>
                  </m:e>
                  <m:sub>
                    <m:r>
                      <m:rPr>
                        <m:sty m:val="b"/>
                      </m:rPr>
                      <w:rPr>
                        <w:rFonts w:ascii="Cambria Math" w:hAnsi="Cambria Math" w:cs="Times New Roman"/>
                        <w:sz w:val="24"/>
                        <w:szCs w:val="24"/>
                      </w:rPr>
                      <m:t>r</m:t>
                    </m:r>
                  </m:sub>
                </m:sSub>
              </m:num>
              <m:den>
                <m:sSub>
                  <m:sSubPr>
                    <m:ctrlPr>
                      <w:rPr>
                        <w:rFonts w:ascii="Cambria Math" w:hAnsi="Cambria Math" w:cs="Times New Roman"/>
                        <w:b/>
                        <w:bCs/>
                        <w:i/>
                        <w:iCs/>
                        <w:sz w:val="24"/>
                        <w:szCs w:val="24"/>
                      </w:rPr>
                    </m:ctrlPr>
                  </m:sSubPr>
                  <m:e>
                    <m:r>
                      <m:rPr>
                        <m:sty m:val="b"/>
                      </m:rPr>
                      <w:rPr>
                        <w:rFonts w:ascii="Cambria Math" w:hAnsi="Cambria Math" w:cs="Times New Roman"/>
                        <w:sz w:val="24"/>
                        <w:szCs w:val="24"/>
                      </w:rPr>
                      <m:t>P</m:t>
                    </m:r>
                  </m:e>
                  <m:sub>
                    <m:r>
                      <m:rPr>
                        <m:sty m:val="b"/>
                      </m:rPr>
                      <w:rPr>
                        <w:rFonts w:ascii="Cambria Math" w:hAnsi="Cambria Math" w:cs="Times New Roman"/>
                        <w:sz w:val="24"/>
                        <w:szCs w:val="24"/>
                      </w:rPr>
                      <m:t>t</m:t>
                    </m:r>
                  </m:sub>
                </m:sSub>
              </m:den>
            </m:f>
          </m:e>
        </m:d>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3</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m:oMath>
        <m:r>
          <w:rPr>
            <w:rFonts w:ascii="Cambria Math" w:hAnsi="Cambria Math" w:cs="Times New Roman"/>
            <w:sz w:val="24"/>
            <w:szCs w:val="24"/>
          </w:rPr>
          <m:t xml:space="preserve"> </m:t>
        </m:r>
        <m:r>
          <w:rPr>
            <w:rFonts w:ascii="Cambria Math" w:hAnsi="Cambria Math" w:cs="Times New Roman"/>
            <w:sz w:val="24"/>
            <w:szCs w:val="24"/>
          </w:rPr>
          <m:t>A</m:t>
        </m:r>
      </m:oMath>
      <w:r>
        <w:rPr>
          <w:rFonts w:ascii="Times New Roman" w:hAnsi="Times New Roman" w:cs="Times New Roman"/>
          <w:sz w:val="24"/>
          <w:szCs w:val="24"/>
        </w:rPr>
        <w:t>: is the attenuation in decibel</w:t>
      </w:r>
      <w:r>
        <w:rPr>
          <w:rFonts w:ascii="Times New Roman" w:hAnsi="Times New Roman" w:cs="Times New Roman"/>
          <w:sz w:val="24"/>
          <w:szCs w:val="24"/>
        </w:rPr>
        <w:t xml:space="preserve">, </w:t>
      </w:r>
      <m:oMath>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r</m:t>
            </m:r>
          </m:sub>
        </m:sSub>
      </m:oMath>
      <w:r>
        <w:rPr>
          <w:rFonts w:ascii="Times New Roman" w:hAnsi="Times New Roman" w:cs="Times New Roman"/>
          <w:sz w:val="24"/>
          <w:szCs w:val="24"/>
        </w:rPr>
        <w:t xml:space="preserve"> : is the power received b</w:t>
      </w:r>
      <w:r>
        <w:rPr>
          <w:rFonts w:ascii="Times New Roman" w:hAnsi="Times New Roman" w:cs="Times New Roman"/>
          <w:sz w:val="24"/>
          <w:szCs w:val="24"/>
        </w:rPr>
        <w:t>y receiver at a particular distance</w:t>
      </w:r>
    </w:p>
    <w:p w:rsidR="0053615D" w:rsidRDefault="0053615D">
      <w:pPr>
        <w:spacing w:line="360" w:lineRule="auto"/>
        <w:jc w:val="both"/>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r>
          <w:rPr>
            <w:rFonts w:ascii="Cambria Math" w:hAnsi="Cambria Math" w:cs="Times New Roman"/>
            <w:sz w:val="24"/>
            <w:szCs w:val="24"/>
          </w:rPr>
          <m:t> </m:t>
        </m:r>
      </m:oMath>
      <w:r w:rsidR="009A0B0E">
        <w:rPr>
          <w:rFonts w:ascii="Times New Roman" w:hAnsi="Times New Roman" w:cs="Times New Roman"/>
          <w:sz w:val="24"/>
          <w:szCs w:val="24"/>
        </w:rPr>
        <w:t xml:space="preserve">: </w:t>
      </w:r>
      <w:r w:rsidR="009A0B0E">
        <w:rPr>
          <w:rFonts w:ascii="Times New Roman" w:hAnsi="Times New Roman" w:cs="Times New Roman"/>
          <w:sz w:val="24"/>
          <w:szCs w:val="24"/>
        </w:rPr>
        <w:t xml:space="preserve">is the power transmitted from the station </w:t>
      </w:r>
    </w:p>
    <w:p w:rsidR="0053615D" w:rsidRDefault="009A0B0E">
      <w:p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sz w:val="24"/>
          <w:szCs w:val="24"/>
        </w:rPr>
        <w:t>2</w:t>
      </w:r>
      <w:r>
        <w:rPr>
          <w:rFonts w:ascii="Times New Roman" w:hAnsi="Times New Roman" w:cs="Times New Roman"/>
          <w:b/>
          <w:sz w:val="24"/>
          <w:szCs w:val="24"/>
        </w:rPr>
        <w:t>.2.3</w:t>
      </w:r>
      <w:r>
        <w:rPr>
          <w:rFonts w:ascii="Times New Roman" w:hAnsi="Times New Roman" w:cs="Times New Roman"/>
          <w:b/>
          <w:sz w:val="24"/>
          <w:szCs w:val="24"/>
        </w:rPr>
        <w:tab/>
      </w:r>
      <w:r>
        <w:rPr>
          <w:rFonts w:ascii="Times New Roman" w:hAnsi="Times New Roman" w:cs="Times New Roman"/>
          <w:b/>
          <w:bCs/>
          <w:sz w:val="24"/>
          <w:szCs w:val="24"/>
        </w:rPr>
        <w:t>Derivation of the new formula from the existing formula</w:t>
      </w:r>
    </w:p>
    <w:p w:rsidR="0053615D" w:rsidRDefault="009A0B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F</w:t>
      </w:r>
      <w:r>
        <w:rPr>
          <w:rFonts w:ascii="Times New Roman" w:hAnsi="Times New Roman" w:cs="Times New Roman"/>
          <w:sz w:val="24"/>
          <w:szCs w:val="24"/>
        </w:rPr>
        <w:t xml:space="preserve">ormulas for calculations of free space transmission power received and loss (path loss, FSL) are presented </w:t>
      </w:r>
      <w:r>
        <w:rPr>
          <w:rFonts w:ascii="Times New Roman" w:hAnsi="Times New Roman" w:cs="Times New Roman"/>
          <w:sz w:val="24"/>
          <w:szCs w:val="24"/>
        </w:rPr>
        <w:t xml:space="preserve">by considering a transmitter with power </w:t>
      </w:r>
      <m:oMath>
        <m:sSub>
          <m:sSubPr>
            <m:ctrlPr>
              <w:rPr>
                <w:rFonts w:ascii="Cambria Math" w:hAnsi="Cambria Math" w:cs="Times New Roman"/>
                <w:b/>
                <w:bCs/>
                <w:i/>
                <w:iCs/>
                <w:sz w:val="24"/>
                <w:szCs w:val="24"/>
              </w:rPr>
            </m:ctrlPr>
          </m:sSubPr>
          <m:e>
            <m:r>
              <m:rPr>
                <m:sty m:val="bi"/>
              </m:rPr>
              <w:rPr>
                <w:rFonts w:ascii="Cambria Math" w:hAnsi="Cambria Math" w:cs="Times New Roman"/>
                <w:sz w:val="24"/>
                <w:szCs w:val="24"/>
              </w:rPr>
              <m:t>P</m:t>
            </m:r>
          </m:e>
          <m:sub>
            <m:r>
              <m:rPr>
                <m:sty m:val="bi"/>
              </m:rPr>
              <w:rPr>
                <w:rFonts w:ascii="Cambria Math" w:hAnsi="Cambria Math" w:cs="Times New Roman"/>
                <w:sz w:val="24"/>
                <w:szCs w:val="24"/>
              </w:rPr>
              <m:t>T</m:t>
            </m:r>
          </m:sub>
        </m:sSub>
      </m:oMath>
      <w:r>
        <w:rPr>
          <w:rFonts w:ascii="Times New Roman" w:hAnsi="Times New Roman" w:cs="Times New Roman"/>
          <w:sz w:val="24"/>
          <w:szCs w:val="24"/>
        </w:rPr>
        <w:t>coupled to an antenna which radiates equally in all directions</w:t>
      </w:r>
      <w:r>
        <w:rPr>
          <w:rFonts w:ascii="Times New Roman" w:hAnsi="Times New Roman" w:cs="Times New Roman"/>
          <w:sz w:val="24"/>
          <w:szCs w:val="24"/>
        </w:rPr>
        <w:t xml:space="preserve"> (</w:t>
      </w:r>
      <w:r>
        <w:rPr>
          <w:rFonts w:ascii="Times New Roman" w:hAnsi="Times New Roman" w:cs="Times New Roman"/>
          <w:sz w:val="24"/>
          <w:szCs w:val="24"/>
        </w:rPr>
        <w:t xml:space="preserve">Kai </w:t>
      </w:r>
      <w:r>
        <w:rPr>
          <w:rFonts w:ascii="Times New Roman" w:hAnsi="Times New Roman" w:cs="Times New Roman"/>
          <w:sz w:val="24"/>
          <w:szCs w:val="24"/>
        </w:rPr>
        <w:t>,</w:t>
      </w:r>
      <w:r>
        <w:rPr>
          <w:rFonts w:ascii="Times New Roman" w:hAnsi="Times New Roman" w:cs="Times New Roman"/>
          <w:sz w:val="24"/>
          <w:szCs w:val="24"/>
        </w:rPr>
        <w:t>2000</w:t>
      </w:r>
      <w:r>
        <w:rPr>
          <w:rFonts w:ascii="Times New Roman" w:hAnsi="Times New Roman" w:cs="Times New Roman"/>
          <w:sz w:val="24"/>
          <w:szCs w:val="24"/>
        </w:rPr>
        <w:t xml:space="preserve">; </w:t>
      </w:r>
      <w:r>
        <w:rPr>
          <w:rFonts w:ascii="Times New Roman" w:hAnsi="Times New Roman" w:cs="Times New Roman"/>
          <w:sz w:val="24"/>
          <w:szCs w:val="24"/>
        </w:rPr>
        <w:t>Kraus et al., 2002 and Balanis</w:t>
      </w:r>
      <w:r>
        <w:rPr>
          <w:rFonts w:ascii="Times New Roman" w:hAnsi="Times New Roman" w:cs="Times New Roman"/>
          <w:sz w:val="24"/>
          <w:szCs w:val="24"/>
        </w:rPr>
        <w:t>,</w:t>
      </w:r>
      <w:r>
        <w:rPr>
          <w:rFonts w:ascii="Times New Roman" w:hAnsi="Times New Roman" w:cs="Times New Roman"/>
          <w:sz w:val="24"/>
          <w:szCs w:val="24"/>
        </w:rPr>
        <w:t xml:space="preserve"> 2005). The (LOS) free space path loss is calculated, having considered the scattering effects of reflection, refraction and diffraction along the radio free space communication links as suggested by the Huygens’ Principle. At a distance d from the transmi</w:t>
      </w:r>
      <w:r>
        <w:rPr>
          <w:rFonts w:ascii="Times New Roman" w:hAnsi="Times New Roman" w:cs="Times New Roman"/>
          <w:sz w:val="24"/>
          <w:szCs w:val="24"/>
        </w:rPr>
        <w:t xml:space="preserve">tter, the radiated power is distributed uniformly over an area of </w:t>
      </w:r>
      <w:r>
        <w:rPr>
          <w:rFonts w:ascii="Times New Roman" w:hAnsi="Times New Roman" w:cs="Times New Roman"/>
          <w:i/>
          <w:iCs/>
          <w:sz w:val="24"/>
          <w:szCs w:val="24"/>
        </w:rPr>
        <w:t xml:space="preserve">4πd² </w:t>
      </w:r>
      <w:r>
        <w:rPr>
          <w:rFonts w:ascii="Times New Roman" w:hAnsi="Times New Roman" w:cs="Times New Roman"/>
          <w:sz w:val="24"/>
          <w:szCs w:val="24"/>
        </w:rPr>
        <w:t xml:space="preserve">(i.e. the surface area of a sphere of radius </w:t>
      </w:r>
      <w:r>
        <w:rPr>
          <w:rFonts w:ascii="Times New Roman" w:hAnsi="Times New Roman" w:cs="Times New Roman"/>
          <w:i/>
          <w:iCs/>
          <w:sz w:val="24"/>
          <w:szCs w:val="24"/>
        </w:rPr>
        <w:t>d</w:t>
      </w:r>
      <w:r>
        <w:rPr>
          <w:rFonts w:ascii="Times New Roman" w:hAnsi="Times New Roman" w:cs="Times New Roman"/>
          <w:sz w:val="24"/>
          <w:szCs w:val="24"/>
        </w:rPr>
        <w:t>), so that the power flux density</w:t>
      </w:r>
      <w:r>
        <w:rPr>
          <w:rFonts w:ascii="Times New Roman" w:hAnsi="Times New Roman" w:cs="Times New Roman"/>
          <w:sz w:val="24"/>
          <w:szCs w:val="24"/>
        </w:rPr>
        <w:t xml:space="preserve"> (</w:t>
      </w:r>
      <w:r>
        <w:rPr>
          <w:rFonts w:ascii="Times New Roman" w:hAnsi="Times New Roman" w:cs="Times New Roman"/>
          <w:sz w:val="24"/>
          <w:szCs w:val="24"/>
        </w:rPr>
        <w:t>Balanis</w:t>
      </w:r>
      <w:r>
        <w:rPr>
          <w:rFonts w:ascii="Times New Roman" w:hAnsi="Times New Roman" w:cs="Times New Roman"/>
          <w:sz w:val="24"/>
          <w:szCs w:val="24"/>
        </w:rPr>
        <w:t>,</w:t>
      </w:r>
      <w:r>
        <w:rPr>
          <w:rFonts w:ascii="Times New Roman" w:hAnsi="Times New Roman" w:cs="Times New Roman"/>
          <w:sz w:val="24"/>
          <w:szCs w:val="24"/>
        </w:rPr>
        <w:t xml:space="preserve"> 2005</w:t>
      </w:r>
      <w:r>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S </w:t>
      </w:r>
      <w:r>
        <w:rPr>
          <w:rFonts w:ascii="Times New Roman" w:hAnsi="Times New Roman" w:cs="Times New Roman"/>
          <w:sz w:val="24"/>
          <w:szCs w:val="24"/>
        </w:rPr>
        <w:t>is given as:</w:t>
      </w:r>
    </w:p>
    <w:p w:rsidR="0053615D" w:rsidRDefault="009A0B0E">
      <w:pPr>
        <w:autoSpaceDE w:val="0"/>
        <w:autoSpaceDN w:val="0"/>
        <w:adjustRightInd w:val="0"/>
        <w:spacing w:line="360" w:lineRule="auto"/>
        <w:rPr>
          <w:rFonts w:ascii="Times New Roman" w:hAnsi="Times New Roman" w:cs="Times New Roman"/>
          <w:iCs/>
          <w:sz w:val="24"/>
          <w:szCs w:val="24"/>
        </w:rPr>
      </w:pPr>
      <m:oMath>
        <m:r>
          <m:rPr>
            <m:sty m:val="bi"/>
          </m:rPr>
          <w:rPr>
            <w:rFonts w:ascii="Cambria Math" w:hAnsi="Cambria Math" w:cs="Times New Roman"/>
            <w:sz w:val="24"/>
            <w:szCs w:val="24"/>
          </w:rPr>
          <m:t xml:space="preserve">          </m:t>
        </m:r>
        <m:r>
          <m:rPr>
            <m:sty m:val="bi"/>
          </m:rPr>
          <w:rPr>
            <w:rFonts w:ascii="Cambria Math" w:hAnsi="Cambria Math" w:cs="Times New Roman"/>
            <w:sz w:val="24"/>
            <w:szCs w:val="24"/>
          </w:rPr>
          <m:t>S</m:t>
        </m:r>
        <m:r>
          <m:rPr>
            <m:sty m:val="bi"/>
          </m:rPr>
          <w:rPr>
            <w:rFonts w:ascii="Cambria Math" w:hAnsi="Cambria Math" w:cs="Times New Roman"/>
            <w:sz w:val="24"/>
            <w:szCs w:val="24"/>
          </w:rPr>
          <m:t>=</m:t>
        </m:r>
        <m:f>
          <m:fPr>
            <m:ctrlPr>
              <w:rPr>
                <w:rFonts w:ascii="Cambria Math" w:hAnsi="Cambria Math" w:cs="Times New Roman"/>
                <w:b/>
                <w:bCs/>
                <w:i/>
                <w:iCs/>
                <w:sz w:val="24"/>
                <w:szCs w:val="24"/>
              </w:rPr>
            </m:ctrlPr>
          </m:fPr>
          <m:num>
            <m:sSub>
              <m:sSubPr>
                <m:ctrlPr>
                  <w:rPr>
                    <w:rFonts w:ascii="Cambria Math" w:hAnsi="Cambria Math" w:cs="Times New Roman"/>
                    <w:b/>
                    <w:bCs/>
                    <w:i/>
                    <w:iCs/>
                    <w:sz w:val="24"/>
                    <w:szCs w:val="24"/>
                  </w:rPr>
                </m:ctrlPr>
              </m:sSubPr>
              <m:e>
                <m:r>
                  <m:rPr>
                    <m:sty m:val="bi"/>
                  </m:rPr>
                  <w:rPr>
                    <w:rFonts w:ascii="Cambria Math" w:hAnsi="Cambria Math" w:cs="Times New Roman"/>
                    <w:sz w:val="24"/>
                    <w:szCs w:val="24"/>
                  </w:rPr>
                  <m:t>P</m:t>
                </m:r>
              </m:e>
              <m:sub>
                <m:r>
                  <m:rPr>
                    <m:sty m:val="bi"/>
                  </m:rPr>
                  <w:rPr>
                    <w:rFonts w:ascii="Cambria Math" w:hAnsi="Cambria Math" w:cs="Times New Roman"/>
                    <w:sz w:val="24"/>
                    <w:szCs w:val="24"/>
                  </w:rPr>
                  <m:t>T</m:t>
                </m:r>
              </m:sub>
            </m:sSub>
          </m:num>
          <m:den>
            <m:r>
              <m:rPr>
                <m:sty m:val="bi"/>
              </m:rPr>
              <w:rPr>
                <w:rFonts w:ascii="Cambria Math" w:hAnsi="Cambria Math" w:cs="Times New Roman"/>
                <w:sz w:val="24"/>
                <w:szCs w:val="24"/>
              </w:rPr>
              <m:t>4</m:t>
            </m:r>
            <m:r>
              <m:rPr>
                <m:sty m:val="bi"/>
              </m:rPr>
              <w:rPr>
                <w:rFonts w:ascii="Cambria Math" w:hAnsi="Cambria Math" w:cs="Times New Roman"/>
                <w:sz w:val="24"/>
                <w:szCs w:val="24"/>
              </w:rPr>
              <m:t>π</m:t>
            </m:r>
            <m:sSup>
              <m:sSupPr>
                <m:ctrlPr>
                  <w:rPr>
                    <w:rFonts w:ascii="Cambria Math" w:hAnsi="Cambria Math" w:cs="Times New Roman"/>
                    <w:b/>
                    <w:bCs/>
                    <w:i/>
                    <w:iCs/>
                    <w:sz w:val="24"/>
                    <w:szCs w:val="24"/>
                  </w:rPr>
                </m:ctrlPr>
              </m:sSupPr>
              <m:e>
                <m:r>
                  <m:rPr>
                    <m:sty m:val="bi"/>
                  </m:rPr>
                  <w:rPr>
                    <w:rFonts w:ascii="Cambria Math" w:hAnsi="Cambria Math" w:cs="Times New Roman"/>
                    <w:sz w:val="24"/>
                    <w:szCs w:val="24"/>
                  </w:rPr>
                  <m:t>d</m:t>
                </m:r>
              </m:e>
              <m:sup>
                <m:r>
                  <m:rPr>
                    <m:sty m:val="bi"/>
                  </m:rPr>
                  <w:rPr>
                    <w:rFonts w:ascii="Cambria Math" w:hAnsi="Cambria Math" w:cs="Times New Roman"/>
                    <w:sz w:val="24"/>
                    <w:szCs w:val="24"/>
                  </w:rPr>
                  <m:t>2</m:t>
                </m:r>
              </m:sup>
            </m:sSup>
          </m:den>
        </m:f>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Watt/</w:t>
      </w:r>
      <m:oMath>
        <m:sSup>
          <m:sSupPr>
            <m:ctrlPr>
              <w:rPr>
                <w:rFonts w:ascii="Cambria Math" w:hAnsi="Cambria Math" w:cs="Times New Roman"/>
                <w:i/>
                <w:iCs/>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oMath>
      <w:r>
        <w:rPr>
          <w:rFonts w:ascii="Times New Roman" w:hAnsi="Times New Roman" w:cs="Times New Roman"/>
          <w:iCs/>
          <w:sz w:val="24"/>
          <w:szCs w:val="24"/>
        </w:rPr>
        <w:tab/>
      </w:r>
      <w:r>
        <w:rPr>
          <w:rFonts w:ascii="Times New Roman" w:hAnsi="Times New Roman" w:cs="Times New Roman"/>
          <w:iCs/>
          <w:sz w:val="24"/>
          <w:szCs w:val="24"/>
        </w:rPr>
        <w:tab/>
      </w:r>
      <w:r>
        <w:rPr>
          <w:rFonts w:ascii="Times New Roman" w:hAnsi="Times New Roman" w:cs="Times New Roman"/>
          <w:iCs/>
          <w:sz w:val="24"/>
          <w:szCs w:val="24"/>
        </w:rPr>
        <w:tab/>
      </w:r>
      <w:r>
        <w:rPr>
          <w:rFonts w:ascii="Times New Roman" w:hAnsi="Times New Roman" w:cs="Times New Roman"/>
          <w:iCs/>
          <w:sz w:val="24"/>
          <w:szCs w:val="24"/>
        </w:rPr>
        <w:tab/>
      </w:r>
      <w:r>
        <w:rPr>
          <w:rFonts w:ascii="Times New Roman" w:hAnsi="Times New Roman" w:cs="Times New Roman"/>
          <w:iCs/>
          <w:sz w:val="24"/>
          <w:szCs w:val="24"/>
        </w:rPr>
        <w:tab/>
      </w:r>
      <w:r>
        <w:rPr>
          <w:rFonts w:ascii="Times New Roman" w:hAnsi="Times New Roman" w:cs="Times New Roman"/>
          <w:iCs/>
          <w:sz w:val="24"/>
          <w:szCs w:val="24"/>
        </w:rPr>
        <w:tab/>
        <w:t>(</w:t>
      </w:r>
      <w:r>
        <w:rPr>
          <w:rFonts w:ascii="Times New Roman" w:hAnsi="Times New Roman" w:cs="Times New Roman"/>
          <w:iCs/>
          <w:sz w:val="24"/>
          <w:szCs w:val="24"/>
        </w:rPr>
        <w:t>4</w:t>
      </w:r>
      <w:r>
        <w:rPr>
          <w:rFonts w:ascii="Times New Roman" w:hAnsi="Times New Roman" w:cs="Times New Roman"/>
          <w:iCs/>
          <w:sz w:val="24"/>
          <w:szCs w:val="24"/>
        </w:rPr>
        <w:t>)</w:t>
      </w:r>
    </w:p>
    <w:p w:rsidR="0053615D" w:rsidRDefault="009A0B0E">
      <w:pPr>
        <w:autoSpaceDE w:val="0"/>
        <w:autoSpaceDN w:val="0"/>
        <w:adjustRightInd w:val="0"/>
        <w:spacing w:line="360" w:lineRule="auto"/>
        <w:rPr>
          <w:rFonts w:ascii="Times New Roman" w:hAnsi="Times New Roman" w:cs="Times New Roman"/>
          <w:sz w:val="24"/>
          <w:szCs w:val="24"/>
          <w:lang w:val="en-GB"/>
        </w:rPr>
      </w:pPr>
      <w:r>
        <w:rPr>
          <w:rFonts w:ascii="Times New Roman" w:hAnsi="Times New Roman" w:cs="Times New Roman"/>
          <w:sz w:val="24"/>
          <w:szCs w:val="24"/>
        </w:rPr>
        <w:t xml:space="preserve">If the capture area, </w:t>
      </w:r>
      <w:r>
        <w:rPr>
          <w:rFonts w:ascii="Times New Roman" w:hAnsi="Times New Roman" w:cs="Times New Roman"/>
          <w:sz w:val="24"/>
          <w:szCs w:val="24"/>
          <w:lang w:val="en-GB"/>
        </w:rPr>
        <w:t>or e</w:t>
      </w:r>
      <w:r>
        <w:rPr>
          <w:rFonts w:ascii="Times New Roman" w:hAnsi="Times New Roman" w:cs="Times New Roman"/>
          <w:sz w:val="24"/>
          <w:szCs w:val="24"/>
          <w:lang w:val="en-GB"/>
        </w:rPr>
        <w:t>ffective aperture of this antenna is</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A</m:t>
            </m:r>
          </m:e>
          <m:sub>
            <m:r>
              <w:rPr>
                <w:rFonts w:ascii="Cambria Math" w:hAnsi="Cambria Math" w:cs="Times New Roman"/>
                <w:sz w:val="24"/>
                <w:szCs w:val="24"/>
              </w:rPr>
              <m:t>R</m:t>
            </m:r>
          </m:sub>
        </m:sSub>
      </m:oMath>
      <w:r>
        <w:rPr>
          <w:rFonts w:ascii="Times New Roman" w:hAnsi="Times New Roman" w:cs="Times New Roman"/>
          <w:sz w:val="24"/>
          <w:szCs w:val="24"/>
          <w:lang w:val="en-GB"/>
        </w:rPr>
        <w:t xml:space="preserve">, then the power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Pr>
          <w:rFonts w:ascii="Times New Roman" w:hAnsi="Times New Roman" w:cs="Times New Roman"/>
          <w:sz w:val="24"/>
          <w:szCs w:val="24"/>
          <w:lang w:val="en-GB"/>
        </w:rPr>
        <w:t>which can be delivered to the receiver (assuming no mismatch or feed line losses) is simply given as</w:t>
      </w:r>
      <w:r>
        <w:rPr>
          <w:rFonts w:ascii="Times New Roman" w:hAnsi="Times New Roman" w:cs="Times New Roman"/>
          <w:sz w:val="24"/>
          <w:szCs w:val="24"/>
        </w:rPr>
        <w:t xml:space="preserve"> equation (5) (</w:t>
      </w:r>
      <w:r>
        <w:rPr>
          <w:rFonts w:ascii="Times New Roman" w:hAnsi="Times New Roman" w:cs="Times New Roman"/>
          <w:color w:val="000000" w:themeColor="text1"/>
          <w:sz w:val="24"/>
          <w:szCs w:val="24"/>
        </w:rPr>
        <w:t>Grayson</w:t>
      </w:r>
      <w:r>
        <w:rPr>
          <w:rFonts w:ascii="Times New Roman" w:hAnsi="Times New Roman" w:cs="Times New Roman"/>
          <w:color w:val="000000" w:themeColor="text1"/>
          <w:sz w:val="24"/>
          <w:szCs w:val="24"/>
        </w:rPr>
        <w:t>, 2012)</w:t>
      </w:r>
      <w:r>
        <w:rPr>
          <w:rFonts w:ascii="Times New Roman" w:hAnsi="Times New Roman" w:cs="Times New Roman"/>
          <w:sz w:val="24"/>
          <w:szCs w:val="24"/>
          <w:lang w:val="en-GB"/>
        </w:rPr>
        <w:t>:</w:t>
      </w:r>
    </w:p>
    <w:p w:rsidR="0053615D" w:rsidRDefault="0053615D">
      <w:pPr>
        <w:autoSpaceDE w:val="0"/>
        <w:autoSpaceDN w:val="0"/>
        <w:adjustRightInd w:val="0"/>
        <w:spacing w:line="360" w:lineRule="auto"/>
        <w:rPr>
          <w:rFonts w:ascii="Times New Roman" w:hAnsi="Times New Roman" w:cs="Times New Roman"/>
          <w:sz w:val="24"/>
          <w:szCs w:val="24"/>
        </w:rPr>
      </w:pP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sidR="009A0B0E">
        <w:rPr>
          <w:rFonts w:ascii="Times New Roman" w:hAnsi="Times New Roman" w:cs="Times New Roman"/>
          <w:sz w:val="24"/>
          <w:szCs w:val="24"/>
        </w:rPr>
        <w:t>=S</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A</m:t>
            </m:r>
          </m:e>
          <m:sub>
            <m:r>
              <w:rPr>
                <w:rFonts w:ascii="Cambria Math" w:hAnsi="Cambria Math" w:cs="Times New Roman"/>
                <w:sz w:val="24"/>
                <w:szCs w:val="24"/>
              </w:rPr>
              <m:t>R</m:t>
            </m:r>
          </m:sub>
        </m:sSub>
      </m:oMath>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 xml:space="preserve"> Watt</w:t>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t>(</w:t>
      </w:r>
      <w:r w:rsidR="009A0B0E">
        <w:rPr>
          <w:rFonts w:ascii="Times New Roman" w:hAnsi="Times New Roman" w:cs="Times New Roman"/>
          <w:sz w:val="24"/>
          <w:szCs w:val="24"/>
        </w:rPr>
        <w:t>5</w:t>
      </w:r>
      <w:r w:rsidR="009A0B0E">
        <w:rPr>
          <w:rFonts w:ascii="Times New Roman" w:hAnsi="Times New Roman" w:cs="Times New Roman"/>
          <w:sz w:val="24"/>
          <w:szCs w:val="24"/>
        </w:rPr>
        <w:t>)</w:t>
      </w:r>
    </w:p>
    <w:p w:rsidR="0053615D" w:rsidRDefault="009A0B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For the hypothetical isotropic </w:t>
      </w:r>
      <w:r>
        <w:rPr>
          <w:rFonts w:ascii="Times New Roman" w:hAnsi="Times New Roman" w:cs="Times New Roman"/>
          <w:sz w:val="24"/>
          <w:szCs w:val="24"/>
        </w:rPr>
        <w:t>receiving antenna (Kraus, 1988),</w:t>
      </w:r>
    </w:p>
    <w:p w:rsidR="0053615D" w:rsidRDefault="0053615D">
      <w:pPr>
        <w:autoSpaceDE w:val="0"/>
        <w:autoSpaceDN w:val="0"/>
        <w:adjustRightInd w:val="0"/>
        <w:spacing w:line="360" w:lineRule="auto"/>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A</m:t>
            </m:r>
          </m:e>
          <m:sub>
            <m:r>
              <w:rPr>
                <w:rFonts w:ascii="Cambria Math" w:hAnsi="Cambria Math" w:cs="Times New Roman"/>
                <w:sz w:val="24"/>
                <w:szCs w:val="24"/>
              </w:rPr>
              <m:t>R</m:t>
            </m:r>
          </m:sub>
        </m:sSub>
        <m:r>
          <w:rPr>
            <w:rFonts w:ascii="Cambria Math" w:hAnsi="Cambria Math" w:cs="Times New Roman"/>
            <w:sz w:val="24"/>
            <w:szCs w:val="24"/>
          </w:rPr>
          <m:t>=</m:t>
        </m:r>
        <m:f>
          <m:fPr>
            <m:ctrlPr>
              <w:rPr>
                <w:rFonts w:ascii="Cambria Math" w:hAnsi="Cambria Math" w:cs="Times New Roman"/>
                <w:i/>
                <w:iCs/>
                <w:sz w:val="24"/>
                <w:szCs w:val="24"/>
              </w:rPr>
            </m:ctrlPr>
          </m:fPr>
          <m:num>
            <m:sSup>
              <m:sSupPr>
                <m:ctrlPr>
                  <w:rPr>
                    <w:rFonts w:ascii="Cambria Math" w:hAnsi="Cambria Math" w:cs="Times New Roman"/>
                    <w:i/>
                    <w:iCs/>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num>
          <m:den>
            <m:r>
              <w:rPr>
                <w:rFonts w:ascii="Cambria Math" w:hAnsi="Cambria Math" w:cs="Times New Roman"/>
                <w:sz w:val="24"/>
                <w:szCs w:val="24"/>
              </w:rPr>
              <m:t>4π</m:t>
            </m:r>
          </m:den>
        </m:f>
      </m:oMath>
      <w:r w:rsidR="009A0B0E">
        <w:rPr>
          <w:rFonts w:ascii="Times New Roman" w:hAnsi="Times New Roman" w:cs="Times New Roman"/>
          <w:sz w:val="24"/>
          <w:szCs w:val="24"/>
        </w:rPr>
        <w:tab/>
      </w:r>
      <w:r w:rsidR="009A0B0E">
        <w:rPr>
          <w:rFonts w:ascii="Times New Roman" w:hAnsi="Times New Roman" w:cs="Times New Roman"/>
          <w:sz w:val="24"/>
          <w:szCs w:val="24"/>
        </w:rPr>
        <w:tab/>
      </w:r>
      <m:oMath>
        <m:sSup>
          <m:sSupPr>
            <m:ctrlPr>
              <w:rPr>
                <w:rFonts w:ascii="Cambria Math" w:hAnsi="Cambria Math" w:cs="Times New Roman"/>
                <w:i/>
                <w:iCs/>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oMath>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t>(</w:t>
      </w:r>
      <w:r w:rsidR="009A0B0E">
        <w:rPr>
          <w:rFonts w:ascii="Times New Roman" w:hAnsi="Times New Roman" w:cs="Times New Roman"/>
          <w:sz w:val="24"/>
          <w:szCs w:val="24"/>
        </w:rPr>
        <w:t>6</w:t>
      </w:r>
      <w:r w:rsidR="009A0B0E">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Combining equation (</w:t>
      </w:r>
      <w:r>
        <w:rPr>
          <w:rFonts w:ascii="Times New Roman" w:hAnsi="Times New Roman" w:cs="Times New Roman"/>
          <w:sz w:val="24"/>
          <w:szCs w:val="24"/>
        </w:rPr>
        <w:t>64</w:t>
      </w:r>
      <w:r>
        <w:rPr>
          <w:rFonts w:ascii="Times New Roman" w:hAnsi="Times New Roman" w:cs="Times New Roman"/>
          <w:sz w:val="24"/>
          <w:szCs w:val="24"/>
        </w:rPr>
        <w:t xml:space="preserve"> and (</w:t>
      </w:r>
      <w:r>
        <w:rPr>
          <w:rFonts w:ascii="Times New Roman" w:hAnsi="Times New Roman" w:cs="Times New Roman"/>
          <w:sz w:val="24"/>
          <w:szCs w:val="24"/>
        </w:rPr>
        <w:t>5</w:t>
      </w:r>
      <w:r>
        <w:rPr>
          <w:rFonts w:ascii="Times New Roman" w:hAnsi="Times New Roman" w:cs="Times New Roman"/>
          <w:sz w:val="24"/>
          <w:szCs w:val="24"/>
        </w:rPr>
        <w:t>) into (</w:t>
      </w:r>
      <w:r>
        <w:rPr>
          <w:rFonts w:ascii="Times New Roman" w:hAnsi="Times New Roman" w:cs="Times New Roman"/>
          <w:sz w:val="24"/>
          <w:szCs w:val="24"/>
        </w:rPr>
        <w:t>6</w:t>
      </w:r>
      <w:r>
        <w:rPr>
          <w:rFonts w:ascii="Times New Roman" w:hAnsi="Times New Roman" w:cs="Times New Roman"/>
          <w:sz w:val="24"/>
          <w:szCs w:val="24"/>
        </w:rPr>
        <w:t>), yield:</w:t>
      </w:r>
    </w:p>
    <w:p w:rsidR="0053615D" w:rsidRDefault="0053615D">
      <w:pPr>
        <w:spacing w:line="360" w:lineRule="auto"/>
        <w:jc w:val="both"/>
        <w:rPr>
          <w:rFonts w:ascii="Times New Roman" w:hAnsi="Times New Roman" w:cs="Times New Roman"/>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 xml:space="preserve">        P</m:t>
            </m:r>
          </m:e>
          <m:sub>
            <m:r>
              <w:rPr>
                <w:rFonts w:ascii="Cambria Math" w:hAnsi="Cambria Math" w:cs="Times New Roman"/>
                <w:sz w:val="24"/>
                <w:szCs w:val="24"/>
              </w:rPr>
              <m:t>R</m:t>
            </m:r>
          </m:sub>
        </m:sSub>
        <m:r>
          <w:rPr>
            <w:rFonts w:ascii="Cambria Math" w:hAnsi="Cambria Math" w:cs="Times New Roman"/>
            <w:sz w:val="24"/>
            <w:szCs w:val="24"/>
          </w:rPr>
          <m:t>= </m:t>
        </m:r>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sSup>
          <m:sSupPr>
            <m:ctrlPr>
              <w:rPr>
                <w:rFonts w:ascii="Cambria Math" w:hAnsi="Cambria Math" w:cs="Times New Roman"/>
                <w:i/>
                <w:iCs/>
                <w:sz w:val="24"/>
                <w:szCs w:val="24"/>
              </w:rPr>
            </m:ctrlPr>
          </m:sSupPr>
          <m:e>
            <m:d>
              <m:dPr>
                <m:ctrlPr>
                  <w:rPr>
                    <w:rFonts w:ascii="Cambria Math" w:hAnsi="Cambria Math" w:cs="Times New Roman"/>
                    <w:i/>
                    <w:iCs/>
                    <w:sz w:val="24"/>
                    <w:szCs w:val="24"/>
                  </w:rPr>
                </m:ctrlPr>
              </m:dPr>
              <m:e>
                <m:f>
                  <m:fPr>
                    <m:ctrlPr>
                      <w:rPr>
                        <w:rFonts w:ascii="Cambria Math" w:hAnsi="Cambria Math" w:cs="Times New Roman"/>
                        <w:i/>
                        <w:iCs/>
                        <w:sz w:val="24"/>
                        <w:szCs w:val="24"/>
                      </w:rPr>
                    </m:ctrlPr>
                  </m:fPr>
                  <m:num>
                    <m:r>
                      <w:rPr>
                        <w:rFonts w:ascii="Cambria Math" w:hAnsi="Cambria Math" w:cs="Times New Roman"/>
                        <w:sz w:val="24"/>
                        <w:szCs w:val="24"/>
                      </w:rPr>
                      <m:t>λ</m:t>
                    </m:r>
                  </m:num>
                  <m:den>
                    <m:r>
                      <w:rPr>
                        <w:rFonts w:ascii="Cambria Math" w:hAnsi="Cambria Math" w:cs="Times New Roman"/>
                        <w:sz w:val="24"/>
                        <w:szCs w:val="24"/>
                      </w:rPr>
                      <m:t>4πd</m:t>
                    </m:r>
                  </m:den>
                </m:f>
              </m:e>
            </m:d>
          </m:e>
          <m:sup>
            <m:r>
              <w:rPr>
                <w:rFonts w:ascii="Cambria Math" w:hAnsi="Cambria Math" w:cs="Times New Roman"/>
                <w:sz w:val="24"/>
                <w:szCs w:val="24"/>
              </w:rPr>
              <m:t>2</m:t>
            </m:r>
          </m:sup>
        </m:sSup>
      </m:oMath>
      <w:r w:rsidR="009A0B0E">
        <w:rPr>
          <w:rFonts w:ascii="Times New Roman" w:hAnsi="Times New Roman" w:cs="Times New Roman"/>
          <w:sz w:val="24"/>
          <w:szCs w:val="24"/>
        </w:rPr>
        <w:tab/>
        <w:t xml:space="preserve">     Watt</w:t>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r>
      <w:r w:rsidR="009A0B0E">
        <w:rPr>
          <w:rFonts w:ascii="Times New Roman" w:hAnsi="Times New Roman" w:cs="Times New Roman"/>
          <w:sz w:val="24"/>
          <w:szCs w:val="24"/>
        </w:rPr>
        <w:tab/>
        <w:t>(</w:t>
      </w:r>
      <w:r w:rsidR="009A0B0E">
        <w:rPr>
          <w:rFonts w:ascii="Times New Roman" w:hAnsi="Times New Roman" w:cs="Times New Roman"/>
          <w:sz w:val="24"/>
          <w:szCs w:val="24"/>
        </w:rPr>
        <w:t>7</w:t>
      </w:r>
      <w:r w:rsidR="009A0B0E">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The free space path loss between the isotropic antennas is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Pr>
          <w:rFonts w:ascii="Times New Roman" w:hAnsi="Times New Roman" w:cs="Times New Roman"/>
          <w:sz w:val="24"/>
          <w:szCs w:val="24"/>
          <w:lang w:val="en-GB"/>
        </w:rPr>
        <w:t>/</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T</m:t>
            </m:r>
          </m:sub>
        </m:sSub>
        <m:r>
          <w:rPr>
            <w:rFonts w:ascii="Cambria Math" w:hAnsi="Cambria Math" w:cs="Times New Roman"/>
            <w:sz w:val="24"/>
            <w:szCs w:val="24"/>
          </w:rPr>
          <m:t>, </m:t>
        </m:r>
        <m:r>
          <m:rPr>
            <m:sty m:val="p"/>
          </m:rPr>
          <w:rPr>
            <w:rFonts w:ascii="Cambria Math" w:hAnsi="Cambria Math" w:cs="Times New Roman"/>
            <w:sz w:val="24"/>
            <w:szCs w:val="24"/>
          </w:rPr>
          <m:t>s</m:t>
        </m:r>
      </m:oMath>
      <w:r>
        <w:rPr>
          <w:rFonts w:ascii="Times New Roman" w:hAnsi="Times New Roman" w:cs="Times New Roman"/>
          <w:sz w:val="24"/>
          <w:szCs w:val="24"/>
          <w:lang w:val="en-GB"/>
        </w:rPr>
        <w:t xml:space="preserve">ubstituting </w:t>
      </w:r>
      <m:oMath>
        <m:r>
          <w:rPr>
            <w:rFonts w:ascii="Cambria Math" w:hAnsi="Cambria Math" w:cs="Times New Roman"/>
            <w:sz w:val="24"/>
            <w:szCs w:val="24"/>
          </w:rPr>
          <m:t>λ</m:t>
        </m:r>
      </m:oMath>
      <w:r>
        <w:rPr>
          <w:rFonts w:ascii="Times New Roman" w:hAnsi="Times New Roman" w:cs="Times New Roman"/>
          <w:i/>
          <w:iCs/>
          <w:sz w:val="24"/>
          <w:szCs w:val="24"/>
          <w:lang w:val="en-GB"/>
        </w:rPr>
        <w:t xml:space="preserve">= c/f </w:t>
      </w:r>
      <w:r>
        <w:rPr>
          <w:rFonts w:ascii="Times New Roman" w:hAnsi="Times New Roman" w:cs="Times New Roman"/>
          <w:sz w:val="24"/>
          <w:szCs w:val="24"/>
          <w:lang w:val="en-GB"/>
        </w:rPr>
        <w:t xml:space="preserve">(where c, </w:t>
      </w:r>
      <w:r>
        <w:rPr>
          <w:rFonts w:ascii="Times New Roman" w:hAnsi="Times New Roman" w:cs="Times New Roman"/>
          <w:sz w:val="24"/>
          <w:szCs w:val="24"/>
          <w:lang w:val="en-GB"/>
        </w:rPr>
        <w:t>is the speed of light~3.0</w:t>
      </w:r>
      <m:oMath>
        <m:r>
          <w:rPr>
            <w:rFonts w:ascii="Cambria Math" w:hAnsi="Cambria Math" w:cs="Times New Roman"/>
            <w:sz w:val="24"/>
            <w:szCs w:val="24"/>
            <w:lang w:val="en-GB"/>
          </w:rPr>
          <m:t>×</m:t>
        </m:r>
      </m:oMath>
      <w:r>
        <w:rPr>
          <w:rFonts w:ascii="Times New Roman" w:hAnsi="Times New Roman" w:cs="Times New Roman"/>
          <w:sz w:val="24"/>
          <w:szCs w:val="24"/>
          <w:lang w:val="en-GB"/>
        </w:rPr>
        <w:t>10⁸</w:t>
      </w:r>
      <w:r>
        <w:rPr>
          <w:rFonts w:ascii="Times New Roman" w:hAnsi="Times New Roman" w:cs="Times New Roman"/>
          <w:i/>
          <w:iCs/>
          <w:sz w:val="24"/>
          <w:szCs w:val="24"/>
          <w:lang w:val="en-GB"/>
        </w:rPr>
        <w:t>ms-¹</w:t>
      </w:r>
      <w:r>
        <w:rPr>
          <w:rFonts w:ascii="Times New Roman" w:hAnsi="Times New Roman" w:cs="Times New Roman"/>
          <w:sz w:val="24"/>
          <w:szCs w:val="24"/>
          <w:lang w:val="en-GB"/>
        </w:rPr>
        <w:t xml:space="preserve">) into equation </w:t>
      </w:r>
      <w:r>
        <w:rPr>
          <w:rFonts w:ascii="Times New Roman" w:hAnsi="Times New Roman" w:cs="Times New Roman"/>
          <w:sz w:val="24"/>
          <w:szCs w:val="24"/>
        </w:rPr>
        <w:t>(7)</w:t>
      </w:r>
      <w:r>
        <w:rPr>
          <w:rFonts w:ascii="Times New Roman" w:hAnsi="Times New Roman" w:cs="Times New Roman"/>
          <w:sz w:val="24"/>
          <w:szCs w:val="24"/>
          <w:lang w:val="en-GB"/>
        </w:rPr>
        <w:t xml:space="preserve"> to get: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ab/>
      </w:r>
      <m:oMath>
        <m:r>
          <w:rPr>
            <w:rFonts w:ascii="Cambria Math" w:hAnsi="Cambria Math" w:cs="Times New Roman"/>
            <w:sz w:val="24"/>
            <w:szCs w:val="24"/>
          </w:rPr>
          <m:t>FSL</m:t>
        </m:r>
        <m:r>
          <w:rPr>
            <w:rFonts w:ascii="Cambria Math" w:hAnsi="Cambria Math" w:cs="Times New Roman"/>
            <w:sz w:val="24"/>
            <w:szCs w:val="24"/>
          </w:rPr>
          <m:t>=</m:t>
        </m:r>
        <m:sSup>
          <m:sSupPr>
            <m:ctrlPr>
              <w:rPr>
                <w:rFonts w:ascii="Cambria Math" w:hAnsi="Cambria Math" w:cs="Times New Roman"/>
                <w:i/>
                <w:iCs/>
                <w:sz w:val="24"/>
                <w:szCs w:val="24"/>
              </w:rPr>
            </m:ctrlPr>
          </m:sSupPr>
          <m:e>
            <m:d>
              <m:dPr>
                <m:ctrlPr>
                  <w:rPr>
                    <w:rFonts w:ascii="Cambria Math" w:hAnsi="Cambria Math" w:cs="Times New Roman"/>
                    <w:i/>
                    <w:iCs/>
                    <w:sz w:val="24"/>
                    <w:szCs w:val="24"/>
                  </w:rPr>
                </m:ctrlPr>
              </m:dPr>
              <m:e>
                <m:f>
                  <m:fPr>
                    <m:ctrlPr>
                      <w:rPr>
                        <w:rFonts w:ascii="Cambria Math" w:hAnsi="Cambria Math" w:cs="Times New Roman"/>
                        <w:i/>
                        <w:iCs/>
                        <w:sz w:val="24"/>
                        <w:szCs w:val="24"/>
                      </w:rPr>
                    </m:ctrlPr>
                  </m:fPr>
                  <m:num>
                    <m:r>
                      <w:rPr>
                        <w:rFonts w:ascii="Cambria Math" w:hAnsi="Cambria Math" w:cs="Times New Roman"/>
                        <w:sz w:val="24"/>
                        <w:szCs w:val="24"/>
                      </w:rPr>
                      <m:t>4π</m:t>
                    </m:r>
                  </m:num>
                  <m:den>
                    <m:r>
                      <w:rPr>
                        <w:rFonts w:ascii="Cambria Math" w:hAnsi="Cambria Math" w:cs="Times New Roman"/>
                        <w:sz w:val="24"/>
                        <w:szCs w:val="24"/>
                      </w:rPr>
                      <m:t>c</m:t>
                    </m:r>
                  </m:den>
                </m:f>
              </m:e>
            </m:d>
          </m:e>
          <m:sup>
            <m:r>
              <w:rPr>
                <w:rFonts w:ascii="Cambria Math" w:hAnsi="Cambria Math" w:cs="Times New Roman"/>
                <w:sz w:val="24"/>
                <w:szCs w:val="24"/>
              </w:rPr>
              <m:t>2</m:t>
            </m:r>
          </m:sup>
        </m:sSup>
        <m:sSup>
          <m:sSupPr>
            <m:ctrlPr>
              <w:rPr>
                <w:rFonts w:ascii="Cambria Math" w:hAnsi="Cambria Math" w:cs="Times New Roman"/>
                <w:i/>
                <w:iCs/>
                <w:sz w:val="24"/>
                <w:szCs w:val="24"/>
              </w:rPr>
            </m:ctrlPr>
          </m:sSupPr>
          <m:e>
            <m:r>
              <w:rPr>
                <w:rFonts w:ascii="Cambria Math" w:hAnsi="Cambria Math" w:cs="Times New Roman"/>
                <w:sz w:val="24"/>
                <w:szCs w:val="24"/>
              </w:rPr>
              <m:t>f</m:t>
            </m:r>
          </m:e>
          <m:sup>
            <m:r>
              <w:rPr>
                <w:rFonts w:ascii="Cambria Math" w:hAnsi="Cambria Math" w:cs="Times New Roman"/>
                <w:sz w:val="24"/>
                <w:szCs w:val="24"/>
              </w:rPr>
              <m:t>2</m:t>
            </m:r>
          </m:sup>
        </m:sSup>
        <m:sSup>
          <m:sSupPr>
            <m:ctrlPr>
              <w:rPr>
                <w:rFonts w:ascii="Cambria Math" w:hAnsi="Cambria Math" w:cs="Times New Roman"/>
                <w:i/>
                <w:iCs/>
                <w:sz w:val="24"/>
                <w:szCs w:val="24"/>
              </w:rPr>
            </m:ctrlPr>
          </m:sSupPr>
          <m:e>
            <m:r>
              <w:rPr>
                <w:rFonts w:ascii="Cambria Math" w:hAnsi="Cambria Math" w:cs="Times New Roman"/>
                <w:sz w:val="24"/>
                <w:szCs w:val="24"/>
              </w:rPr>
              <m:t>d</m:t>
            </m:r>
          </m:e>
          <m:sup>
            <m:r>
              <w:rPr>
                <w:rFonts w:ascii="Cambria Math" w:hAnsi="Cambria Math" w:cs="Times New Roman"/>
                <w:sz w:val="24"/>
                <w:szCs w:val="24"/>
              </w:rPr>
              <m:t>2</m:t>
            </m:r>
          </m:sup>
        </m:sSup>
      </m:oMath>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rPr>
        <w:tab/>
      </w:r>
      <w:r>
        <w:rPr>
          <w:rFonts w:ascii="Times New Roman" w:hAnsi="Times New Roman" w:cs="Times New Roman"/>
          <w:sz w:val="24"/>
          <w:szCs w:val="24"/>
          <w:lang w:val="en-GB"/>
        </w:rPr>
        <w:tab/>
        <w:t>(</w:t>
      </w:r>
      <w:r>
        <w:rPr>
          <w:rFonts w:ascii="Times New Roman" w:hAnsi="Times New Roman" w:cs="Times New Roman"/>
          <w:sz w:val="24"/>
          <w:szCs w:val="24"/>
        </w:rPr>
        <w:t>8</w:t>
      </w:r>
      <w:r>
        <w:rPr>
          <w:rFonts w:ascii="Times New Roman" w:hAnsi="Times New Roman" w:cs="Times New Roman"/>
          <w:sz w:val="24"/>
          <w:szCs w:val="24"/>
          <w:lang w:val="en-GB"/>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equation </w:t>
      </w:r>
      <w:r>
        <w:rPr>
          <w:rFonts w:ascii="Times New Roman" w:hAnsi="Times New Roman" w:cs="Times New Roman"/>
          <w:sz w:val="24"/>
          <w:szCs w:val="24"/>
        </w:rPr>
        <w:t>(8)</w:t>
      </w:r>
      <w:r>
        <w:rPr>
          <w:rFonts w:ascii="Times New Roman" w:hAnsi="Times New Roman" w:cs="Times New Roman"/>
          <w:sz w:val="24"/>
          <w:szCs w:val="24"/>
        </w:rPr>
        <w:t xml:space="preserve"> is expressed logarithmically, it yields:</w:t>
      </w:r>
    </w:p>
    <w:p w:rsidR="0053615D" w:rsidRDefault="009A0B0E">
      <w:pPr>
        <w:spacing w:line="360" w:lineRule="auto"/>
        <w:jc w:val="both"/>
        <w:rPr>
          <w:rFonts w:ascii="Times New Roman" w:hAnsi="Times New Roman" w:cs="Times New Roman"/>
          <w:sz w:val="24"/>
          <w:szCs w:val="24"/>
        </w:rPr>
      </w:pPr>
      <m:oMath>
        <m:r>
          <w:rPr>
            <w:rFonts w:ascii="Cambria Math" w:hAnsi="Cambria Math" w:cs="Times New Roman"/>
            <w:sz w:val="24"/>
            <w:szCs w:val="24"/>
          </w:rPr>
          <m:t xml:space="preserve">       </m:t>
        </m:r>
        <m:r>
          <w:rPr>
            <w:rFonts w:ascii="Cambria Math" w:hAnsi="Cambria Math" w:cs="Times New Roman"/>
            <w:sz w:val="24"/>
            <w:szCs w:val="24"/>
          </w:rPr>
          <m:t>FSL</m:t>
        </m:r>
        <m:r>
          <w:rPr>
            <w:rFonts w:ascii="Cambria Math" w:hAnsi="Cambria Math" w:cs="Times New Roman"/>
            <w:sz w:val="24"/>
            <w:szCs w:val="24"/>
          </w:rPr>
          <m:t>(</m:t>
        </m:r>
        <m:r>
          <w:rPr>
            <w:rFonts w:ascii="Cambria Math" w:hAnsi="Cambria Math" w:cs="Times New Roman"/>
            <w:sz w:val="24"/>
            <w:szCs w:val="24"/>
          </w:rPr>
          <m:t>dB</m:t>
        </m:r>
        <m:r>
          <w:rPr>
            <w:rFonts w:ascii="Cambria Math" w:hAnsi="Cambria Math" w:cs="Times New Roman"/>
            <w:sz w:val="24"/>
            <w:szCs w:val="24"/>
          </w:rPr>
          <m:t>) =32.4+20</m:t>
        </m:r>
        <m:r>
          <w:rPr>
            <w:rFonts w:ascii="Cambria Math" w:hAnsi="Cambria Math" w:cs="Times New Roman"/>
            <w:sz w:val="24"/>
            <w:szCs w:val="24"/>
          </w:rPr>
          <m:t>logf</m:t>
        </m:r>
        <m:r>
          <w:rPr>
            <w:rFonts w:ascii="Cambria Math" w:hAnsi="Cambria Math" w:cs="Times New Roman"/>
            <w:sz w:val="24"/>
            <w:szCs w:val="24"/>
          </w:rPr>
          <m:t>+20</m:t>
        </m:r>
        <m:r>
          <w:rPr>
            <w:rFonts w:ascii="Cambria Math" w:hAnsi="Cambria Math" w:cs="Times New Roman"/>
            <w:sz w:val="24"/>
            <w:szCs w:val="24"/>
          </w:rPr>
          <m:t>logd</m:t>
        </m:r>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9</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Substituting equation </w:t>
      </w:r>
      <w:r>
        <w:rPr>
          <w:rFonts w:ascii="Times New Roman" w:hAnsi="Times New Roman" w:cs="Times New Roman"/>
          <w:sz w:val="24"/>
          <w:szCs w:val="24"/>
        </w:rPr>
        <w:t>(9)</w:t>
      </w:r>
      <w:r>
        <w:rPr>
          <w:rFonts w:ascii="Times New Roman" w:hAnsi="Times New Roman" w:cs="Times New Roman"/>
          <w:sz w:val="24"/>
          <w:szCs w:val="24"/>
          <w:lang w:val="en-GB"/>
        </w:rPr>
        <w:t xml:space="preserve"> into the Friis transmission formula which is given by Prasad et al., (2006); </w:t>
      </w:r>
      <w:r>
        <w:rPr>
          <w:rFonts w:ascii="Times New Roman" w:hAnsi="Times New Roman" w:cs="Times New Roman"/>
          <w:sz w:val="24"/>
          <w:szCs w:val="24"/>
        </w:rPr>
        <w:t>Gurung, and Zhao, (2011) and s expressed logarithmically, it yields:</w:t>
      </w:r>
    </w:p>
    <w:p w:rsidR="0053615D" w:rsidRDefault="0053615D">
      <w:pPr>
        <w:spacing w:line="360" w:lineRule="auto"/>
        <w:jc w:val="both"/>
        <w:rPr>
          <w:rFonts w:ascii="Times New Roman" w:hAnsi="Times New Roman" w:cs="Times New Roman"/>
          <w:sz w:val="24"/>
          <w:szCs w:val="24"/>
          <w:lang w:val="en-GB"/>
        </w:rPr>
      </w:pP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r>
          <w:rPr>
            <w:rFonts w:ascii="Cambria Math" w:hAnsi="Cambria Math" w:cs="Times New Roman"/>
            <w:sz w:val="24"/>
            <w:szCs w:val="24"/>
          </w:rPr>
          <m:t>-</m:t>
        </m:r>
        <m:r>
          <w:rPr>
            <w:rFonts w:ascii="Cambria Math" w:hAnsi="Cambria Math" w:cs="Times New Roman"/>
            <w:sz w:val="24"/>
            <w:szCs w:val="24"/>
          </w:rPr>
          <m:t>32.4+20</m:t>
        </m:r>
        <m:r>
          <w:rPr>
            <w:rFonts w:ascii="Cambria Math" w:hAnsi="Cambria Math" w:cs="Times New Roman"/>
            <w:sz w:val="24"/>
            <w:szCs w:val="24"/>
          </w:rPr>
          <m:t>logf</m:t>
        </m:r>
        <m:r>
          <w:rPr>
            <w:rFonts w:ascii="Cambria Math" w:hAnsi="Cambria Math" w:cs="Times New Roman"/>
            <w:sz w:val="24"/>
            <w:szCs w:val="24"/>
          </w:rPr>
          <m:t>+20</m:t>
        </m:r>
        <m:r>
          <w:rPr>
            <w:rFonts w:ascii="Cambria Math" w:hAnsi="Cambria Math" w:cs="Times New Roman"/>
            <w:sz w:val="24"/>
            <w:szCs w:val="24"/>
          </w:rPr>
          <m:t>logd</m:t>
        </m:r>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R</m:t>
            </m:r>
          </m:sub>
        </m:sSub>
        <m:r>
          <m:rPr>
            <m:sty m:val="p"/>
          </m:rP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L</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L</m:t>
            </m:r>
          </m:e>
          <m:sub>
            <m:r>
              <w:rPr>
                <w:rFonts w:ascii="Cambria Math" w:hAnsi="Cambria Math" w:cs="Times New Roman"/>
                <w:sz w:val="24"/>
                <w:szCs w:val="24"/>
              </w:rPr>
              <m:t>R</m:t>
            </m:r>
          </m:sub>
        </m:sSub>
      </m:oMath>
      <w:r w:rsidR="009A0B0E">
        <w:rPr>
          <w:rFonts w:ascii="Times New Roman" w:hAnsi="Times New Roman" w:cs="Times New Roman"/>
          <w:sz w:val="24"/>
          <w:szCs w:val="24"/>
          <w:lang w:val="en-GB"/>
        </w:rPr>
        <w:t xml:space="preserve">  dBm</w:t>
      </w:r>
      <w:r w:rsidR="009A0B0E">
        <w:rPr>
          <w:rFonts w:ascii="Times New Roman" w:hAnsi="Times New Roman" w:cs="Times New Roman"/>
          <w:sz w:val="24"/>
          <w:szCs w:val="24"/>
          <w:lang w:val="en-GB"/>
        </w:rPr>
        <w:tab/>
        <w:t xml:space="preserve">      (</w:t>
      </w:r>
      <w:r w:rsidR="009A0B0E">
        <w:rPr>
          <w:rFonts w:ascii="Times New Roman" w:hAnsi="Times New Roman" w:cs="Times New Roman"/>
          <w:sz w:val="24"/>
          <w:szCs w:val="24"/>
        </w:rPr>
        <w:t>10</w:t>
      </w:r>
      <w:r w:rsidR="009A0B0E">
        <w:rPr>
          <w:rFonts w:ascii="Times New Roman" w:hAnsi="Times New Roman" w:cs="Times New Roman"/>
          <w:sz w:val="24"/>
          <w:szCs w:val="24"/>
          <w:lang w:val="en-GB"/>
        </w:rPr>
        <w:t>)</w:t>
      </w:r>
    </w:p>
    <w:p w:rsidR="0053615D" w:rsidRDefault="009A0B0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Where, </w:t>
      </w:r>
      <w:r>
        <w:rPr>
          <w:rFonts w:ascii="Times New Roman" w:hAnsi="Times New Roman" w:cs="Times New Roman"/>
          <w:i/>
          <w:iCs/>
          <w:sz w:val="24"/>
          <w:szCs w:val="24"/>
        </w:rPr>
        <w:t xml:space="preserve">f </w:t>
      </w:r>
      <w:r>
        <w:rPr>
          <w:rFonts w:ascii="Times New Roman" w:hAnsi="Times New Roman" w:cs="Times New Roman"/>
          <w:sz w:val="24"/>
          <w:szCs w:val="24"/>
        </w:rPr>
        <w:t xml:space="preserve">= resonant frequency in MHz, </w:t>
      </w:r>
      <w:r>
        <w:rPr>
          <w:rFonts w:ascii="Times New Roman" w:hAnsi="Times New Roman" w:cs="Times New Roman"/>
          <w:i/>
          <w:iCs/>
          <w:sz w:val="24"/>
          <w:szCs w:val="24"/>
        </w:rPr>
        <w:t xml:space="preserve">d </w:t>
      </w:r>
      <w:r>
        <w:rPr>
          <w:rFonts w:ascii="Times New Roman" w:hAnsi="Times New Roman" w:cs="Times New Roman"/>
          <w:sz w:val="24"/>
          <w:szCs w:val="24"/>
        </w:rPr>
        <w:t xml:space="preserve">= distance covered by the radio waves in km, </w:t>
      </w:r>
      <m:oMath>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oMath>
      <w:r>
        <w:rPr>
          <w:rFonts w:ascii="Times New Roman" w:hAnsi="Times New Roman" w:cs="Times New Roman"/>
          <w:sz w:val="24"/>
          <w:szCs w:val="24"/>
        </w:rPr>
        <w:t xml:space="preserve">= transmitter power output in dBm, </w:t>
      </w:r>
      <m:oMath>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T</m:t>
            </m:r>
          </m:sub>
        </m:sSub>
      </m:oMath>
      <w:r>
        <w:rPr>
          <w:rFonts w:ascii="Times New Roman" w:hAnsi="Times New Roman" w:cs="Times New Roman"/>
          <w:sz w:val="24"/>
          <w:szCs w:val="24"/>
        </w:rPr>
        <w:t xml:space="preserve">and </w:t>
      </w:r>
      <m:oMath>
        <m:sSub>
          <m:sSubPr>
            <m:ctrlPr>
              <w:rPr>
                <w:rFonts w:ascii="Cambria Math" w:hAnsi="Cambria Math" w:cs="Times New Roman"/>
                <w:i/>
                <w:iCs/>
                <w:sz w:val="24"/>
                <w:szCs w:val="24"/>
              </w:rPr>
            </m:ctrlPr>
          </m:sSubPr>
          <m:e>
            <m:r>
              <w:rPr>
                <w:rFonts w:ascii="Cambria Math" w:hAnsi="Cambria Math" w:cs="Times New Roman"/>
                <w:sz w:val="24"/>
                <w:szCs w:val="24"/>
              </w:rPr>
              <m:t>G</m:t>
            </m:r>
          </m:e>
          <m:sub>
            <m:r>
              <w:rPr>
                <w:rFonts w:ascii="Cambria Math" w:hAnsi="Cambria Math" w:cs="Times New Roman"/>
                <w:sz w:val="24"/>
                <w:szCs w:val="24"/>
              </w:rPr>
              <m:t>R</m:t>
            </m:r>
          </m:sub>
        </m:sSub>
      </m:oMath>
      <w:r>
        <w:rPr>
          <w:rFonts w:ascii="Times New Roman" w:hAnsi="Times New Roman" w:cs="Times New Roman"/>
          <w:sz w:val="24"/>
          <w:szCs w:val="24"/>
        </w:rPr>
        <w:t xml:space="preserve">= transmit and receive antennas gain in dBi respectively, </w:t>
      </w:r>
      <m:oMath>
        <m:sSub>
          <m:sSubPr>
            <m:ctrlPr>
              <w:rPr>
                <w:rFonts w:ascii="Cambria Math" w:hAnsi="Cambria Math" w:cs="Times New Roman"/>
                <w:i/>
                <w:iCs/>
                <w:sz w:val="24"/>
                <w:szCs w:val="24"/>
              </w:rPr>
            </m:ctrlPr>
          </m:sSubPr>
          <m:e>
            <m:r>
              <w:rPr>
                <w:rFonts w:ascii="Cambria Math" w:hAnsi="Cambria Math" w:cs="Times New Roman"/>
                <w:sz w:val="24"/>
                <w:szCs w:val="24"/>
              </w:rPr>
              <m:t>L</m:t>
            </m:r>
          </m:e>
          <m:sub>
            <m:r>
              <w:rPr>
                <w:rFonts w:ascii="Cambria Math" w:hAnsi="Cambria Math" w:cs="Times New Roman"/>
                <w:sz w:val="24"/>
                <w:szCs w:val="24"/>
              </w:rPr>
              <m:t>T</m:t>
            </m:r>
          </m:sub>
        </m:sSub>
      </m:oMath>
      <w:r>
        <w:rPr>
          <w:rFonts w:ascii="Times New Roman" w:hAnsi="Times New Roman" w:cs="Times New Roman"/>
          <w:sz w:val="24"/>
          <w:szCs w:val="24"/>
        </w:rPr>
        <w:t>= transmission line lose between transmitter and transmit antenna i</w:t>
      </w:r>
      <w:r>
        <w:rPr>
          <w:rFonts w:ascii="Times New Roman" w:hAnsi="Times New Roman" w:cs="Times New Roman"/>
          <w:sz w:val="24"/>
          <w:szCs w:val="24"/>
        </w:rPr>
        <w:t>n dB,</w:t>
      </w:r>
      <m:oMath>
        <m:sSub>
          <m:sSubPr>
            <m:ctrlPr>
              <w:rPr>
                <w:rFonts w:ascii="Cambria Math" w:hAnsi="Cambria Math" w:cs="Times New Roman"/>
                <w:i/>
                <w:iCs/>
                <w:sz w:val="24"/>
                <w:szCs w:val="24"/>
              </w:rPr>
            </m:ctrlPr>
          </m:sSubPr>
          <m:e>
            <m:r>
              <w:rPr>
                <w:rFonts w:ascii="Cambria Math" w:hAnsi="Cambria Math" w:cs="Times New Roman"/>
                <w:sz w:val="24"/>
                <w:szCs w:val="24"/>
              </w:rPr>
              <m:t>L</m:t>
            </m:r>
          </m:e>
          <m:sub>
            <m:r>
              <w:rPr>
                <w:rFonts w:ascii="Cambria Math" w:hAnsi="Cambria Math" w:cs="Times New Roman"/>
                <w:sz w:val="24"/>
                <w:szCs w:val="24"/>
              </w:rPr>
              <m:t>R</m:t>
            </m:r>
          </m:sub>
        </m:sSub>
      </m:oMath>
      <w:r>
        <w:rPr>
          <w:rFonts w:ascii="Times New Roman" w:hAnsi="Times New Roman" w:cs="Times New Roman"/>
          <w:sz w:val="24"/>
          <w:szCs w:val="24"/>
        </w:rPr>
        <w:t xml:space="preserve">= transmission line loss between receiver input and receive antenna in dB. </w:t>
      </w:r>
    </w:p>
    <w:p w:rsidR="0053615D" w:rsidRDefault="009A0B0E">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lang w:val="en-GB"/>
        </w:rPr>
        <w:t xml:space="preserve">Now, instead of finding the ratio: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T</m:t>
            </m:r>
          </m:sub>
        </m:sSub>
      </m:oMath>
      <w:r>
        <w:rPr>
          <w:rFonts w:ascii="Times New Roman" w:hAnsi="Times New Roman" w:cs="Times New Roman"/>
          <w:sz w:val="24"/>
          <w:szCs w:val="24"/>
          <w:lang w:val="en-GB"/>
        </w:rPr>
        <w:t>/</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Pr>
          <w:rFonts w:ascii="Times New Roman" w:hAnsi="Times New Roman" w:cs="Times New Roman"/>
          <w:sz w:val="24"/>
          <w:szCs w:val="24"/>
          <w:lang w:val="en-GB"/>
        </w:rPr>
        <w:t xml:space="preserve">, from the equation </w:t>
      </w:r>
      <w:r>
        <w:rPr>
          <w:rFonts w:ascii="Times New Roman" w:hAnsi="Times New Roman" w:cs="Times New Roman"/>
          <w:sz w:val="24"/>
          <w:szCs w:val="24"/>
        </w:rPr>
        <w:t>4</w:t>
      </w:r>
      <w:r>
        <w:rPr>
          <w:rFonts w:ascii="Times New Roman" w:hAnsi="Times New Roman" w:cs="Times New Roman"/>
          <w:sz w:val="24"/>
          <w:szCs w:val="24"/>
          <w:lang w:val="en-GB"/>
        </w:rPr>
        <w:t xml:space="preserve">, let us find the ratio </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oMath>
      <w:r>
        <w:rPr>
          <w:rFonts w:ascii="Times New Roman" w:hAnsi="Times New Roman" w:cs="Times New Roman"/>
          <w:sz w:val="24"/>
          <w:szCs w:val="24"/>
          <w:lang w:val="en-GB"/>
        </w:rPr>
        <w:t>/</w:t>
      </w:r>
      <m:oMath>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T</m:t>
            </m:r>
          </m:sub>
        </m:sSub>
      </m:oMath>
      <w:r>
        <w:rPr>
          <w:rFonts w:ascii="Times New Roman" w:hAnsi="Times New Roman" w:cs="Times New Roman"/>
          <w:sz w:val="24"/>
          <w:szCs w:val="24"/>
          <w:lang w:val="en-GB"/>
        </w:rPr>
        <w:t>, which yields:</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ab/>
      </w:r>
      <m:oMath>
        <m:f>
          <m:fPr>
            <m:ctrlPr>
              <w:rPr>
                <w:rFonts w:ascii="Cambria Math" w:hAnsi="Cambria Math" w:cs="Times New Roman"/>
                <w:i/>
                <w:iCs/>
                <w:sz w:val="24"/>
                <w:szCs w:val="24"/>
                <w:lang w:val="en-GB"/>
              </w:rPr>
            </m:ctrlPr>
          </m:fPr>
          <m:num>
            <m:sSub>
              <m:sSubPr>
                <m:ctrlPr>
                  <w:rPr>
                    <w:rFonts w:ascii="Cambria Math" w:hAnsi="Cambria Math" w:cs="Times New Roman"/>
                    <w:i/>
                    <w:iCs/>
                    <w:sz w:val="24"/>
                    <w:szCs w:val="24"/>
                    <w:lang w:val="en-GB"/>
                  </w:rPr>
                </m:ctrlPr>
              </m:sSubPr>
              <m:e>
                <m:r>
                  <w:rPr>
                    <w:rFonts w:ascii="Cambria Math" w:hAnsi="Cambria Math" w:cs="Times New Roman"/>
                    <w:sz w:val="24"/>
                    <w:szCs w:val="24"/>
                  </w:rPr>
                  <m:t>P</m:t>
                </m:r>
              </m:e>
              <m:sub>
                <m:r>
                  <w:rPr>
                    <w:rFonts w:ascii="Cambria Math" w:hAnsi="Cambria Math" w:cs="Times New Roman"/>
                    <w:sz w:val="24"/>
                    <w:szCs w:val="24"/>
                  </w:rPr>
                  <m:t>R</m:t>
                </m:r>
              </m:sub>
            </m:sSub>
          </m:num>
          <m:den>
            <m:sSub>
              <m:sSubPr>
                <m:ctrlPr>
                  <w:rPr>
                    <w:rFonts w:ascii="Cambria Math" w:hAnsi="Cambria Math"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T</m:t>
                </m:r>
              </m:sub>
            </m:sSub>
          </m:den>
        </m:f>
        <m:r>
          <m:rPr>
            <m:sty m:val="p"/>
          </m:rPr>
          <w:rPr>
            <w:rFonts w:ascii="Cambria Math" w:hAnsi="Cambria Math" w:cs="Times New Roman"/>
            <w:sz w:val="24"/>
            <w:szCs w:val="24"/>
          </w:rPr>
          <m:t>= </m:t>
        </m:r>
        <m:sSup>
          <m:sSupPr>
            <m:ctrlPr>
              <w:rPr>
                <w:rFonts w:ascii="Cambria Math" w:hAnsi="Cambria Math" w:cs="Times New Roman"/>
                <w:i/>
                <w:iCs/>
                <w:sz w:val="24"/>
                <w:szCs w:val="24"/>
              </w:rPr>
            </m:ctrlPr>
          </m:sSupPr>
          <m:e>
            <m:d>
              <m:dPr>
                <m:ctrlPr>
                  <w:rPr>
                    <w:rFonts w:ascii="Cambria Math" w:hAnsi="Cambria Math" w:cs="Times New Roman"/>
                    <w:i/>
                    <w:iCs/>
                    <w:sz w:val="24"/>
                    <w:szCs w:val="24"/>
                  </w:rPr>
                </m:ctrlPr>
              </m:dPr>
              <m:e>
                <m:f>
                  <m:fPr>
                    <m:ctrlPr>
                      <w:rPr>
                        <w:rFonts w:ascii="Cambria Math" w:hAnsi="Cambria Math" w:cs="Times New Roman"/>
                        <w:i/>
                        <w:iCs/>
                        <w:sz w:val="24"/>
                        <w:szCs w:val="24"/>
                      </w:rPr>
                    </m:ctrlPr>
                  </m:fPr>
                  <m:num>
                    <m:r>
                      <w:rPr>
                        <w:rFonts w:ascii="Cambria Math" w:hAnsi="Cambria Math" w:cs="Times New Roman"/>
                        <w:sz w:val="24"/>
                        <w:szCs w:val="24"/>
                      </w:rPr>
                      <m:t>c</m:t>
                    </m:r>
                  </m:num>
                  <m:den>
                    <m:r>
                      <w:rPr>
                        <w:rFonts w:ascii="Cambria Math" w:hAnsi="Cambria Math" w:cs="Times New Roman"/>
                        <w:sz w:val="24"/>
                        <w:szCs w:val="24"/>
                      </w:rPr>
                      <m:t>4πfd</m:t>
                    </m:r>
                  </m:den>
                </m:f>
              </m:e>
            </m:d>
          </m:e>
          <m:sup>
            <m:r>
              <w:rPr>
                <w:rFonts w:ascii="Cambria Math" w:hAnsi="Cambria Math" w:cs="Times New Roman"/>
                <w:sz w:val="24"/>
                <w:szCs w:val="24"/>
              </w:rPr>
              <m:t>2</m:t>
            </m:r>
          </m:sup>
        </m:sSup>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w:t>
      </w:r>
      <w:r>
        <w:rPr>
          <w:rFonts w:ascii="Times New Roman" w:hAnsi="Times New Roman" w:cs="Times New Roman"/>
          <w:sz w:val="24"/>
          <w:szCs w:val="24"/>
        </w:rPr>
        <w:t>1</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When equation </w:t>
      </w:r>
      <w:r>
        <w:rPr>
          <w:rFonts w:ascii="Times New Roman" w:hAnsi="Times New Roman" w:cs="Times New Roman"/>
          <w:sz w:val="24"/>
          <w:szCs w:val="24"/>
        </w:rPr>
        <w:t>(8)</w:t>
      </w:r>
      <w:r>
        <w:rPr>
          <w:rFonts w:ascii="Times New Roman" w:hAnsi="Times New Roman" w:cs="Times New Roman"/>
          <w:sz w:val="24"/>
          <w:szCs w:val="24"/>
          <w:lang w:val="en-GB"/>
        </w:rPr>
        <w:t xml:space="preserve"> is substituted into equation </w:t>
      </w:r>
      <w:r>
        <w:rPr>
          <w:rFonts w:ascii="Times New Roman" w:hAnsi="Times New Roman" w:cs="Times New Roman"/>
          <w:sz w:val="24"/>
          <w:szCs w:val="24"/>
        </w:rPr>
        <w:t>(1)</w:t>
      </w:r>
      <w:r>
        <w:rPr>
          <w:rFonts w:ascii="Times New Roman" w:hAnsi="Times New Roman" w:cs="Times New Roman"/>
          <w:sz w:val="24"/>
          <w:szCs w:val="24"/>
          <w:lang w:val="en-GB"/>
        </w:rPr>
        <w:t>, it yields a standard free space attenuation formula [FSA]:</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ab/>
      </w:r>
      <m:oMath>
        <m:r>
          <w:rPr>
            <w:rFonts w:ascii="Cambria Math" w:hAnsi="Cambria Math" w:cs="Times New Roman"/>
            <w:sz w:val="24"/>
            <w:szCs w:val="24"/>
          </w:rPr>
          <m:t>A</m:t>
        </m:r>
        <m:r>
          <w:rPr>
            <w:rFonts w:ascii="Cambria Math" w:hAnsi="Cambria Math" w:cs="Times New Roman"/>
            <w:sz w:val="24"/>
            <w:szCs w:val="24"/>
          </w:rPr>
          <m:t>=147.5571-20</m:t>
        </m:r>
        <m:sSub>
          <m:sSubPr>
            <m:ctrlPr>
              <w:rPr>
                <w:rFonts w:ascii="Cambria Math" w:hAnsi="Cambria Math" w:cs="Times New Roman"/>
                <w:i/>
                <w:iCs/>
                <w:sz w:val="24"/>
                <w:szCs w:val="24"/>
              </w:rPr>
            </m:ctrlPr>
          </m:sSubPr>
          <m:e>
            <m:r>
              <w:rPr>
                <w:rFonts w:ascii="Cambria Math" w:hAnsi="Cambria Math" w:cs="Times New Roman"/>
                <w:sz w:val="24"/>
                <w:szCs w:val="24"/>
              </w:rPr>
              <m:t>log</m:t>
            </m:r>
          </m:e>
          <m:sub>
            <m:r>
              <w:rPr>
                <w:rFonts w:ascii="Cambria Math" w:hAnsi="Cambria Math" w:cs="Times New Roman"/>
                <w:sz w:val="24"/>
                <w:szCs w:val="24"/>
              </w:rPr>
              <m:t>10</m:t>
            </m:r>
          </m:sub>
        </m:sSub>
        <m:r>
          <w:rPr>
            <w:rFonts w:ascii="Cambria Math" w:hAnsi="Cambria Math" w:cs="Times New Roman"/>
            <w:sz w:val="24"/>
            <w:szCs w:val="24"/>
          </w:rPr>
          <m:t>f</m:t>
        </m:r>
        <m:r>
          <w:rPr>
            <w:rFonts w:ascii="Cambria Math" w:hAnsi="Cambria Math" w:cs="Times New Roman"/>
            <w:sz w:val="24"/>
            <w:szCs w:val="24"/>
          </w:rPr>
          <m:t>-</m:t>
        </m:r>
        <m:r>
          <w:rPr>
            <w:rFonts w:ascii="Cambria Math" w:hAnsi="Cambria Math" w:cs="Times New Roman"/>
            <w:sz w:val="24"/>
            <w:szCs w:val="24"/>
          </w:rPr>
          <m:t>20</m:t>
        </m:r>
        <m:sSub>
          <m:sSubPr>
            <m:ctrlPr>
              <w:rPr>
                <w:rFonts w:ascii="Cambria Math" w:hAnsi="Cambria Math" w:cs="Times New Roman"/>
                <w:i/>
                <w:iCs/>
                <w:sz w:val="24"/>
                <w:szCs w:val="24"/>
              </w:rPr>
            </m:ctrlPr>
          </m:sSubPr>
          <m:e>
            <m:r>
              <w:rPr>
                <w:rFonts w:ascii="Cambria Math" w:hAnsi="Cambria Math" w:cs="Times New Roman"/>
                <w:sz w:val="24"/>
                <w:szCs w:val="24"/>
              </w:rPr>
              <m:t>log</m:t>
            </m:r>
          </m:e>
          <m:sub>
            <m:r>
              <w:rPr>
                <w:rFonts w:ascii="Cambria Math" w:hAnsi="Cambria Math" w:cs="Times New Roman"/>
                <w:sz w:val="24"/>
                <w:szCs w:val="24"/>
              </w:rPr>
              <m:t>10</m:t>
            </m:r>
          </m:sub>
        </m:sSub>
        <m:r>
          <w:rPr>
            <w:rFonts w:ascii="Cambria Math" w:hAnsi="Cambria Math" w:cs="Times New Roman"/>
            <w:sz w:val="24"/>
            <w:szCs w:val="24"/>
          </w:rPr>
          <m:t>d</m:t>
        </m:r>
      </m:oMath>
      <w:r>
        <w:rPr>
          <w:rFonts w:ascii="Times New Roman" w:hAnsi="Times New Roman" w:cs="Times New Roman"/>
          <w:sz w:val="24"/>
          <w:szCs w:val="24"/>
        </w:rPr>
        <w:tab/>
        <w:t>dB</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w:t>
      </w:r>
      <w:r>
        <w:rPr>
          <w:rFonts w:ascii="Times New Roman" w:hAnsi="Times New Roman" w:cs="Times New Roman"/>
          <w:sz w:val="24"/>
          <w:szCs w:val="24"/>
        </w:rPr>
        <w:t>2</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Where, </w:t>
      </w:r>
      <w:r>
        <w:rPr>
          <w:rFonts w:ascii="Times New Roman" w:hAnsi="Times New Roman" w:cs="Times New Roman"/>
          <w:i/>
          <w:iCs/>
          <w:sz w:val="24"/>
          <w:szCs w:val="24"/>
          <w:lang w:val="en-GB"/>
        </w:rPr>
        <w:t xml:space="preserve">f is </w:t>
      </w:r>
      <w:r>
        <w:rPr>
          <w:rFonts w:ascii="Times New Roman" w:hAnsi="Times New Roman" w:cs="Times New Roman"/>
          <w:sz w:val="24"/>
          <w:szCs w:val="24"/>
          <w:lang w:val="en-GB"/>
        </w:rPr>
        <w:t xml:space="preserve">resonant frequency in Hz, </w:t>
      </w:r>
      <w:r>
        <w:rPr>
          <w:rFonts w:ascii="Times New Roman" w:hAnsi="Times New Roman" w:cs="Times New Roman"/>
          <w:i/>
          <w:iCs/>
          <w:sz w:val="24"/>
          <w:szCs w:val="24"/>
          <w:lang w:val="en-GB"/>
        </w:rPr>
        <w:t xml:space="preserve">d is </w:t>
      </w:r>
      <w:r>
        <w:rPr>
          <w:rFonts w:ascii="Times New Roman" w:hAnsi="Times New Roman" w:cs="Times New Roman"/>
          <w:sz w:val="24"/>
          <w:szCs w:val="24"/>
          <w:lang w:val="en-GB"/>
        </w:rPr>
        <w:t>distance covered by the radio waves in meters.</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
          <w:sz w:val="24"/>
          <w:szCs w:val="24"/>
        </w:rPr>
        <w:t>Fade Margin</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Fading is</w:t>
      </w:r>
      <w:r>
        <w:rPr>
          <w:rFonts w:ascii="Times New Roman" w:hAnsi="Times New Roman" w:cs="Times New Roman"/>
          <w:sz w:val="24"/>
          <w:szCs w:val="24"/>
        </w:rPr>
        <w:t xml:space="preserve"> defined as the variation of the strength of a received radio carrier signal due to atmospheric changes and/or ground and water reflections in the propagation path. Four fading types are considered while planning links. They are all dependent on path lengt</w:t>
      </w:r>
      <w:r>
        <w:rPr>
          <w:rFonts w:ascii="Times New Roman" w:hAnsi="Times New Roman" w:cs="Times New Roman"/>
          <w:sz w:val="24"/>
          <w:szCs w:val="24"/>
        </w:rPr>
        <w:t>h and are estimated as the probability of exceeding a given (calculated) fade margin (Grayson, 2012).</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
          <w:sz w:val="24"/>
          <w:szCs w:val="24"/>
        </w:rPr>
        <w:t>i</w:t>
      </w:r>
      <w:r>
        <w:rPr>
          <w:rFonts w:ascii="Times New Roman" w:hAnsi="Times New Roman" w:cs="Times New Roman"/>
          <w:bCs/>
          <w:sz w:val="24"/>
          <w:szCs w:val="24"/>
        </w:rPr>
        <w:tab/>
      </w:r>
      <w:r>
        <w:rPr>
          <w:rFonts w:ascii="Times New Roman" w:hAnsi="Times New Roman" w:cs="Times New Roman"/>
          <w:b/>
          <w:sz w:val="24"/>
          <w:szCs w:val="24"/>
        </w:rPr>
        <w:t>Multipath Fading</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This is the dominant fading mechanism for frequencies lower than 10GHz. A reflected wave causes a multipath, i.e. when a reflected wave</w:t>
      </w:r>
      <w:r>
        <w:rPr>
          <w:rFonts w:ascii="Times New Roman" w:hAnsi="Times New Roman" w:cs="Times New Roman"/>
          <w:sz w:val="24"/>
          <w:szCs w:val="24"/>
        </w:rPr>
        <w:t xml:space="preserve"> reaches the receiver as the direct wave that travels in a straight line from the transmitter. If the two signals reach in phase, then the signal amplifies. This is called up-fade(Grayson, 2012)</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ab/>
      </w:r>
      <m:oMath>
        <m:r>
          <w:rPr>
            <w:rFonts w:ascii="Cambria Math" w:hAnsi="Cambria Math" w:cs="Times New Roman"/>
            <w:sz w:val="24"/>
            <w:szCs w:val="24"/>
          </w:rPr>
          <m:t>Upfade</m:t>
        </m:r>
        <m:r>
          <w:rPr>
            <w:rFonts w:ascii="Cambria Math" w:hAnsi="Cambria Math" w:cs="Times New Roman"/>
            <w:sz w:val="24"/>
            <w:szCs w:val="24"/>
            <w:vertAlign w:val="subscript"/>
          </w:rPr>
          <m:t>max</m:t>
        </m:r>
        <m:r>
          <w:rPr>
            <w:rFonts w:ascii="Cambria Math" w:hAnsi="Cambria Math" w:cs="Times New Roman"/>
            <w:sz w:val="24"/>
            <w:szCs w:val="24"/>
            <w:vertAlign w:val="subscript"/>
          </w:rPr>
          <m:t>=</m:t>
        </m:r>
        <m:r>
          <w:rPr>
            <w:rFonts w:ascii="Cambria Math" w:hAnsi="Cambria Math" w:cs="Times New Roman"/>
            <w:sz w:val="24"/>
            <w:szCs w:val="24"/>
          </w:rPr>
          <m:t xml:space="preserve"> 10</m:t>
        </m:r>
        <m:r>
          <w:rPr>
            <w:rFonts w:ascii="Cambria Math" w:hAnsi="Cambria Math" w:cs="Times New Roman"/>
            <w:sz w:val="24"/>
            <w:szCs w:val="24"/>
          </w:rPr>
          <m:t>logd</m:t>
        </m:r>
        <m:r>
          <w:rPr>
            <w:rFonts w:ascii="Cambria Math" w:hAnsi="Cambria Math" w:cs="Times New Roman"/>
            <w:sz w:val="24"/>
            <w:szCs w:val="24"/>
          </w:rPr>
          <m:t xml:space="preserve"> – 0.03</m:t>
        </m:r>
        <m:r>
          <w:rPr>
            <w:rFonts w:ascii="Cambria Math" w:hAnsi="Cambria Math" w:cs="Times New Roman"/>
            <w:sz w:val="24"/>
            <w:szCs w:val="24"/>
          </w:rPr>
          <m:t>d</m:t>
        </m:r>
        <m:r>
          <w:rPr>
            <w:rFonts w:ascii="Cambria Math" w:hAnsi="Cambria Math" w:cs="Times New Roman"/>
            <w:sz w:val="24"/>
            <w:szCs w:val="24"/>
          </w:rPr>
          <m:t xml:space="preserve"> </m:t>
        </m:r>
        <m:d>
          <m:dPr>
            <m:ctrlPr>
              <w:rPr>
                <w:rFonts w:ascii="Cambria Math" w:hAnsi="Cambria Math" w:cs="Times New Roman"/>
                <w:i/>
                <w:sz w:val="24"/>
                <w:szCs w:val="24"/>
              </w:rPr>
            </m:ctrlPr>
          </m:dPr>
          <m:e>
            <m:r>
              <w:rPr>
                <w:rFonts w:ascii="Cambria Math" w:hAnsi="Cambria Math" w:cs="Times New Roman"/>
                <w:sz w:val="24"/>
                <w:szCs w:val="24"/>
              </w:rPr>
              <m:t>dB</m:t>
            </m:r>
          </m:e>
        </m:d>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sz w:val="24"/>
          <w:szCs w:val="24"/>
        </w:rPr>
        <w:t>13</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m:oMath>
        <m:r>
          <w:rPr>
            <w:rFonts w:ascii="Cambria Math" w:hAnsi="Cambria Math" w:cs="Times New Roman"/>
            <w:sz w:val="24"/>
            <w:szCs w:val="24"/>
          </w:rPr>
          <m:t>d</m:t>
        </m:r>
      </m:oMath>
      <w:r>
        <w:rPr>
          <w:rFonts w:ascii="Times New Roman" w:hAnsi="Times New Roman" w:cs="Times New Roman"/>
          <w:sz w:val="24"/>
          <w:szCs w:val="24"/>
        </w:rPr>
        <w:t xml:space="preserve"> is</w:t>
      </w:r>
      <w:r>
        <w:rPr>
          <w:rFonts w:ascii="Times New Roman" w:hAnsi="Times New Roman" w:cs="Times New Roman"/>
          <w:sz w:val="24"/>
          <w:szCs w:val="24"/>
        </w:rPr>
        <w:t xml:space="preserve"> path length in km</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If the two waves reach the receiver out of phase they weaken the overall signal, a location where a signal is canceled out by multipath is called null or down fade (Middleton, 2003).</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
          <w:sz w:val="24"/>
          <w:szCs w:val="24"/>
        </w:rPr>
        <w:t>ii</w:t>
      </w:r>
      <w:r>
        <w:rPr>
          <w:rFonts w:ascii="Times New Roman" w:hAnsi="Times New Roman" w:cs="Times New Roman"/>
          <w:bCs/>
          <w:sz w:val="24"/>
          <w:szCs w:val="24"/>
        </w:rPr>
        <w:tab/>
      </w:r>
      <w:r>
        <w:rPr>
          <w:rFonts w:ascii="Times New Roman" w:hAnsi="Times New Roman" w:cs="Times New Roman"/>
          <w:b/>
          <w:sz w:val="24"/>
          <w:szCs w:val="24"/>
        </w:rPr>
        <w:t>Flat fading</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type of fading occurs when </w:t>
      </w:r>
      <w:r>
        <w:rPr>
          <w:rFonts w:ascii="Times New Roman" w:hAnsi="Times New Roman" w:cs="Times New Roman"/>
          <w:sz w:val="24"/>
          <w:szCs w:val="24"/>
        </w:rPr>
        <w:t>frequencies in the channel are equally affected. There is barely noticeable variation of the amplitude of the signal across the channel bandwidth. But, flat fade margin of a link can be improved by using larger antennas, a higher-power microwave transmitte</w:t>
      </w:r>
      <w:r>
        <w:rPr>
          <w:rFonts w:ascii="Times New Roman" w:hAnsi="Times New Roman" w:cs="Times New Roman"/>
          <w:sz w:val="24"/>
          <w:szCs w:val="24"/>
        </w:rPr>
        <w:t>r, lower-loss feed line and splitting a longer path into two shorter hops (Middleton, 2003).</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Cs/>
          <w:sz w:val="24"/>
          <w:szCs w:val="24"/>
        </w:rPr>
        <w:t>iii</w:t>
      </w:r>
      <w:r>
        <w:rPr>
          <w:rFonts w:ascii="Times New Roman" w:hAnsi="Times New Roman" w:cs="Times New Roman"/>
          <w:bCs/>
          <w:sz w:val="24"/>
          <w:szCs w:val="24"/>
        </w:rPr>
        <w:tab/>
      </w:r>
      <w:r>
        <w:rPr>
          <w:rFonts w:ascii="Times New Roman" w:hAnsi="Times New Roman" w:cs="Times New Roman"/>
          <w:b/>
          <w:sz w:val="24"/>
          <w:szCs w:val="24"/>
        </w:rPr>
        <w:t>Frequency-selective fading</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There are amplitude and group delay distortions across the channel bandwidth. It affects medium and high capacity radio links (</w:t>
      </w:r>
      <m:oMath>
        <m:r>
          <w:rPr>
            <w:rFonts w:ascii="Cambria Math" w:hAnsi="Cambria Math" w:cs="Times New Roman"/>
            <w:sz w:val="24"/>
            <w:szCs w:val="24"/>
          </w:rPr>
          <m:t xml:space="preserve">&gt;32 </m:t>
        </m:r>
        <m:r>
          <w:rPr>
            <w:rFonts w:ascii="Cambria Math" w:hAnsi="Cambria Math" w:cs="Times New Roman"/>
            <w:sz w:val="24"/>
            <w:szCs w:val="24"/>
          </w:rPr>
          <m:t>M</m:t>
        </m:r>
        <m:r>
          <w:rPr>
            <w:rFonts w:ascii="Cambria Math" w:hAnsi="Cambria Math" w:cs="Times New Roman"/>
            <w:sz w:val="24"/>
            <w:szCs w:val="24"/>
          </w:rPr>
          <m:t>bps</m:t>
        </m:r>
        <m:r>
          <w:rPr>
            <w:rFonts w:ascii="Cambria Math" w:hAnsi="Cambria Math" w:cs="Times New Roman"/>
            <w:sz w:val="24"/>
            <w:szCs w:val="24"/>
          </w:rPr>
          <m:t>)</m:t>
        </m:r>
      </m:oMath>
      <w:r>
        <w:rPr>
          <w:rFonts w:ascii="Times New Roman" w:hAnsi="Times New Roman" w:cs="Times New Roman"/>
          <w:sz w:val="24"/>
          <w:szCs w:val="24"/>
        </w:rPr>
        <w:t>. The sensitivity of digital radio equipment to frequency-selective fading can be described by the signature curve of the equipment. This curve can be used to calculate the Dispersive Fade Margin (DFM)</w:t>
      </w:r>
      <w:r>
        <w:rPr>
          <w:rFonts w:ascii="Times New Roman" w:hAnsi="Times New Roman" w:cs="Times New Roman"/>
          <w:sz w:val="24"/>
          <w:szCs w:val="24"/>
        </w:rPr>
        <w:t>(Middleton, 2003)</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m:oMath>
        <m:r>
          <w:rPr>
            <w:rFonts w:ascii="Cambria Math" w:hAnsi="Cambria Math" w:cs="Times New Roman"/>
            <w:sz w:val="24"/>
            <w:szCs w:val="24"/>
          </w:rPr>
          <m:t>DFM</m:t>
        </m:r>
        <m:r>
          <w:rPr>
            <w:rFonts w:ascii="Cambria Math" w:hAnsi="Cambria Math" w:cs="Times New Roman"/>
            <w:sz w:val="24"/>
            <w:szCs w:val="24"/>
          </w:rPr>
          <m:t>= 17.6-10</m:t>
        </m:r>
        <m:r>
          <w:rPr>
            <w:rFonts w:ascii="Cambria Math" w:hAnsi="Cambria Math" w:cs="Times New Roman"/>
            <w:sz w:val="24"/>
            <w:szCs w:val="24"/>
          </w:rPr>
          <m:t>log</m:t>
        </m:r>
        <m:r>
          <w:rPr>
            <w:rFonts w:ascii="Cambria Math" w:hAnsi="Cambria Math" w:cs="Times New Roman"/>
            <w:sz w:val="24"/>
            <w:szCs w:val="24"/>
          </w:rPr>
          <m:t>[2(∆</m:t>
        </m:r>
        <m:r>
          <w:rPr>
            <w:rFonts w:ascii="Cambria Math" w:hAnsi="Cambria Math" w:cs="Times New Roman"/>
            <w:sz w:val="24"/>
            <w:szCs w:val="24"/>
          </w:rPr>
          <m:t>f</m:t>
        </m:r>
        <m:r>
          <w:rPr>
            <w:rFonts w:ascii="Cambria Math" w:hAnsi="Cambria Math" w:cs="Times New Roman"/>
            <w:sz w:val="24"/>
            <w:szCs w:val="24"/>
          </w:rPr>
          <m:t>)</m:t>
        </m:r>
        <m:r>
          <w:rPr>
            <w:rFonts w:ascii="Cambria Math" w:hAnsi="Cambria Math" w:cs="Times New Roman"/>
            <w:sz w:val="24"/>
            <w:szCs w:val="24"/>
          </w:rPr>
          <m:t>e</m:t>
        </m:r>
        <m:r>
          <w:rPr>
            <w:rFonts w:ascii="Cambria Math" w:hAnsi="Cambria Math" w:cs="Times New Roman"/>
            <w:sz w:val="24"/>
            <w:szCs w:val="24"/>
            <w:vertAlign w:val="superscript"/>
          </w:rPr>
          <m:t>-</m:t>
        </m:r>
        <m:r>
          <w:rPr>
            <w:rFonts w:ascii="Cambria Math" w:hAnsi="Cambria Math" w:cs="Times New Roman"/>
            <w:sz w:val="24"/>
            <w:szCs w:val="24"/>
            <w:vertAlign w:val="superscript"/>
          </w:rPr>
          <m:t>B</m:t>
        </m:r>
        <m:r>
          <w:rPr>
            <w:rFonts w:ascii="Cambria Math" w:hAnsi="Cambria Math" w:cs="Times New Roman"/>
            <w:sz w:val="24"/>
            <w:szCs w:val="24"/>
            <w:vertAlign w:val="superscript"/>
          </w:rPr>
          <m:t>/3.8</m:t>
        </m:r>
        <m:r>
          <w:rPr>
            <w:rFonts w:ascii="Cambria Math" w:hAnsi="Cambria Math" w:cs="Times New Roman"/>
            <w:sz w:val="24"/>
            <w:szCs w:val="24"/>
          </w:rPr>
          <m:t>/158.4]</m:t>
        </m:r>
        <m:r>
          <w:rPr>
            <w:rFonts w:ascii="Cambria Math" w:hAnsi="Cambria Math" w:cs="Times New Roman"/>
            <w:sz w:val="24"/>
            <w:szCs w:val="24"/>
          </w:rPr>
          <m:t>dB</m:t>
        </m:r>
        <m:r>
          <w:rPr>
            <w:rFonts w:ascii="Cambria Math" w:hAnsi="Cambria Math" w:cs="Times New Roman"/>
            <w:sz w:val="24"/>
            <w:szCs w:val="24"/>
          </w:rPr>
          <m:t xml:space="preserve">                      </m:t>
        </m:r>
      </m:oMath>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sz w:val="24"/>
          <w:szCs w:val="24"/>
        </w:rPr>
        <w:t>14</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m:oMath>
        <m:r>
          <w:rPr>
            <w:rFonts w:ascii="Cambria Math" w:hAnsi="Cambria Math" w:cs="Times New Roman"/>
            <w:sz w:val="24"/>
            <w:szCs w:val="24"/>
          </w:rPr>
          <m:t>∆</m:t>
        </m:r>
        <m:r>
          <w:rPr>
            <w:rFonts w:ascii="Cambria Math" w:hAnsi="Cambria Math" w:cs="Times New Roman"/>
            <w:sz w:val="24"/>
            <w:szCs w:val="24"/>
          </w:rPr>
          <m:t>f</m:t>
        </m:r>
      </m:oMath>
      <w:r>
        <w:rPr>
          <w:rFonts w:ascii="Times New Roman" w:hAnsi="Times New Roman" w:cs="Times New Roman"/>
          <w:sz w:val="24"/>
          <w:szCs w:val="24"/>
        </w:rPr>
        <w:t xml:space="preserve"> =signature width of the equipment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B= notch depth of the equipment</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Cs/>
          <w:sz w:val="24"/>
          <w:szCs w:val="24"/>
        </w:rPr>
        <w:t>iv</w:t>
      </w:r>
      <w:r>
        <w:rPr>
          <w:rFonts w:ascii="Times New Roman" w:hAnsi="Times New Roman" w:cs="Times New Roman"/>
          <w:bCs/>
          <w:sz w:val="24"/>
          <w:szCs w:val="24"/>
        </w:rPr>
        <w:tab/>
      </w:r>
      <w:r>
        <w:rPr>
          <w:rFonts w:ascii="Times New Roman" w:hAnsi="Times New Roman" w:cs="Times New Roman"/>
          <w:b/>
          <w:sz w:val="24"/>
          <w:szCs w:val="24"/>
        </w:rPr>
        <w:t>Rain Fading</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Rain attenuates the signal caused by the scattering and absorption of electromagnetic waves by rain drops. It is </w:t>
      </w:r>
      <w:r>
        <w:rPr>
          <w:rFonts w:ascii="Times New Roman" w:hAnsi="Times New Roman" w:cs="Times New Roman"/>
          <w:sz w:val="24"/>
          <w:szCs w:val="24"/>
        </w:rPr>
        <w:t>significant for long paths (</w:t>
      </w:r>
      <m:oMath>
        <m:r>
          <w:rPr>
            <w:rFonts w:ascii="Cambria Math" w:hAnsi="Cambria Math" w:cs="Times New Roman"/>
            <w:sz w:val="24"/>
            <w:szCs w:val="24"/>
          </w:rPr>
          <m:t>&gt;</m:t>
        </m:r>
      </m:oMath>
      <w:r>
        <w:rPr>
          <w:rFonts w:ascii="Times New Roman" w:hAnsi="Times New Roman" w:cs="Times New Roman"/>
          <w:sz w:val="24"/>
          <w:szCs w:val="24"/>
        </w:rPr>
        <w:t>10km). It starts increasing at about 10GHz and for frequencies above 105GHz, rain fading is the dominant fading mechanism. Rain outage increases dramatically with frequency and then with path length (Middleton, 2003</w:t>
      </w:r>
      <w:r>
        <w:rPr>
          <w:rFonts w:ascii="Times New Roman" w:hAnsi="Times New Roman" w:cs="Times New Roman"/>
          <w:sz w:val="24"/>
          <w:szCs w:val="24"/>
        </w:rPr>
        <w:t>; Al-Basheir</w:t>
      </w:r>
      <w:r>
        <w:rPr>
          <w:rFonts w:ascii="Times New Roman" w:hAnsi="Times New Roman" w:cs="Times New Roman"/>
          <w:sz w:val="24"/>
          <w:szCs w:val="24"/>
        </w:rPr>
        <w:t>, Shubair and Shariff, 2006</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b/>
          <w:sz w:val="24"/>
          <w:szCs w:val="24"/>
        </w:rPr>
      </w:pPr>
      <w:r>
        <w:rPr>
          <w:rFonts w:ascii="Times New Roman" w:hAnsi="Times New Roman" w:cs="Times New Roman"/>
          <w:bCs/>
          <w:sz w:val="24"/>
          <w:szCs w:val="24"/>
        </w:rPr>
        <w:t>v</w:t>
      </w:r>
      <w:r>
        <w:rPr>
          <w:rFonts w:ascii="Times New Roman" w:hAnsi="Times New Roman" w:cs="Times New Roman"/>
          <w:bCs/>
          <w:sz w:val="24"/>
          <w:szCs w:val="24"/>
        </w:rPr>
        <w:tab/>
      </w:r>
      <w:r>
        <w:rPr>
          <w:rFonts w:ascii="Times New Roman" w:hAnsi="Times New Roman" w:cs="Times New Roman"/>
          <w:b/>
          <w:sz w:val="24"/>
          <w:szCs w:val="24"/>
        </w:rPr>
        <w:t>Refraction-Diffraction Fading (K-Type Fading)</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Refraction-Diffraction Fading is also known as k-type fading. For low k values, the earth’s surface becomes curved and terrain irregularities, man-made structures and other objec</w:t>
      </w:r>
      <w:r>
        <w:rPr>
          <w:rFonts w:ascii="Times New Roman" w:hAnsi="Times New Roman" w:cs="Times New Roman"/>
          <w:sz w:val="24"/>
          <w:szCs w:val="24"/>
        </w:rPr>
        <w:t>ts may intercept the Fresnel Zone. For high k values, the Earth’s surface gets close to a plane surface and better LOS (lower antenna height) is obtained. The probability of refraction-diffraction fading is therefore indirectly connected to obstruction att</w:t>
      </w:r>
      <w:r>
        <w:rPr>
          <w:rFonts w:ascii="Times New Roman" w:hAnsi="Times New Roman" w:cs="Times New Roman"/>
          <w:sz w:val="24"/>
          <w:szCs w:val="24"/>
        </w:rPr>
        <w:t>enuation for a given value of Earth – radius factor. Since the Earth-Radius factor is not constant, the probability of refraction-diffraction fading is calculated based on cumulative distributions of the Earth-radius factor (Middleton, 2003).</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the </w:t>
      </w:r>
      <w:r>
        <w:rPr>
          <w:rFonts w:ascii="Times New Roman" w:hAnsi="Times New Roman" w:cs="Times New Roman"/>
          <w:sz w:val="24"/>
          <w:szCs w:val="24"/>
        </w:rPr>
        <w:t xml:space="preserve">fade margin of the transmitted frequency signal of 101.9 MHz was calculated from the measured value using the formula </w:t>
      </w:r>
      <w:r>
        <w:rPr>
          <w:rFonts w:ascii="Times New Roman" w:hAnsi="Times New Roman" w:cs="Times New Roman"/>
          <w:sz w:val="24"/>
          <w:szCs w:val="24"/>
        </w:rPr>
        <w:t>in</w:t>
      </w:r>
      <w:r>
        <w:rPr>
          <w:rFonts w:ascii="Times New Roman" w:hAnsi="Times New Roman" w:cs="Times New Roman"/>
          <w:sz w:val="24"/>
          <w:szCs w:val="24"/>
        </w:rPr>
        <w:t xml:space="preserve"> equation </w:t>
      </w:r>
      <w:r>
        <w:rPr>
          <w:rFonts w:ascii="Times New Roman" w:hAnsi="Times New Roman" w:cs="Times New Roman"/>
          <w:sz w:val="24"/>
          <w:szCs w:val="24"/>
        </w:rPr>
        <w:t>15 (</w:t>
      </w:r>
      <w:r>
        <w:rPr>
          <w:rFonts w:ascii="Times New Roman" w:hAnsi="Times New Roman" w:cs="Times New Roman"/>
          <w:sz w:val="24"/>
          <w:szCs w:val="24"/>
        </w:rPr>
        <w:t>Grayson, 2012).</w:t>
      </w:r>
    </w:p>
    <w:p w:rsidR="0053615D" w:rsidRDefault="009A0B0E">
      <w:pPr>
        <w:spacing w:line="360" w:lineRule="auto"/>
        <w:jc w:val="both"/>
        <w:rPr>
          <w:rFonts w:ascii="Times New Roman" w:hAnsi="Times New Roman" w:cs="Times New Roman"/>
          <w:sz w:val="24"/>
          <w:szCs w:val="24"/>
        </w:rPr>
      </w:pPr>
      <m:oMath>
        <m:r>
          <m:rPr>
            <m:sty m:val="bi"/>
          </m:rPr>
          <w:rPr>
            <w:rFonts w:ascii="Cambria Math" w:hAnsi="Cambria Math" w:cs="Times New Roman"/>
            <w:sz w:val="24"/>
            <w:szCs w:val="24"/>
          </w:rPr>
          <m:t>FADE</m:t>
        </m:r>
        <m:r>
          <m:rPr>
            <m:sty m:val="bi"/>
          </m:rPr>
          <w:rPr>
            <w:rFonts w:ascii="Cambria Math" w:hAnsi="Cambria Math" w:cs="Times New Roman"/>
            <w:sz w:val="24"/>
            <w:szCs w:val="24"/>
          </w:rPr>
          <m:t xml:space="preserve"> </m:t>
        </m:r>
        <m:r>
          <m:rPr>
            <m:sty m:val="bi"/>
          </m:rPr>
          <w:rPr>
            <w:rFonts w:ascii="Cambria Math" w:hAnsi="Cambria Math" w:cs="Times New Roman"/>
            <w:sz w:val="24"/>
            <w:szCs w:val="24"/>
          </w:rPr>
          <m:t>MARGIN</m:t>
        </m:r>
        <m:r>
          <w:rPr>
            <w:rFonts w:ascii="Cambria Math" w:hAnsi="Cambria Math" w:cs="Times New Roman"/>
            <w:sz w:val="24"/>
            <w:szCs w:val="24"/>
          </w:rPr>
          <m:t xml:space="preserve">= </m:t>
        </m:r>
        <m:r>
          <w:rPr>
            <w:rFonts w:ascii="Cambria Math" w:hAnsi="Cambria Math" w:cs="Times New Roman"/>
            <w:sz w:val="24"/>
            <w:szCs w:val="24"/>
          </w:rPr>
          <m:t>P</m:t>
        </m:r>
        <m:r>
          <w:rPr>
            <w:rFonts w:ascii="Cambria Math" w:hAnsi="Cambria Math" w:cs="Times New Roman"/>
            <w:sz w:val="24"/>
            <w:szCs w:val="24"/>
            <w:vertAlign w:val="subscript"/>
          </w:rPr>
          <m:t>t</m:t>
        </m:r>
        <m:r>
          <w:rPr>
            <w:rFonts w:ascii="Cambria Math" w:hAnsi="Cambria Math" w:cs="Times New Roman"/>
            <w:sz w:val="24"/>
            <w:szCs w:val="24"/>
          </w:rPr>
          <m:t>(</m:t>
        </m:r>
        <m:r>
          <w:rPr>
            <w:rFonts w:ascii="Cambria Math" w:hAnsi="Cambria Math" w:cs="Times New Roman"/>
            <w:sz w:val="24"/>
            <w:szCs w:val="24"/>
          </w:rPr>
          <m:t>dBm</m:t>
        </m:r>
        <m:r>
          <w:rPr>
            <w:rFonts w:ascii="Cambria Math" w:hAnsi="Cambria Math" w:cs="Times New Roman"/>
            <w:sz w:val="24"/>
            <w:szCs w:val="24"/>
          </w:rPr>
          <m:t>)+</m:t>
        </m:r>
        <m:r>
          <w:rPr>
            <w:rFonts w:ascii="Cambria Math" w:hAnsi="Cambria Math" w:cs="Times New Roman"/>
            <w:sz w:val="24"/>
            <w:szCs w:val="24"/>
          </w:rPr>
          <m:t>G</m:t>
        </m:r>
        <m:r>
          <w:rPr>
            <w:rFonts w:ascii="Cambria Math" w:hAnsi="Cambria Math" w:cs="Times New Roman"/>
            <w:sz w:val="24"/>
            <w:szCs w:val="24"/>
            <w:vertAlign w:val="subscript"/>
          </w:rPr>
          <m:t>t</m:t>
        </m:r>
        <m:r>
          <w:rPr>
            <w:rFonts w:ascii="Cambria Math" w:hAnsi="Cambria Math" w:cs="Times New Roman"/>
            <w:sz w:val="24"/>
            <w:szCs w:val="24"/>
          </w:rPr>
          <m:t>(</m:t>
        </m:r>
        <m:r>
          <w:rPr>
            <w:rFonts w:ascii="Cambria Math" w:hAnsi="Cambria Math" w:cs="Times New Roman"/>
            <w:sz w:val="24"/>
            <w:szCs w:val="24"/>
          </w:rPr>
          <m:t>dBm</m:t>
        </m:r>
        <m:r>
          <w:rPr>
            <w:rFonts w:ascii="Cambria Math" w:hAnsi="Cambria Math" w:cs="Times New Roman"/>
            <w:sz w:val="24"/>
            <w:szCs w:val="24"/>
          </w:rPr>
          <m:t>)+</m:t>
        </m:r>
        <m:r>
          <w:rPr>
            <w:rFonts w:ascii="Cambria Math" w:hAnsi="Cambria Math" w:cs="Times New Roman"/>
            <w:sz w:val="24"/>
            <w:szCs w:val="24"/>
          </w:rPr>
          <m:t>G</m:t>
        </m:r>
        <m:r>
          <w:rPr>
            <w:rFonts w:ascii="Cambria Math" w:hAnsi="Cambria Math" w:cs="Times New Roman"/>
            <w:sz w:val="24"/>
            <w:szCs w:val="24"/>
            <w:vertAlign w:val="subscript"/>
          </w:rPr>
          <m:t>r</m:t>
        </m:r>
        <m:r>
          <w:rPr>
            <w:rFonts w:ascii="Cambria Math" w:hAnsi="Cambria Math" w:cs="Times New Roman"/>
            <w:sz w:val="24"/>
            <w:szCs w:val="24"/>
          </w:rPr>
          <m:t>(</m:t>
        </m:r>
        <m:r>
          <w:rPr>
            <w:rFonts w:ascii="Cambria Math" w:hAnsi="Cambria Math" w:cs="Times New Roman"/>
            <w:sz w:val="24"/>
            <w:szCs w:val="24"/>
          </w:rPr>
          <m:t>dB</m:t>
        </m:r>
        <m:r>
          <w:rPr>
            <w:rFonts w:ascii="Cambria Math" w:hAnsi="Cambria Math" w:cs="Times New Roman"/>
            <w:sz w:val="24"/>
            <w:szCs w:val="24"/>
          </w:rPr>
          <m:t>)-</m:t>
        </m:r>
        <m:r>
          <w:rPr>
            <w:rFonts w:ascii="Cambria Math" w:hAnsi="Cambria Math" w:cs="Times New Roman"/>
            <w:sz w:val="24"/>
            <w:szCs w:val="24"/>
          </w:rPr>
          <m:t>FSL</m:t>
        </m:r>
        <m:r>
          <w:rPr>
            <w:rFonts w:ascii="Cambria Math" w:hAnsi="Cambria Math" w:cs="Times New Roman"/>
            <w:sz w:val="24"/>
            <w:szCs w:val="24"/>
          </w:rPr>
          <m:t>(</m:t>
        </m:r>
        <m:r>
          <w:rPr>
            <w:rFonts w:ascii="Cambria Math" w:hAnsi="Cambria Math" w:cs="Times New Roman"/>
            <w:sz w:val="24"/>
            <w:szCs w:val="24"/>
          </w:rPr>
          <m:t>dB</m:t>
        </m:r>
        <m:r>
          <w:rPr>
            <w:rFonts w:ascii="Cambria Math" w:hAnsi="Cambria Math" w:cs="Times New Roman"/>
            <w:sz w:val="24"/>
            <w:szCs w:val="24"/>
          </w:rPr>
          <m:t>)-</m:t>
        </m:r>
        <m:r>
          <w:rPr>
            <w:rFonts w:ascii="Cambria Math" w:hAnsi="Cambria Math" w:cs="Times New Roman"/>
            <w:sz w:val="24"/>
            <w:szCs w:val="24"/>
          </w:rPr>
          <m:t>RS</m:t>
        </m:r>
        <m:r>
          <w:rPr>
            <w:rFonts w:ascii="Cambria Math" w:hAnsi="Cambria Math" w:cs="Times New Roman"/>
            <w:sz w:val="24"/>
            <w:szCs w:val="24"/>
          </w:rPr>
          <m:t>(</m:t>
        </m:r>
        <m:r>
          <w:rPr>
            <w:rFonts w:ascii="Cambria Math" w:hAnsi="Cambria Math" w:cs="Times New Roman"/>
            <w:sz w:val="24"/>
            <w:szCs w:val="24"/>
          </w:rPr>
          <m:t>dB</m:t>
        </m:r>
        <m:r>
          <w:rPr>
            <w:rFonts w:ascii="Cambria Math" w:hAnsi="Cambria Math" w:cs="Times New Roman"/>
            <w:sz w:val="24"/>
            <w:szCs w:val="24"/>
          </w:rPr>
          <m:t>)</m:t>
        </m:r>
      </m:oMath>
      <w:r>
        <w:rPr>
          <w:rFonts w:ascii="Times New Roman" w:hAnsi="Times New Roman" w:cs="Times New Roman"/>
          <w:sz w:val="24"/>
          <w:szCs w:val="24"/>
        </w:rPr>
        <w:t xml:space="preserve">      (</w:t>
      </w:r>
      <w:r>
        <w:rPr>
          <w:rFonts w:ascii="Times New Roman" w:hAnsi="Times New Roman" w:cs="Times New Roman"/>
          <w:sz w:val="24"/>
          <w:szCs w:val="24"/>
        </w:rPr>
        <w:t>15</w:t>
      </w:r>
      <w:r>
        <w:rPr>
          <w:rFonts w:ascii="Times New Roman" w:hAnsi="Times New Roman" w:cs="Times New Roman"/>
          <w:sz w:val="24"/>
          <w:szCs w:val="24"/>
        </w:rPr>
        <w:t>)</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Where</w:t>
      </w:r>
      <w:r>
        <w:rPr>
          <w:rFonts w:ascii="Times New Roman" w:hAnsi="Times New Roman" w:cs="Times New Roman"/>
          <w:sz w:val="24"/>
          <w:szCs w:val="24"/>
        </w:rPr>
        <w:t>,</w:t>
      </w:r>
      <w:r>
        <w:rPr>
          <w:rFonts w:ascii="Times New Roman" w:hAnsi="Times New Roman" w:cs="Times New Roman"/>
          <w:sz w:val="24"/>
          <w:szCs w:val="24"/>
        </w:rPr>
        <w:t xml:space="preserve"> RS= R</w:t>
      </w:r>
      <w:r>
        <w:rPr>
          <w:rFonts w:ascii="Times New Roman" w:hAnsi="Times New Roman" w:cs="Times New Roman"/>
          <w:sz w:val="24"/>
          <w:szCs w:val="24"/>
        </w:rPr>
        <w:t>eceiver’s sensitivity=</w:t>
      </w:r>
      <m:oMath>
        <m:r>
          <w:rPr>
            <w:rFonts w:ascii="Cambria Math" w:hAnsi="Cambria Math" w:cs="Times New Roman"/>
            <w:sz w:val="24"/>
            <w:szCs w:val="24"/>
          </w:rPr>
          <m:t xml:space="preserve"> -</m:t>
        </m:r>
      </m:oMath>
      <w:r>
        <w:rPr>
          <w:rFonts w:ascii="Times New Roman" w:hAnsi="Times New Roman" w:cs="Times New Roman"/>
          <w:sz w:val="24"/>
          <w:szCs w:val="24"/>
        </w:rPr>
        <w:t>80dB</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53615D" w:rsidRDefault="0053615D">
      <w:pPr>
        <w:spacing w:line="360" w:lineRule="auto"/>
        <w:jc w:val="both"/>
        <w:rPr>
          <w:rFonts w:ascii="Times New Roman" w:hAnsi="Times New Roman" w:cs="Times New Roman"/>
          <w:b/>
          <w:bCs/>
          <w:sz w:val="24"/>
          <w:szCs w:val="24"/>
        </w:rPr>
      </w:pPr>
    </w:p>
    <w:p w:rsidR="0053615D" w:rsidRDefault="009A0B0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RESULT AND DISCUSSION</w:t>
      </w:r>
    </w:p>
    <w:p w:rsidR="0053615D" w:rsidRDefault="009A0B0E">
      <w:pPr>
        <w:tabs>
          <w:tab w:val="left" w:pos="720"/>
          <w:tab w:val="left" w:pos="27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signal gets attenuated as it propagates through the medium and the longer the distance it travels, the more </w:t>
      </w:r>
      <w:r>
        <w:rPr>
          <w:rFonts w:ascii="Times New Roman" w:hAnsi="Times New Roman" w:cs="Times New Roman"/>
          <w:sz w:val="24"/>
          <w:szCs w:val="24"/>
        </w:rPr>
        <w:t>the</w:t>
      </w:r>
      <w:r>
        <w:rPr>
          <w:rFonts w:ascii="Times New Roman" w:hAnsi="Times New Roman" w:cs="Times New Roman"/>
          <w:sz w:val="24"/>
          <w:szCs w:val="24"/>
        </w:rPr>
        <w:t xml:space="preserve"> attenuat</w:t>
      </w:r>
      <w:r>
        <w:rPr>
          <w:rFonts w:ascii="Times New Roman" w:hAnsi="Times New Roman" w:cs="Times New Roman"/>
          <w:sz w:val="24"/>
          <w:szCs w:val="24"/>
        </w:rPr>
        <w:t>ion obtained</w:t>
      </w:r>
      <w:r>
        <w:rPr>
          <w:rFonts w:ascii="Times New Roman" w:hAnsi="Times New Roman" w:cs="Times New Roman"/>
          <w:sz w:val="24"/>
          <w:szCs w:val="24"/>
        </w:rPr>
        <w:t xml:space="preserve"> and finally after propagating through a long distance</w:t>
      </w:r>
      <w:r>
        <w:rPr>
          <w:rFonts w:ascii="Times New Roman" w:hAnsi="Times New Roman" w:cs="Times New Roman"/>
          <w:sz w:val="24"/>
          <w:szCs w:val="24"/>
        </w:rPr>
        <w:t xml:space="preserve"> of above 60 km</w:t>
      </w:r>
      <w:r>
        <w:rPr>
          <w:rFonts w:ascii="Times New Roman" w:hAnsi="Times New Roman" w:cs="Times New Roman"/>
          <w:sz w:val="24"/>
          <w:szCs w:val="24"/>
        </w:rPr>
        <w:t xml:space="preserve">, the signal </w:t>
      </w:r>
      <w:r>
        <w:rPr>
          <w:rFonts w:ascii="Times New Roman" w:hAnsi="Times New Roman" w:cs="Times New Roman"/>
          <w:sz w:val="24"/>
          <w:szCs w:val="24"/>
        </w:rPr>
        <w:t xml:space="preserve">received </w:t>
      </w:r>
      <w:r>
        <w:rPr>
          <w:rFonts w:ascii="Times New Roman" w:hAnsi="Times New Roman" w:cs="Times New Roman"/>
          <w:sz w:val="24"/>
          <w:szCs w:val="24"/>
        </w:rPr>
        <w:t>get</w:t>
      </w:r>
      <w:r>
        <w:rPr>
          <w:rFonts w:ascii="Times New Roman" w:hAnsi="Times New Roman" w:cs="Times New Roman"/>
          <w:sz w:val="24"/>
          <w:szCs w:val="24"/>
        </w:rPr>
        <w:t>svery diminished</w:t>
      </w:r>
      <w:r>
        <w:rPr>
          <w:rFonts w:ascii="Times New Roman" w:hAnsi="Times New Roman" w:cs="Times New Roman"/>
          <w:sz w:val="24"/>
          <w:szCs w:val="24"/>
        </w:rPr>
        <w:t>. As the signal travels, it gets attenuated exponentially (Sanjaya and jinsu, 2004</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Stutzman and Thiele, 2012</w:t>
      </w:r>
      <w:r>
        <w:rPr>
          <w:rFonts w:ascii="Times New Roman" w:hAnsi="Times New Roman" w:cs="Times New Roman"/>
          <w:sz w:val="24"/>
          <w:szCs w:val="24"/>
        </w:rPr>
        <w:t>).</w:t>
      </w:r>
    </w:p>
    <w:p w:rsidR="0053615D" w:rsidRDefault="009A0B0E">
      <w:pPr>
        <w:pStyle w:val="BodyText"/>
        <w:spacing w:line="360" w:lineRule="auto"/>
        <w:jc w:val="both"/>
      </w:pPr>
      <w:r>
        <w:t xml:space="preserve">After measuring and calculating the attention values of radio frequency signals of 101.9 MHz (Sobi FM) along Jebba over a distance of </w:t>
      </w:r>
      <w:r>
        <w:t>60 km</w:t>
      </w:r>
      <w:r>
        <w:t xml:space="preserve">, the results </w:t>
      </w:r>
      <w:r>
        <w:t>in Table 1</w:t>
      </w:r>
      <w:r>
        <w:t xml:space="preserve"> are stated </w:t>
      </w:r>
      <w:r>
        <w:t>for the first 20 km</w:t>
      </w:r>
      <w:r>
        <w:t xml:space="preserve"> obtained.</w:t>
      </w:r>
      <w:r>
        <w:t xml:space="preserve"> Distance (D) km, with Power Received (PR) dBm and W</w:t>
      </w:r>
      <w:r>
        <w:t>att, Power Calculated (PC) in dBm and Watt, Attenuation Measured (AMe) in dB, Friis Attenuation calculated (FAC) in dB, Free Space Attenuation calculated (FSAC) in dB and Fade Margin (FMa) in dB.</w:t>
      </w:r>
    </w:p>
    <w:p w:rsidR="0053615D" w:rsidRDefault="0053615D">
      <w:pPr>
        <w:spacing w:line="360" w:lineRule="auto"/>
        <w:rPr>
          <w:rFonts w:ascii="Times New Roman" w:hAnsi="Times New Roman" w:cs="Times New Roman"/>
          <w:b/>
          <w:sz w:val="24"/>
          <w:szCs w:val="24"/>
        </w:rPr>
      </w:pPr>
    </w:p>
    <w:p w:rsidR="0053615D" w:rsidRDefault="0053615D">
      <w:pPr>
        <w:spacing w:line="360" w:lineRule="auto"/>
        <w:rPr>
          <w:rFonts w:ascii="Times New Roman" w:hAnsi="Times New Roman" w:cs="Times New Roman"/>
          <w:b/>
          <w:sz w:val="24"/>
          <w:szCs w:val="24"/>
        </w:rPr>
      </w:pPr>
    </w:p>
    <w:p w:rsidR="0053615D" w:rsidRDefault="009A0B0E">
      <w:pPr>
        <w:spacing w:line="360" w:lineRule="auto"/>
        <w:rPr>
          <w:rFonts w:ascii="Times New Roman" w:hAnsi="Times New Roman" w:cs="Times New Roman"/>
          <w:sz w:val="24"/>
          <w:szCs w:val="24"/>
        </w:rPr>
      </w:pPr>
      <w:r>
        <w:rPr>
          <w:rFonts w:ascii="Times New Roman" w:hAnsi="Times New Roman" w:cs="Times New Roman"/>
          <w:bCs/>
          <w:sz w:val="24"/>
          <w:szCs w:val="24"/>
        </w:rPr>
        <w:t>Table 1: The P</w:t>
      </w:r>
      <w:r>
        <w:rPr>
          <w:rFonts w:ascii="Times New Roman" w:hAnsi="Times New Roman" w:cs="Times New Roman"/>
          <w:sz w:val="24"/>
          <w:szCs w:val="24"/>
        </w:rPr>
        <w:t>ower, Attenuation (Received and Calculated),</w:t>
      </w:r>
      <w:r>
        <w:rPr>
          <w:rFonts w:ascii="Times New Roman" w:hAnsi="Times New Roman" w:cs="Times New Roman"/>
          <w:sz w:val="24"/>
          <w:szCs w:val="24"/>
        </w:rPr>
        <w:t xml:space="preserve"> Fade and Distance (2-20km)</w:t>
      </w:r>
    </w:p>
    <w:tbl>
      <w:tblPr>
        <w:tblStyle w:val="TableGrid"/>
        <w:tblpPr w:leftFromText="180" w:rightFromText="180" w:vertAnchor="page" w:horzAnchor="page" w:tblpX="1118" w:tblpY="2041"/>
        <w:tblW w:w="93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780"/>
        <w:gridCol w:w="900"/>
        <w:gridCol w:w="1195"/>
        <w:gridCol w:w="837"/>
        <w:gridCol w:w="1182"/>
        <w:gridCol w:w="1057"/>
        <w:gridCol w:w="1231"/>
        <w:gridCol w:w="1231"/>
        <w:gridCol w:w="941"/>
      </w:tblGrid>
      <w:tr w:rsidR="0053615D">
        <w:trPr>
          <w:trHeight w:val="1241"/>
        </w:trPr>
        <w:tc>
          <w:tcPr>
            <w:tcW w:w="780" w:type="dxa"/>
            <w:tcBorders>
              <w:top w:val="single" w:sz="4" w:space="0" w:color="auto"/>
              <w:bottom w:val="single" w:sz="4" w:space="0" w:color="auto"/>
            </w:tcBorders>
          </w:tcPr>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D(</w:t>
            </w:r>
            <w:r>
              <w:rPr>
                <w:rFonts w:ascii="Times New Roman" w:hAnsi="Times New Roman" w:cs="Times New Roman"/>
                <w:b/>
                <w:sz w:val="24"/>
                <w:szCs w:val="24"/>
              </w:rPr>
              <w:t>k</w:t>
            </w:r>
            <w:r>
              <w:rPr>
                <w:rFonts w:ascii="Times New Roman" w:hAnsi="Times New Roman" w:cs="Times New Roman"/>
                <w:b/>
                <w:sz w:val="24"/>
                <w:szCs w:val="24"/>
              </w:rPr>
              <w:t>m)</w:t>
            </w:r>
          </w:p>
        </w:tc>
        <w:tc>
          <w:tcPr>
            <w:tcW w:w="900" w:type="dxa"/>
            <w:tcBorders>
              <w:top w:val="single" w:sz="4" w:space="0" w:color="auto"/>
              <w:bottom w:val="single" w:sz="4" w:space="0" w:color="auto"/>
            </w:tcBorders>
          </w:tcPr>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P</w:t>
            </w:r>
            <w:r>
              <w:rPr>
                <w:rFonts w:ascii="Times New Roman" w:hAnsi="Times New Roman" w:cs="Times New Roman"/>
                <w:b/>
                <w:sz w:val="24"/>
                <w:szCs w:val="24"/>
              </w:rPr>
              <w:t xml:space="preserve">R </w:t>
            </w:r>
            <w:r>
              <w:rPr>
                <w:rFonts w:ascii="Times New Roman" w:hAnsi="Times New Roman" w:cs="Times New Roman"/>
                <w:b/>
                <w:sz w:val="24"/>
                <w:szCs w:val="24"/>
              </w:rPr>
              <w:t>(dBm)</w:t>
            </w:r>
          </w:p>
        </w:tc>
        <w:tc>
          <w:tcPr>
            <w:tcW w:w="1195" w:type="dxa"/>
            <w:tcBorders>
              <w:top w:val="single" w:sz="4" w:space="0" w:color="auto"/>
              <w:bottom w:val="single" w:sz="4" w:space="0" w:color="auto"/>
            </w:tcBorders>
          </w:tcPr>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PR </w:t>
            </w:r>
            <w:r>
              <w:rPr>
                <w:rFonts w:ascii="Times New Roman" w:hAnsi="Times New Roman" w:cs="Times New Roman"/>
                <w:b/>
                <w:sz w:val="24"/>
                <w:szCs w:val="24"/>
              </w:rPr>
              <w:t>(W)</w:t>
            </w:r>
          </w:p>
        </w:tc>
        <w:tc>
          <w:tcPr>
            <w:tcW w:w="837" w:type="dxa"/>
            <w:tcBorders>
              <w:top w:val="single" w:sz="4" w:space="0" w:color="auto"/>
              <w:bottom w:val="single" w:sz="4" w:space="0" w:color="auto"/>
            </w:tcBorders>
          </w:tcPr>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PC </w:t>
            </w:r>
            <w:r>
              <w:rPr>
                <w:rFonts w:ascii="Times New Roman" w:hAnsi="Times New Roman" w:cs="Times New Roman"/>
                <w:b/>
                <w:sz w:val="24"/>
                <w:szCs w:val="24"/>
              </w:rPr>
              <w:t>(dBm)</w:t>
            </w:r>
          </w:p>
        </w:tc>
        <w:tc>
          <w:tcPr>
            <w:tcW w:w="1182" w:type="dxa"/>
            <w:tcBorders>
              <w:top w:val="single" w:sz="4" w:space="0" w:color="auto"/>
              <w:bottom w:val="single" w:sz="4" w:space="0" w:color="auto"/>
            </w:tcBorders>
          </w:tcPr>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PC</w:t>
            </w:r>
            <w:r>
              <w:rPr>
                <w:rFonts w:ascii="Times New Roman" w:hAnsi="Times New Roman" w:cs="Times New Roman"/>
                <w:b/>
                <w:sz w:val="24"/>
                <w:szCs w:val="24"/>
              </w:rPr>
              <w:t xml:space="preserve"> (W)</w:t>
            </w:r>
          </w:p>
        </w:tc>
        <w:tc>
          <w:tcPr>
            <w:tcW w:w="1057" w:type="dxa"/>
            <w:tcBorders>
              <w:top w:val="single" w:sz="4" w:space="0" w:color="auto"/>
              <w:bottom w:val="single" w:sz="4" w:space="0" w:color="auto"/>
            </w:tcBorders>
          </w:tcPr>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AMe</w:t>
            </w:r>
            <w:r>
              <w:rPr>
                <w:rFonts w:ascii="Times New Roman" w:hAnsi="Times New Roman" w:cs="Times New Roman"/>
                <w:b/>
                <w:sz w:val="24"/>
                <w:szCs w:val="24"/>
              </w:rPr>
              <w:t>(dB)</w:t>
            </w:r>
          </w:p>
        </w:tc>
        <w:tc>
          <w:tcPr>
            <w:tcW w:w="1231" w:type="dxa"/>
            <w:tcBorders>
              <w:top w:val="single" w:sz="4" w:space="0" w:color="auto"/>
              <w:bottom w:val="single" w:sz="4" w:space="0" w:color="auto"/>
            </w:tcBorders>
          </w:tcPr>
          <w:p w:rsidR="0053615D" w:rsidRDefault="009A0B0E">
            <w:pPr>
              <w:tabs>
                <w:tab w:val="left" w:pos="720"/>
                <w:tab w:val="left" w:pos="276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FA</w:t>
            </w:r>
            <w:r>
              <w:rPr>
                <w:rFonts w:ascii="Times New Roman" w:hAnsi="Times New Roman" w:cs="Times New Roman"/>
                <w:b/>
                <w:sz w:val="24"/>
                <w:szCs w:val="24"/>
              </w:rPr>
              <w:t xml:space="preserve">C </w:t>
            </w:r>
            <w:r>
              <w:rPr>
                <w:rFonts w:ascii="Times New Roman" w:hAnsi="Times New Roman" w:cs="Times New Roman"/>
                <w:b/>
                <w:sz w:val="24"/>
                <w:szCs w:val="24"/>
              </w:rPr>
              <w:t>(dB)</w:t>
            </w:r>
          </w:p>
        </w:tc>
        <w:tc>
          <w:tcPr>
            <w:tcW w:w="1231" w:type="dxa"/>
            <w:tcBorders>
              <w:top w:val="single" w:sz="4" w:space="0" w:color="auto"/>
              <w:bottom w:val="single" w:sz="4" w:space="0" w:color="auto"/>
            </w:tcBorders>
          </w:tcPr>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[FSA</w:t>
            </w:r>
            <w:r>
              <w:rPr>
                <w:rFonts w:ascii="Times New Roman" w:hAnsi="Times New Roman" w:cs="Times New Roman"/>
                <w:b/>
                <w:sz w:val="24"/>
                <w:szCs w:val="24"/>
              </w:rPr>
              <w:t xml:space="preserve">C </w:t>
            </w:r>
            <w:r>
              <w:rPr>
                <w:rFonts w:ascii="Times New Roman" w:hAnsi="Times New Roman" w:cs="Times New Roman"/>
                <w:b/>
                <w:sz w:val="24"/>
                <w:szCs w:val="24"/>
              </w:rPr>
              <w:t>(dB)</w:t>
            </w:r>
          </w:p>
        </w:tc>
        <w:tc>
          <w:tcPr>
            <w:tcW w:w="941" w:type="dxa"/>
            <w:tcBorders>
              <w:top w:val="single" w:sz="4" w:space="0" w:color="auto"/>
              <w:bottom w:val="single" w:sz="4" w:space="0" w:color="auto"/>
            </w:tcBorders>
          </w:tcPr>
          <w:p w:rsidR="0053615D" w:rsidRDefault="009A0B0E">
            <w:pPr>
              <w:jc w:val="both"/>
              <w:rPr>
                <w:rFonts w:ascii="Times New Roman" w:hAnsi="Times New Roman" w:cs="Times New Roman"/>
                <w:b/>
                <w:sz w:val="24"/>
                <w:szCs w:val="24"/>
              </w:rPr>
            </w:pPr>
            <w:r>
              <w:rPr>
                <w:rFonts w:ascii="Times New Roman" w:hAnsi="Times New Roman" w:cs="Times New Roman"/>
                <w:b/>
                <w:sz w:val="24"/>
                <w:szCs w:val="24"/>
              </w:rPr>
              <w:t>F</w:t>
            </w:r>
            <w:r>
              <w:rPr>
                <w:rFonts w:ascii="Times New Roman" w:hAnsi="Times New Roman" w:cs="Times New Roman"/>
                <w:b/>
                <w:sz w:val="24"/>
                <w:szCs w:val="24"/>
              </w:rPr>
              <w:t>Ma</w:t>
            </w:r>
          </w:p>
          <w:p w:rsidR="0053615D" w:rsidRDefault="009A0B0E">
            <w:pPr>
              <w:jc w:val="center"/>
              <w:rPr>
                <w:rFonts w:ascii="Times New Roman" w:hAnsi="Times New Roman" w:cs="Times New Roman"/>
                <w:sz w:val="24"/>
                <w:szCs w:val="24"/>
              </w:rPr>
            </w:pPr>
            <w:r>
              <w:rPr>
                <w:rFonts w:ascii="Times New Roman" w:hAnsi="Times New Roman" w:cs="Times New Roman"/>
                <w:b/>
                <w:sz w:val="24"/>
                <w:szCs w:val="24"/>
              </w:rPr>
              <w:t>(dB)</w:t>
            </w:r>
          </w:p>
        </w:tc>
      </w:tr>
      <w:tr w:rsidR="0053615D">
        <w:trPr>
          <w:trHeight w:val="558"/>
        </w:trPr>
        <w:tc>
          <w:tcPr>
            <w:tcW w:w="780" w:type="dxa"/>
            <w:tcBorders>
              <w:top w:val="single" w:sz="4" w:space="0" w:color="auto"/>
            </w:tcBorders>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900" w:type="dxa"/>
            <w:tcBorders>
              <w:top w:val="single" w:sz="4" w:space="0" w:color="auto"/>
            </w:tcBorders>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-22.26</w:t>
            </w:r>
          </w:p>
        </w:tc>
        <w:tc>
          <w:tcPr>
            <w:tcW w:w="1195" w:type="dxa"/>
            <w:tcBorders>
              <w:top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6.31*10</w:t>
            </w:r>
            <w:r>
              <w:rPr>
                <w:rFonts w:ascii="Times New Roman" w:hAnsi="Times New Roman" w:cs="Times New Roman"/>
                <w:sz w:val="24"/>
                <w:szCs w:val="24"/>
                <w:vertAlign w:val="superscript"/>
              </w:rPr>
              <w:t>-6</w:t>
            </w:r>
          </w:p>
        </w:tc>
        <w:tc>
          <w:tcPr>
            <w:tcW w:w="837" w:type="dxa"/>
            <w:tcBorders>
              <w:top w:val="single" w:sz="4" w:space="0" w:color="auto"/>
            </w:tcBorders>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-4.11</w:t>
            </w:r>
          </w:p>
        </w:tc>
        <w:tc>
          <w:tcPr>
            <w:tcW w:w="1182" w:type="dxa"/>
            <w:tcBorders>
              <w:top w:val="single" w:sz="4" w:space="0" w:color="auto"/>
            </w:tcBorders>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3.88*10</w:t>
            </w:r>
            <w:r>
              <w:rPr>
                <w:rFonts w:ascii="Times New Roman" w:hAnsi="Times New Roman" w:cs="Times New Roman"/>
                <w:sz w:val="24"/>
                <w:szCs w:val="24"/>
                <w:vertAlign w:val="superscript"/>
              </w:rPr>
              <w:t>-4</w:t>
            </w:r>
          </w:p>
        </w:tc>
        <w:tc>
          <w:tcPr>
            <w:tcW w:w="1057" w:type="dxa"/>
            <w:tcBorders>
              <w:top w:val="single" w:sz="4" w:space="0" w:color="auto"/>
            </w:tcBorders>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-85.99</w:t>
            </w:r>
          </w:p>
        </w:tc>
        <w:tc>
          <w:tcPr>
            <w:tcW w:w="1231" w:type="dxa"/>
            <w:tcBorders>
              <w:top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-68.09</w:t>
            </w:r>
          </w:p>
        </w:tc>
        <w:tc>
          <w:tcPr>
            <w:tcW w:w="1231" w:type="dxa"/>
            <w:tcBorders>
              <w:top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-78.627</w:t>
            </w:r>
          </w:p>
        </w:tc>
        <w:tc>
          <w:tcPr>
            <w:tcW w:w="941" w:type="dxa"/>
            <w:tcBorders>
              <w:top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75.89</w:t>
            </w:r>
          </w:p>
        </w:tc>
      </w:tr>
      <w:tr w:rsidR="0053615D">
        <w:trPr>
          <w:trHeight w:val="821"/>
        </w:trPr>
        <w:tc>
          <w:tcPr>
            <w:tcW w:w="78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0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-25.70</w:t>
            </w:r>
          </w:p>
        </w:tc>
        <w:tc>
          <w:tcPr>
            <w:tcW w:w="1195"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2.69*10</w:t>
            </w:r>
            <w:r>
              <w:rPr>
                <w:rFonts w:ascii="Times New Roman" w:hAnsi="Times New Roman" w:cs="Times New Roman"/>
                <w:sz w:val="24"/>
                <w:szCs w:val="24"/>
                <w:vertAlign w:val="superscript"/>
              </w:rPr>
              <w:t>-6</w:t>
            </w:r>
          </w:p>
        </w:tc>
        <w:tc>
          <w:tcPr>
            <w:tcW w:w="83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-10.13</w:t>
            </w:r>
          </w:p>
        </w:tc>
        <w:tc>
          <w:tcPr>
            <w:tcW w:w="1182"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9.71*10</w:t>
            </w:r>
            <w:r>
              <w:rPr>
                <w:rFonts w:ascii="Times New Roman" w:hAnsi="Times New Roman" w:cs="Times New Roman"/>
                <w:sz w:val="24"/>
                <w:szCs w:val="24"/>
                <w:vertAlign w:val="superscript"/>
              </w:rPr>
              <w:t>-5</w:t>
            </w:r>
          </w:p>
        </w:tc>
        <w:tc>
          <w:tcPr>
            <w:tcW w:w="105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-89.66</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-74.10</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-84.647</w:t>
            </w:r>
          </w:p>
        </w:tc>
        <w:tc>
          <w:tcPr>
            <w:tcW w:w="94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69.87</w:t>
            </w:r>
          </w:p>
        </w:tc>
      </w:tr>
      <w:tr w:rsidR="0053615D">
        <w:trPr>
          <w:trHeight w:val="821"/>
        </w:trPr>
        <w:tc>
          <w:tcPr>
            <w:tcW w:w="78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90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-26.92</w:t>
            </w:r>
          </w:p>
        </w:tc>
        <w:tc>
          <w:tcPr>
            <w:tcW w:w="1195"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2.03*10</w:t>
            </w:r>
            <w:r>
              <w:rPr>
                <w:rFonts w:ascii="Times New Roman" w:hAnsi="Times New Roman" w:cs="Times New Roman"/>
                <w:sz w:val="24"/>
                <w:szCs w:val="24"/>
                <w:vertAlign w:val="superscript"/>
              </w:rPr>
              <w:t>-6</w:t>
            </w:r>
          </w:p>
        </w:tc>
        <w:tc>
          <w:tcPr>
            <w:tcW w:w="83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-13.65</w:t>
            </w:r>
          </w:p>
        </w:tc>
        <w:tc>
          <w:tcPr>
            <w:tcW w:w="1182"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4.32*10</w:t>
            </w:r>
            <w:r>
              <w:rPr>
                <w:rFonts w:ascii="Times New Roman" w:hAnsi="Times New Roman" w:cs="Times New Roman"/>
                <w:sz w:val="24"/>
                <w:szCs w:val="24"/>
                <w:vertAlign w:val="superscript"/>
              </w:rPr>
              <w:t>-5</w:t>
            </w:r>
          </w:p>
        </w:tc>
        <w:tc>
          <w:tcPr>
            <w:tcW w:w="105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-90.84</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-77.62</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-88.169</w:t>
            </w:r>
          </w:p>
        </w:tc>
        <w:tc>
          <w:tcPr>
            <w:tcW w:w="94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66.35</w:t>
            </w:r>
          </w:p>
        </w:tc>
      </w:tr>
      <w:tr w:rsidR="0053615D">
        <w:trPr>
          <w:trHeight w:val="821"/>
        </w:trPr>
        <w:tc>
          <w:tcPr>
            <w:tcW w:w="78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90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-28.70</w:t>
            </w:r>
          </w:p>
        </w:tc>
        <w:tc>
          <w:tcPr>
            <w:tcW w:w="1195"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1.35*10</w:t>
            </w:r>
            <w:r>
              <w:rPr>
                <w:rFonts w:ascii="Times New Roman" w:hAnsi="Times New Roman" w:cs="Times New Roman"/>
                <w:sz w:val="24"/>
                <w:szCs w:val="24"/>
                <w:vertAlign w:val="superscript"/>
              </w:rPr>
              <w:t>-6</w:t>
            </w:r>
          </w:p>
        </w:tc>
        <w:tc>
          <w:tcPr>
            <w:tcW w:w="83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-16.15</w:t>
            </w:r>
          </w:p>
        </w:tc>
        <w:tc>
          <w:tcPr>
            <w:tcW w:w="1182"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2.42*10</w:t>
            </w:r>
            <w:r>
              <w:rPr>
                <w:rFonts w:ascii="Times New Roman" w:hAnsi="Times New Roman" w:cs="Times New Roman"/>
                <w:sz w:val="24"/>
                <w:szCs w:val="24"/>
                <w:vertAlign w:val="superscript"/>
              </w:rPr>
              <w:t>-5</w:t>
            </w:r>
          </w:p>
        </w:tc>
        <w:tc>
          <w:tcPr>
            <w:tcW w:w="105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-92.68</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-80.14</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-90.668</w:t>
            </w:r>
          </w:p>
        </w:tc>
        <w:tc>
          <w:tcPr>
            <w:tcW w:w="94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63.85</w:t>
            </w:r>
          </w:p>
        </w:tc>
      </w:tr>
      <w:tr w:rsidR="0053615D">
        <w:trPr>
          <w:trHeight w:val="821"/>
        </w:trPr>
        <w:tc>
          <w:tcPr>
            <w:tcW w:w="78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90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-34.20</w:t>
            </w:r>
          </w:p>
        </w:tc>
        <w:tc>
          <w:tcPr>
            <w:tcW w:w="1195"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3.80*10</w:t>
            </w:r>
            <w:r>
              <w:rPr>
                <w:rFonts w:ascii="Times New Roman" w:hAnsi="Times New Roman" w:cs="Times New Roman"/>
                <w:sz w:val="24"/>
                <w:szCs w:val="24"/>
                <w:vertAlign w:val="superscript"/>
              </w:rPr>
              <w:t>-7</w:t>
            </w:r>
          </w:p>
        </w:tc>
        <w:tc>
          <w:tcPr>
            <w:tcW w:w="83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-18.08</w:t>
            </w:r>
          </w:p>
        </w:tc>
        <w:tc>
          <w:tcPr>
            <w:tcW w:w="1182"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1.56*10</w:t>
            </w:r>
            <w:r>
              <w:rPr>
                <w:rFonts w:ascii="Times New Roman" w:hAnsi="Times New Roman" w:cs="Times New Roman"/>
                <w:sz w:val="24"/>
                <w:szCs w:val="24"/>
                <w:vertAlign w:val="superscript"/>
              </w:rPr>
              <w:t>-5</w:t>
            </w:r>
          </w:p>
        </w:tc>
        <w:tc>
          <w:tcPr>
            <w:tcW w:w="105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-98.18</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-82.04</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-92.666</w:t>
            </w:r>
          </w:p>
        </w:tc>
        <w:tc>
          <w:tcPr>
            <w:tcW w:w="94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61.92</w:t>
            </w:r>
          </w:p>
        </w:tc>
      </w:tr>
      <w:tr w:rsidR="0053615D">
        <w:trPr>
          <w:trHeight w:val="821"/>
        </w:trPr>
        <w:tc>
          <w:tcPr>
            <w:tcW w:w="78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90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-36.4</w:t>
            </w:r>
          </w:p>
        </w:tc>
        <w:tc>
          <w:tcPr>
            <w:tcW w:w="1195"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2.29*10</w:t>
            </w:r>
            <w:r>
              <w:rPr>
                <w:rFonts w:ascii="Times New Roman" w:hAnsi="Times New Roman" w:cs="Times New Roman"/>
                <w:sz w:val="24"/>
                <w:szCs w:val="24"/>
                <w:vertAlign w:val="superscript"/>
              </w:rPr>
              <w:t>-7</w:t>
            </w:r>
          </w:p>
        </w:tc>
        <w:tc>
          <w:tcPr>
            <w:tcW w:w="83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-19.67</w:t>
            </w:r>
          </w:p>
        </w:tc>
        <w:tc>
          <w:tcPr>
            <w:tcW w:w="1182"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1.08*10</w:t>
            </w:r>
            <w:r>
              <w:rPr>
                <w:rFonts w:ascii="Times New Roman" w:hAnsi="Times New Roman" w:cs="Times New Roman"/>
                <w:sz w:val="24"/>
                <w:szCs w:val="24"/>
                <w:vertAlign w:val="superscript"/>
              </w:rPr>
              <w:t>-5</w:t>
            </w:r>
          </w:p>
        </w:tc>
        <w:tc>
          <w:tcPr>
            <w:tcW w:w="105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-100.38</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-83.65</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-94.190</w:t>
            </w:r>
          </w:p>
        </w:tc>
        <w:tc>
          <w:tcPr>
            <w:tcW w:w="94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60.33</w:t>
            </w:r>
          </w:p>
        </w:tc>
      </w:tr>
      <w:tr w:rsidR="0053615D">
        <w:trPr>
          <w:trHeight w:val="821"/>
        </w:trPr>
        <w:tc>
          <w:tcPr>
            <w:tcW w:w="78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90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-36.4</w:t>
            </w:r>
          </w:p>
        </w:tc>
        <w:tc>
          <w:tcPr>
            <w:tcW w:w="1195"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2.29*10</w:t>
            </w:r>
            <w:r>
              <w:rPr>
                <w:rFonts w:ascii="Times New Roman" w:hAnsi="Times New Roman" w:cs="Times New Roman"/>
                <w:sz w:val="24"/>
                <w:szCs w:val="24"/>
                <w:vertAlign w:val="superscript"/>
              </w:rPr>
              <w:t>-7</w:t>
            </w:r>
          </w:p>
        </w:tc>
        <w:tc>
          <w:tcPr>
            <w:tcW w:w="837"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-21.01</w:t>
            </w:r>
          </w:p>
        </w:tc>
        <w:tc>
          <w:tcPr>
            <w:tcW w:w="1182"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7.93*10</w:t>
            </w:r>
            <w:r>
              <w:rPr>
                <w:rFonts w:ascii="Times New Roman" w:hAnsi="Times New Roman" w:cs="Times New Roman"/>
                <w:sz w:val="24"/>
                <w:szCs w:val="24"/>
                <w:vertAlign w:val="superscript"/>
              </w:rPr>
              <w:t>-6</w:t>
            </w:r>
          </w:p>
        </w:tc>
        <w:tc>
          <w:tcPr>
            <w:tcW w:w="105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-100.38</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-84.99</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-95.529</w:t>
            </w:r>
          </w:p>
        </w:tc>
        <w:tc>
          <w:tcPr>
            <w:tcW w:w="94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58.99</w:t>
            </w:r>
          </w:p>
        </w:tc>
      </w:tr>
      <w:tr w:rsidR="0053615D">
        <w:trPr>
          <w:trHeight w:val="821"/>
        </w:trPr>
        <w:tc>
          <w:tcPr>
            <w:tcW w:w="78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90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-39.70</w:t>
            </w:r>
          </w:p>
        </w:tc>
        <w:tc>
          <w:tcPr>
            <w:tcW w:w="1195"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1.07*10</w:t>
            </w:r>
            <w:r>
              <w:rPr>
                <w:rFonts w:ascii="Times New Roman" w:hAnsi="Times New Roman" w:cs="Times New Roman"/>
                <w:sz w:val="24"/>
                <w:szCs w:val="24"/>
                <w:vertAlign w:val="superscript"/>
              </w:rPr>
              <w:t>-7</w:t>
            </w:r>
          </w:p>
        </w:tc>
        <w:tc>
          <w:tcPr>
            <w:tcW w:w="837"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-22.17</w:t>
            </w:r>
          </w:p>
        </w:tc>
        <w:tc>
          <w:tcPr>
            <w:tcW w:w="1182" w:type="dxa"/>
          </w:tcPr>
          <w:p w:rsidR="0053615D" w:rsidRDefault="009A0B0E">
            <w:pPr>
              <w:tabs>
                <w:tab w:val="left" w:pos="720"/>
                <w:tab w:val="left" w:pos="2760"/>
              </w:tabs>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6.07*10</w:t>
            </w:r>
            <w:r>
              <w:rPr>
                <w:rFonts w:ascii="Times New Roman" w:hAnsi="Times New Roman" w:cs="Times New Roman"/>
                <w:sz w:val="24"/>
                <w:szCs w:val="24"/>
                <w:vertAlign w:val="superscript"/>
              </w:rPr>
              <w:t>-6</w:t>
            </w:r>
          </w:p>
        </w:tc>
        <w:tc>
          <w:tcPr>
            <w:tcW w:w="105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-103.69</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-86.15</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-96.689</w:t>
            </w:r>
          </w:p>
        </w:tc>
        <w:tc>
          <w:tcPr>
            <w:tcW w:w="94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57.83</w:t>
            </w:r>
          </w:p>
        </w:tc>
      </w:tr>
      <w:tr w:rsidR="0053615D">
        <w:trPr>
          <w:trHeight w:val="547"/>
        </w:trPr>
        <w:tc>
          <w:tcPr>
            <w:tcW w:w="78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900"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-40.01</w:t>
            </w:r>
          </w:p>
        </w:tc>
        <w:tc>
          <w:tcPr>
            <w:tcW w:w="1195"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9.98*10</w:t>
            </w:r>
            <w:r>
              <w:rPr>
                <w:rFonts w:ascii="Times New Roman" w:hAnsi="Times New Roman" w:cs="Times New Roman"/>
                <w:sz w:val="24"/>
                <w:szCs w:val="24"/>
                <w:vertAlign w:val="superscript"/>
              </w:rPr>
              <w:t>-8</w:t>
            </w:r>
          </w:p>
        </w:tc>
        <w:tc>
          <w:tcPr>
            <w:tcW w:w="837"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-23.19</w:t>
            </w:r>
          </w:p>
        </w:tc>
        <w:tc>
          <w:tcPr>
            <w:tcW w:w="1182"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4.80*10</w:t>
            </w:r>
            <w:r>
              <w:rPr>
                <w:rFonts w:ascii="Times New Roman" w:hAnsi="Times New Roman" w:cs="Times New Roman"/>
                <w:sz w:val="24"/>
                <w:szCs w:val="24"/>
                <w:vertAlign w:val="superscript"/>
              </w:rPr>
              <w:t>-6</w:t>
            </w:r>
          </w:p>
        </w:tc>
        <w:tc>
          <w:tcPr>
            <w:tcW w:w="1057" w:type="dxa"/>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-103.99</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-87.17</w:t>
            </w:r>
          </w:p>
        </w:tc>
        <w:tc>
          <w:tcPr>
            <w:tcW w:w="123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-97.712</w:t>
            </w:r>
          </w:p>
        </w:tc>
        <w:tc>
          <w:tcPr>
            <w:tcW w:w="941" w:type="dxa"/>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56.81</w:t>
            </w:r>
          </w:p>
        </w:tc>
      </w:tr>
      <w:tr w:rsidR="0053615D">
        <w:trPr>
          <w:trHeight w:val="558"/>
        </w:trPr>
        <w:tc>
          <w:tcPr>
            <w:tcW w:w="780" w:type="dxa"/>
            <w:tcBorders>
              <w:bottom w:val="single" w:sz="4" w:space="0" w:color="auto"/>
            </w:tcBorders>
          </w:tcPr>
          <w:p w:rsidR="0053615D" w:rsidRDefault="009A0B0E">
            <w:pPr>
              <w:tabs>
                <w:tab w:val="left" w:pos="720"/>
                <w:tab w:val="left" w:pos="2760"/>
              </w:tabs>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900" w:type="dxa"/>
            <w:tcBorders>
              <w:bottom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-40.08</w:t>
            </w:r>
          </w:p>
        </w:tc>
        <w:tc>
          <w:tcPr>
            <w:tcW w:w="1195" w:type="dxa"/>
            <w:tcBorders>
              <w:bottom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9.98*10</w:t>
            </w:r>
            <w:r>
              <w:rPr>
                <w:rFonts w:ascii="Times New Roman" w:hAnsi="Times New Roman" w:cs="Times New Roman"/>
                <w:sz w:val="24"/>
                <w:szCs w:val="24"/>
                <w:vertAlign w:val="superscript"/>
              </w:rPr>
              <w:t>-8</w:t>
            </w:r>
          </w:p>
        </w:tc>
        <w:tc>
          <w:tcPr>
            <w:tcW w:w="837" w:type="dxa"/>
            <w:tcBorders>
              <w:bottom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-24.10</w:t>
            </w:r>
          </w:p>
        </w:tc>
        <w:tc>
          <w:tcPr>
            <w:tcW w:w="1182" w:type="dxa"/>
            <w:tcBorders>
              <w:bottom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3.89*10</w:t>
            </w:r>
            <w:r>
              <w:rPr>
                <w:rFonts w:ascii="Times New Roman" w:hAnsi="Times New Roman" w:cs="Times New Roman"/>
                <w:sz w:val="24"/>
                <w:szCs w:val="24"/>
                <w:vertAlign w:val="superscript"/>
              </w:rPr>
              <w:t>-6</w:t>
            </w:r>
          </w:p>
        </w:tc>
        <w:tc>
          <w:tcPr>
            <w:tcW w:w="1057" w:type="dxa"/>
            <w:tcBorders>
              <w:bottom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-103.99</w:t>
            </w:r>
          </w:p>
        </w:tc>
        <w:tc>
          <w:tcPr>
            <w:tcW w:w="1231" w:type="dxa"/>
            <w:tcBorders>
              <w:bottom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-88.08</w:t>
            </w:r>
          </w:p>
        </w:tc>
        <w:tc>
          <w:tcPr>
            <w:tcW w:w="1231" w:type="dxa"/>
            <w:tcBorders>
              <w:bottom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-98.627</w:t>
            </w:r>
          </w:p>
        </w:tc>
        <w:tc>
          <w:tcPr>
            <w:tcW w:w="941" w:type="dxa"/>
            <w:tcBorders>
              <w:bottom w:val="single" w:sz="4" w:space="0" w:color="auto"/>
            </w:tcBorders>
          </w:tcPr>
          <w:p w:rsidR="0053615D" w:rsidRDefault="009A0B0E">
            <w:pPr>
              <w:jc w:val="center"/>
              <w:rPr>
                <w:rFonts w:ascii="Times New Roman" w:hAnsi="Times New Roman" w:cs="Times New Roman"/>
                <w:sz w:val="24"/>
                <w:szCs w:val="24"/>
              </w:rPr>
            </w:pPr>
            <w:r>
              <w:rPr>
                <w:rFonts w:ascii="Times New Roman" w:hAnsi="Times New Roman" w:cs="Times New Roman"/>
                <w:sz w:val="24"/>
                <w:szCs w:val="24"/>
              </w:rPr>
              <w:t>55.90</w:t>
            </w:r>
          </w:p>
        </w:tc>
      </w:tr>
    </w:tbl>
    <w:p w:rsidR="0053615D" w:rsidRDefault="0053615D">
      <w:pPr>
        <w:spacing w:line="360" w:lineRule="auto"/>
        <w:rPr>
          <w:rFonts w:ascii="Times New Roman" w:hAnsi="Times New Roman" w:cs="Times New Roman"/>
          <w:sz w:val="24"/>
          <w:szCs w:val="24"/>
        </w:rPr>
      </w:pPr>
    </w:p>
    <w:p w:rsidR="0053615D" w:rsidRDefault="0053615D">
      <w:pPr>
        <w:tabs>
          <w:tab w:val="left" w:pos="720"/>
          <w:tab w:val="left" w:pos="2760"/>
        </w:tabs>
        <w:spacing w:line="360" w:lineRule="auto"/>
        <w:jc w:val="both"/>
        <w:rPr>
          <w:rFonts w:ascii="Times New Roman" w:hAnsi="Times New Roman" w:cs="Times New Roman"/>
          <w:b/>
          <w:sz w:val="24"/>
          <w:szCs w:val="24"/>
        </w:rPr>
      </w:pPr>
    </w:p>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Comparison of Calculated Power (Using Friis Formula) and Measured Power</w:t>
      </w:r>
    </w:p>
    <w:p w:rsidR="0053615D" w:rsidRDefault="009A0B0E">
      <w:pPr>
        <w:tabs>
          <w:tab w:val="left" w:pos="720"/>
          <w:tab w:val="left" w:pos="27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was a sharp deviation between calculated power received results and measured power received result when chi square and standard deviation were calculated as shown in </w:t>
      </w:r>
      <w:r>
        <w:rPr>
          <w:rFonts w:ascii="Times New Roman" w:hAnsi="Times New Roman" w:cs="Times New Roman"/>
          <w:sz w:val="24"/>
          <w:szCs w:val="24"/>
        </w:rPr>
        <w:t>T</w:t>
      </w:r>
      <w:r>
        <w:rPr>
          <w:rFonts w:ascii="Times New Roman" w:hAnsi="Times New Roman" w:cs="Times New Roman"/>
          <w:sz w:val="24"/>
          <w:szCs w:val="24"/>
        </w:rPr>
        <w:t>able</w:t>
      </w:r>
      <w:r>
        <w:rPr>
          <w:rFonts w:ascii="Times New Roman" w:hAnsi="Times New Roman" w:cs="Times New Roman"/>
          <w:sz w:val="24"/>
          <w:szCs w:val="24"/>
        </w:rPr>
        <w:t xml:space="preserve"> 2</w:t>
      </w:r>
      <w:r>
        <w:rPr>
          <w:rFonts w:ascii="Times New Roman" w:hAnsi="Times New Roman" w:cs="Times New Roman"/>
          <w:sz w:val="24"/>
          <w:szCs w:val="24"/>
        </w:rPr>
        <w:t xml:space="preserve"> and the </w:t>
      </w:r>
      <w:r>
        <w:rPr>
          <w:rFonts w:ascii="Times New Roman" w:hAnsi="Times New Roman" w:cs="Times New Roman"/>
          <w:sz w:val="24"/>
          <w:szCs w:val="24"/>
        </w:rPr>
        <w:t>plot</w:t>
      </w:r>
      <w:r>
        <w:rPr>
          <w:rFonts w:ascii="Times New Roman" w:hAnsi="Times New Roman" w:cs="Times New Roman"/>
          <w:sz w:val="24"/>
          <w:szCs w:val="24"/>
        </w:rPr>
        <w:t xml:space="preserve"> of power measured and power calculated plotted against distance in </w:t>
      </w:r>
      <w:r>
        <w:rPr>
          <w:rFonts w:ascii="Times New Roman" w:hAnsi="Times New Roman" w:cs="Times New Roman"/>
          <w:sz w:val="24"/>
          <w:szCs w:val="24"/>
        </w:rPr>
        <w:t>F</w:t>
      </w:r>
      <w:r>
        <w:rPr>
          <w:rFonts w:ascii="Times New Roman" w:hAnsi="Times New Roman" w:cs="Times New Roman"/>
          <w:sz w:val="24"/>
          <w:szCs w:val="24"/>
        </w:rPr>
        <w:t>ig</w:t>
      </w:r>
      <w:r>
        <w:rPr>
          <w:rFonts w:ascii="Times New Roman" w:hAnsi="Times New Roman" w:cs="Times New Roman"/>
          <w:sz w:val="24"/>
          <w:szCs w:val="24"/>
        </w:rPr>
        <w:t>ure2</w:t>
      </w:r>
      <w:r>
        <w:rPr>
          <w:rFonts w:ascii="Times New Roman" w:hAnsi="Times New Roman" w:cs="Times New Roman"/>
          <w:sz w:val="24"/>
          <w:szCs w:val="24"/>
        </w:rPr>
        <w:t>. The deviation maybe due to some factor not consider in the formula like hills, valleys, and forested areas. However, there is a correlation between the two powers bec</w:t>
      </w:r>
      <w:r>
        <w:rPr>
          <w:rFonts w:ascii="Times New Roman" w:hAnsi="Times New Roman" w:cs="Times New Roman"/>
          <w:sz w:val="24"/>
          <w:szCs w:val="24"/>
        </w:rPr>
        <w:t>ause they are function of distance. As the distance increases from the transmitting station, the signal power continues to decrease.</w:t>
      </w:r>
    </w:p>
    <w:p w:rsidR="0053615D" w:rsidRDefault="009A0B0E">
      <w:pPr>
        <w:tabs>
          <w:tab w:val="left" w:pos="720"/>
          <w:tab w:val="left" w:pos="2760"/>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Using the method of least fit on the graph plotted in </w:t>
      </w:r>
      <w:r>
        <w:rPr>
          <w:rFonts w:ascii="Times New Roman" w:hAnsi="Times New Roman" w:cs="Times New Roman"/>
          <w:color w:val="000000" w:themeColor="text1"/>
          <w:sz w:val="24"/>
          <w:szCs w:val="24"/>
        </w:rPr>
        <w:t>F</w:t>
      </w:r>
      <w:r>
        <w:rPr>
          <w:rFonts w:ascii="Times New Roman" w:hAnsi="Times New Roman" w:cs="Times New Roman"/>
          <w:color w:val="000000" w:themeColor="text1"/>
          <w:sz w:val="24"/>
          <w:szCs w:val="24"/>
        </w:rPr>
        <w:t>igure</w:t>
      </w:r>
      <w:r>
        <w:rPr>
          <w:rFonts w:ascii="Times New Roman" w:hAnsi="Times New Roman" w:cs="Times New Roman"/>
          <w:color w:val="000000" w:themeColor="text1"/>
          <w:sz w:val="24"/>
          <w:szCs w:val="24"/>
        </w:rPr>
        <w:t xml:space="preserve"> 2</w:t>
      </w:r>
      <w:r>
        <w:rPr>
          <w:rFonts w:ascii="Times New Roman" w:hAnsi="Times New Roman" w:cs="Times New Roman"/>
          <w:color w:val="000000" w:themeColor="text1"/>
          <w:sz w:val="24"/>
          <w:szCs w:val="24"/>
        </w:rPr>
        <w:t xml:space="preserve">, analytical model in equation </w:t>
      </w:r>
      <w:r>
        <w:rPr>
          <w:rFonts w:ascii="Times New Roman" w:hAnsi="Times New Roman" w:cs="Times New Roman"/>
          <w:color w:val="000000" w:themeColor="text1"/>
          <w:sz w:val="24"/>
          <w:szCs w:val="24"/>
        </w:rPr>
        <w:t>(16)</w:t>
      </w:r>
      <w:r>
        <w:rPr>
          <w:rFonts w:ascii="Times New Roman" w:hAnsi="Times New Roman" w:cs="Times New Roman"/>
          <w:color w:val="000000" w:themeColor="text1"/>
          <w:sz w:val="24"/>
          <w:szCs w:val="24"/>
        </w:rPr>
        <w:t xml:space="preserve"> was obtained in the form of polynomial equation of second degree from the received power (experimental measured data).</w:t>
      </w:r>
    </w:p>
    <w:p w:rsidR="0053615D" w:rsidRDefault="009A0B0E">
      <w:pPr>
        <w:tabs>
          <w:tab w:val="left" w:pos="720"/>
          <w:tab w:val="left" w:pos="2760"/>
        </w:tabs>
        <w:spacing w:line="360" w:lineRule="auto"/>
        <w:rPr>
          <w:rFonts w:ascii="Times New Roman" w:hAnsi="Times New Roman" w:cs="Times New Roman"/>
          <w:color w:val="000000" w:themeColor="text1"/>
          <w:sz w:val="24"/>
          <w:szCs w:val="24"/>
        </w:rPr>
      </w:pPr>
      <m:oMath>
        <m:r>
          <w:rPr>
            <w:rFonts w:ascii="Cambria Math" w:hAnsi="Cambria Math" w:cs="Times New Roman"/>
            <w:color w:val="000000" w:themeColor="text1"/>
            <w:sz w:val="24"/>
            <w:szCs w:val="24"/>
          </w:rPr>
          <m:t>P</m:t>
        </m:r>
        <m: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x</m:t>
        </m:r>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p</m:t>
            </m:r>
          </m:e>
          <m:sub>
            <m:r>
              <w:rPr>
                <w:rFonts w:ascii="Cambria Math" w:hAnsi="Cambria Math" w:cs="Times New Roman"/>
                <w:color w:val="000000" w:themeColor="text1"/>
                <w:sz w:val="24"/>
                <w:szCs w:val="24"/>
              </w:rPr>
              <m:t>1</m:t>
            </m:r>
          </m:sub>
        </m:sSub>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x</m:t>
            </m:r>
          </m:e>
          <m:sup>
            <m:r>
              <w:rPr>
                <w:rFonts w:ascii="Cambria Math" w:hAnsi="Cambria Math" w:cs="Times New Roman"/>
                <w:color w:val="000000" w:themeColor="text1"/>
                <w:sz w:val="24"/>
                <w:szCs w:val="24"/>
              </w:rPr>
              <m:t>n</m:t>
            </m:r>
          </m:sup>
        </m:sSup>
      </m:oMath>
      <w:r>
        <w:rPr>
          <w:rFonts w:ascii="Times New Roman" w:hAnsi="Times New Roman" w:cs="Times New Roman"/>
          <w:color w:val="000000" w:themeColor="text1"/>
          <w:sz w:val="24"/>
          <w:szCs w:val="24"/>
        </w:rPr>
        <w:t xml:space="preserve">+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p</m:t>
            </m:r>
          </m:e>
          <m:sub>
            <m:r>
              <w:rPr>
                <w:rFonts w:ascii="Cambria Math" w:hAnsi="Cambria Math" w:cs="Times New Roman"/>
                <w:color w:val="000000" w:themeColor="text1"/>
                <w:sz w:val="24"/>
                <w:szCs w:val="24"/>
              </w:rPr>
              <m:t>2</m:t>
            </m:r>
          </m:sub>
        </m:sSub>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x</m:t>
            </m:r>
          </m:e>
          <m:sup>
            <m:r>
              <w:rPr>
                <w:rFonts w:ascii="Cambria Math" w:hAnsi="Cambria Math" w:cs="Times New Roman"/>
                <w:color w:val="000000" w:themeColor="text1"/>
                <w:sz w:val="24"/>
                <w:szCs w:val="24"/>
              </w:rPr>
              <m:t>n-1</m:t>
            </m:r>
          </m:sup>
        </m:sSup>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p</m:t>
            </m:r>
          </m:e>
          <m:sub>
            <m:r>
              <w:rPr>
                <w:rFonts w:ascii="Cambria Math" w:hAnsi="Cambria Math" w:cs="Times New Roman"/>
                <w:color w:val="000000" w:themeColor="text1"/>
                <w:sz w:val="24"/>
                <w:szCs w:val="24"/>
              </w:rPr>
              <m:t>n</m:t>
            </m:r>
          </m:sub>
        </m:sSub>
        <m:r>
          <w:rPr>
            <w:rFonts w:ascii="Cambria Math" w:hAnsi="Cambria Math" w:cs="Times New Roman"/>
            <w:color w:val="000000" w:themeColor="text1"/>
            <w:sz w:val="24"/>
            <w:szCs w:val="24"/>
          </w:rPr>
          <m:t>x</m:t>
        </m:r>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p</m:t>
            </m:r>
          </m:e>
          <m:sub>
            <m:r>
              <w:rPr>
                <w:rFonts w:ascii="Cambria Math" w:hAnsi="Cambria Math" w:cs="Times New Roman"/>
                <w:color w:val="000000" w:themeColor="text1"/>
                <w:sz w:val="24"/>
                <w:szCs w:val="24"/>
              </w:rPr>
              <m:t>n+1</m:t>
            </m:r>
          </m:sub>
        </m:sSub>
      </m:oMath>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w:t>
      </w:r>
      <w:r>
        <w:rPr>
          <w:rFonts w:ascii="Times New Roman" w:hAnsi="Times New Roman" w:cs="Times New Roman"/>
          <w:color w:val="000000" w:themeColor="text1"/>
          <w:sz w:val="24"/>
          <w:szCs w:val="24"/>
        </w:rPr>
        <w:t>16</w:t>
      </w:r>
      <w:r>
        <w:rPr>
          <w:rFonts w:ascii="Times New Roman" w:hAnsi="Times New Roman" w:cs="Times New Roman"/>
          <w:color w:val="000000" w:themeColor="text1"/>
          <w:sz w:val="24"/>
          <w:szCs w:val="24"/>
        </w:rPr>
        <w:t>)</w:t>
      </w:r>
    </w:p>
    <w:p w:rsidR="0053615D" w:rsidRDefault="009A0B0E">
      <w:pPr>
        <w:tabs>
          <w:tab w:val="left" w:pos="720"/>
          <w:tab w:val="left" w:pos="2760"/>
        </w:tabs>
        <w:spacing w:line="360" w:lineRule="auto"/>
        <w:rPr>
          <w:rFonts w:ascii="Times New Roman" w:hAnsi="Times New Roman" w:cs="Times New Roman"/>
          <w:b/>
          <w:sz w:val="24"/>
          <w:szCs w:val="24"/>
        </w:rPr>
      </w:pPr>
      <m:oMath>
        <m:r>
          <w:rPr>
            <w:rFonts w:ascii="Cambria Math" w:hAnsi="Cambria Math" w:cs="Times New Roman"/>
            <w:color w:val="000000" w:themeColor="text1"/>
            <w:sz w:val="24"/>
            <w:szCs w:val="24"/>
          </w:rPr>
          <m:t>P</m:t>
        </m:r>
        <m: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x</m:t>
        </m:r>
        <m:r>
          <w:rPr>
            <w:rFonts w:ascii="Cambria Math" w:hAnsi="Cambria Math" w:cs="Times New Roman"/>
            <w:color w:val="000000" w:themeColor="text1"/>
            <w:sz w:val="24"/>
            <w:szCs w:val="24"/>
          </w:rPr>
          <m:t>)=0.0034</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x</m:t>
            </m:r>
          </m:e>
          <m:sup>
            <m:r>
              <w:rPr>
                <w:rFonts w:ascii="Cambria Math" w:hAnsi="Cambria Math" w:cs="Times New Roman"/>
                <w:color w:val="000000" w:themeColor="text1"/>
                <w:sz w:val="24"/>
                <w:szCs w:val="24"/>
              </w:rPr>
              <m:t>2</m:t>
            </m:r>
          </m:sup>
        </m:sSup>
        <m: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 xml:space="preserve"> 1.0136</m:t>
        </m:r>
        <m:r>
          <w:rPr>
            <w:rFonts w:ascii="Cambria Math" w:hAnsi="Cambria Math" w:cs="Times New Roman"/>
            <w:color w:val="000000" w:themeColor="text1"/>
            <w:sz w:val="24"/>
            <w:szCs w:val="24"/>
          </w:rPr>
          <m:t>x</m:t>
        </m:r>
        <m:r>
          <w:rPr>
            <w:rFonts w:ascii="Cambria Math" w:hAnsi="Cambria Math" w:cs="Times New Roman"/>
            <w:color w:val="000000" w:themeColor="text1"/>
            <w:sz w:val="24"/>
            <w:szCs w:val="24"/>
          </w:rPr>
          <m:t>-</m:t>
        </m:r>
        <m:r>
          <w:rPr>
            <w:rFonts w:ascii="Cambria Math" w:hAnsi="Cambria Math" w:cs="Times New Roman"/>
            <w:color w:val="000000" w:themeColor="text1"/>
            <w:sz w:val="24"/>
            <w:szCs w:val="24"/>
          </w:rPr>
          <m:t>22.269</m:t>
        </m:r>
      </m:oMath>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w:t>
      </w:r>
      <w:r>
        <w:rPr>
          <w:rFonts w:ascii="Times New Roman" w:hAnsi="Times New Roman" w:cs="Times New Roman"/>
          <w:color w:val="000000" w:themeColor="text1"/>
          <w:sz w:val="24"/>
          <w:szCs w:val="24"/>
        </w:rPr>
        <w:t>17</w:t>
      </w:r>
      <w:r>
        <w:rPr>
          <w:rFonts w:ascii="Times New Roman" w:hAnsi="Times New Roman" w:cs="Times New Roman"/>
          <w:color w:val="000000" w:themeColor="text1"/>
          <w:sz w:val="24"/>
          <w:szCs w:val="24"/>
        </w:rPr>
        <w:t>)</w:t>
      </w:r>
    </w:p>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bCs/>
          <w:sz w:val="24"/>
          <w:szCs w:val="24"/>
        </w:rPr>
        <w:t xml:space="preserve">Table </w:t>
      </w:r>
      <w:r>
        <w:rPr>
          <w:rFonts w:ascii="Times New Roman" w:hAnsi="Times New Roman" w:cs="Times New Roman"/>
          <w:bCs/>
          <w:sz w:val="24"/>
          <w:szCs w:val="24"/>
        </w:rPr>
        <w:t>2</w:t>
      </w:r>
      <w:r>
        <w:rPr>
          <w:rFonts w:ascii="Times New Roman" w:hAnsi="Times New Roman" w:cs="Times New Roman"/>
          <w:bCs/>
          <w:sz w:val="24"/>
          <w:szCs w:val="24"/>
        </w:rPr>
        <w:t>: Co</w:t>
      </w:r>
      <w:r>
        <w:rPr>
          <w:rFonts w:ascii="Times New Roman" w:hAnsi="Times New Roman" w:cs="Times New Roman"/>
          <w:sz w:val="24"/>
          <w:szCs w:val="24"/>
        </w:rPr>
        <w:t xml:space="preserve">mparison of experimental </w:t>
      </w:r>
      <w:r>
        <w:rPr>
          <w:rFonts w:ascii="Times New Roman" w:hAnsi="Times New Roman" w:cs="Times New Roman"/>
          <w:sz w:val="24"/>
          <w:szCs w:val="24"/>
        </w:rPr>
        <w:t>and calculated values of power received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97"/>
        <w:gridCol w:w="1127"/>
        <w:gridCol w:w="1203"/>
        <w:gridCol w:w="981"/>
        <w:gridCol w:w="985"/>
        <w:gridCol w:w="1135"/>
        <w:gridCol w:w="1139"/>
        <w:gridCol w:w="1349"/>
      </w:tblGrid>
      <w:tr w:rsidR="0053615D">
        <w:tc>
          <w:tcPr>
            <w:tcW w:w="1197" w:type="dxa"/>
            <w:tcBorders>
              <w:top w:val="single" w:sz="4" w:space="0" w:color="auto"/>
              <w:bottom w:val="single" w:sz="4" w:space="0" w:color="auto"/>
            </w:tcBorders>
          </w:tcPr>
          <w:p w:rsidR="0053615D" w:rsidRDefault="0053615D">
            <w:pPr>
              <w:tabs>
                <w:tab w:val="left" w:pos="720"/>
                <w:tab w:val="left" w:pos="2760"/>
              </w:tabs>
              <w:spacing w:line="360" w:lineRule="auto"/>
              <w:rPr>
                <w:rFonts w:ascii="Times New Roman" w:hAnsi="Times New Roman" w:cs="Times New Roman"/>
                <w:sz w:val="24"/>
                <w:szCs w:val="24"/>
              </w:rPr>
            </w:pPr>
          </w:p>
        </w:tc>
        <w:tc>
          <w:tcPr>
            <w:tcW w:w="1197"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Mean </w:t>
            </w:r>
          </w:p>
        </w:tc>
        <w:tc>
          <w:tcPr>
            <w:tcW w:w="1197"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Std.</w:t>
            </w:r>
          </w:p>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Deviation</w:t>
            </w:r>
          </w:p>
        </w:tc>
        <w:tc>
          <w:tcPr>
            <w:tcW w:w="1197"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N</w:t>
            </w:r>
          </w:p>
        </w:tc>
        <w:tc>
          <w:tcPr>
            <w:tcW w:w="1197"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Df</w:t>
            </w:r>
          </w:p>
        </w:tc>
        <w:tc>
          <w:tcPr>
            <w:tcW w:w="1197"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Chi- </w:t>
            </w:r>
          </w:p>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Square </w:t>
            </w:r>
          </w:p>
        </w:tc>
        <w:tc>
          <w:tcPr>
            <w:tcW w:w="1197"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Asymp.</w:t>
            </w:r>
          </w:p>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Sig </w:t>
            </w:r>
          </w:p>
        </w:tc>
        <w:tc>
          <w:tcPr>
            <w:tcW w:w="1197"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Peareson correlation</w:t>
            </w:r>
          </w:p>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Sig. </w:t>
            </w:r>
          </w:p>
        </w:tc>
      </w:tr>
      <w:tr w:rsidR="0053615D">
        <w:tc>
          <w:tcPr>
            <w:tcW w:w="1197"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POWER</w:t>
            </w:r>
          </w:p>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MEASURED</w:t>
            </w:r>
          </w:p>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sz w:val="24"/>
                <w:szCs w:val="24"/>
              </w:rPr>
              <w:t>(</w:t>
            </w:r>
            <w:r>
              <w:rPr>
                <w:rFonts w:ascii="Times New Roman" w:hAnsi="Times New Roman" w:cs="Times New Roman"/>
                <w:b/>
                <w:sz w:val="24"/>
                <w:szCs w:val="24"/>
              </w:rPr>
              <w:t>dBin)</w:t>
            </w:r>
          </w:p>
        </w:tc>
        <w:tc>
          <w:tcPr>
            <w:tcW w:w="1197"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-49.465</w:t>
            </w:r>
          </w:p>
        </w:tc>
        <w:tc>
          <w:tcPr>
            <w:tcW w:w="1197" w:type="dxa"/>
            <w:tcBorders>
              <w:top w:val="single" w:sz="4" w:space="0" w:color="auto"/>
            </w:tcBorders>
          </w:tcPr>
          <w:p w:rsidR="0053615D" w:rsidRDefault="009A0B0E">
            <w:pPr>
              <w:rPr>
                <w:rFonts w:ascii="Times New Roman" w:hAnsi="Times New Roman" w:cs="Times New Roman"/>
                <w:color w:val="000000"/>
                <w:sz w:val="24"/>
                <w:szCs w:val="24"/>
              </w:rPr>
            </w:pPr>
            <w:r>
              <w:rPr>
                <w:rFonts w:ascii="Times New Roman" w:hAnsi="Times New Roman" w:cs="Times New Roman"/>
                <w:color w:val="000000"/>
                <w:sz w:val="24"/>
                <w:szCs w:val="24"/>
              </w:rPr>
              <w:t>14.651</w:t>
            </w:r>
          </w:p>
          <w:p w:rsidR="0053615D" w:rsidRDefault="0053615D">
            <w:pPr>
              <w:tabs>
                <w:tab w:val="left" w:pos="720"/>
                <w:tab w:val="left" w:pos="2760"/>
              </w:tabs>
              <w:spacing w:line="360" w:lineRule="auto"/>
              <w:rPr>
                <w:rFonts w:ascii="Times New Roman" w:hAnsi="Times New Roman" w:cs="Times New Roman"/>
                <w:sz w:val="24"/>
                <w:szCs w:val="24"/>
              </w:rPr>
            </w:pPr>
          </w:p>
        </w:tc>
        <w:tc>
          <w:tcPr>
            <w:tcW w:w="1197"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32</w:t>
            </w:r>
          </w:p>
        </w:tc>
        <w:tc>
          <w:tcPr>
            <w:tcW w:w="1197"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18</w:t>
            </w:r>
          </w:p>
        </w:tc>
        <w:tc>
          <w:tcPr>
            <w:tcW w:w="1197"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13.753a</w:t>
            </w:r>
          </w:p>
        </w:tc>
        <w:tc>
          <w:tcPr>
            <w:tcW w:w="1197"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309</w:t>
            </w:r>
          </w:p>
        </w:tc>
        <w:tc>
          <w:tcPr>
            <w:tcW w:w="1197"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w:t>
            </w:r>
          </w:p>
        </w:tc>
      </w:tr>
      <w:tr w:rsidR="0053615D">
        <w:tc>
          <w:tcPr>
            <w:tcW w:w="1197"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POWER </w:t>
            </w:r>
          </w:p>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CALCULATED</w:t>
            </w:r>
          </w:p>
          <w:p w:rsidR="0053615D" w:rsidRDefault="009A0B0E">
            <w:pPr>
              <w:tabs>
                <w:tab w:val="left" w:pos="720"/>
                <w:tab w:val="left" w:pos="2760"/>
              </w:tabs>
              <w:spacing w:line="360" w:lineRule="auto"/>
              <w:rPr>
                <w:rFonts w:ascii="Times New Roman" w:hAnsi="Times New Roman" w:cs="Times New Roman"/>
                <w:b/>
                <w:sz w:val="24"/>
                <w:szCs w:val="24"/>
              </w:rPr>
            </w:pPr>
            <w:r>
              <w:rPr>
                <w:rFonts w:ascii="Times New Roman" w:hAnsi="Times New Roman" w:cs="Times New Roman"/>
                <w:b/>
                <w:sz w:val="24"/>
                <w:szCs w:val="24"/>
              </w:rPr>
              <w:t>(dBin)</w:t>
            </w:r>
          </w:p>
        </w:tc>
        <w:tc>
          <w:tcPr>
            <w:tcW w:w="1197"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-25.721</w:t>
            </w:r>
          </w:p>
        </w:tc>
        <w:tc>
          <w:tcPr>
            <w:tcW w:w="1197"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7.3854</w:t>
            </w:r>
          </w:p>
          <w:p w:rsidR="0053615D" w:rsidRDefault="0053615D">
            <w:pPr>
              <w:rPr>
                <w:rFonts w:ascii="Times New Roman" w:hAnsi="Times New Roman" w:cs="Times New Roman"/>
                <w:sz w:val="24"/>
                <w:szCs w:val="24"/>
              </w:rPr>
            </w:pPr>
          </w:p>
        </w:tc>
        <w:tc>
          <w:tcPr>
            <w:tcW w:w="1197"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32</w:t>
            </w:r>
          </w:p>
        </w:tc>
        <w:tc>
          <w:tcPr>
            <w:tcW w:w="1197"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32</w:t>
            </w:r>
          </w:p>
        </w:tc>
        <w:tc>
          <w:tcPr>
            <w:tcW w:w="1197"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000b</w:t>
            </w:r>
          </w:p>
        </w:tc>
        <w:tc>
          <w:tcPr>
            <w:tcW w:w="1197"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197"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823</w:t>
            </w:r>
          </w:p>
          <w:p w:rsidR="0053615D" w:rsidRDefault="0053615D">
            <w:pPr>
              <w:tabs>
                <w:tab w:val="left" w:pos="720"/>
                <w:tab w:val="left" w:pos="2760"/>
              </w:tabs>
              <w:spacing w:line="360" w:lineRule="auto"/>
              <w:rPr>
                <w:rFonts w:ascii="Times New Roman" w:hAnsi="Times New Roman" w:cs="Times New Roman"/>
                <w:sz w:val="24"/>
                <w:szCs w:val="24"/>
              </w:rPr>
            </w:pPr>
          </w:p>
        </w:tc>
      </w:tr>
    </w:tbl>
    <w:p w:rsidR="0053615D" w:rsidRDefault="0053615D">
      <w:pPr>
        <w:spacing w:line="360" w:lineRule="auto"/>
        <w:rPr>
          <w:rFonts w:ascii="Times New Roman" w:hAnsi="Times New Roman" w:cs="Times New Roman"/>
          <w:sz w:val="24"/>
          <w:szCs w:val="24"/>
        </w:rPr>
      </w:pPr>
    </w:p>
    <w:p w:rsidR="0053615D" w:rsidRDefault="009A0B0E">
      <w:pPr>
        <w:spacing w:line="360" w:lineRule="auto"/>
        <w:rPr>
          <w:rFonts w:ascii="Times New Roman" w:hAnsi="Times New Roman" w:cs="Times New Roman"/>
          <w:sz w:val="24"/>
          <w:szCs w:val="24"/>
        </w:rPr>
      </w:pPr>
      <w:r>
        <w:rPr>
          <w:rFonts w:ascii="Times New Roman" w:hAnsi="Times New Roman" w:cs="Times New Roman"/>
          <w:noProof/>
          <w:sz w:val="24"/>
          <w:szCs w:val="24"/>
          <w:lang w:eastAsia="en-US"/>
        </w:rPr>
        <w:drawing>
          <wp:inline distT="0" distB="0" distL="114300" distR="114300">
            <wp:extent cx="5883910" cy="3973830"/>
            <wp:effectExtent l="0" t="0" r="13970" b="3810"/>
            <wp:docPr id="1" name="Picture 1" descr="plot of power recieved &amp; calculated po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lot of power recieved &amp; calculated power"/>
                    <pic:cNvPicPr>
                      <a:picLocks noChangeAspect="1"/>
                    </pic:cNvPicPr>
                  </pic:nvPicPr>
                  <pic:blipFill>
                    <a:blip r:embed="rId12">
                      <a:grayscl/>
                    </a:blip>
                    <a:stretch>
                      <a:fillRect/>
                    </a:stretch>
                  </pic:blipFill>
                  <pic:spPr>
                    <a:xfrm>
                      <a:off x="0" y="0"/>
                      <a:ext cx="5883910" cy="3973830"/>
                    </a:xfrm>
                    <a:prstGeom prst="rect">
                      <a:avLst/>
                    </a:prstGeom>
                    <a:noFill/>
                    <a:ln>
                      <a:noFill/>
                    </a:ln>
                  </pic:spPr>
                </pic:pic>
              </a:graphicData>
            </a:graphic>
          </wp:inline>
        </w:drawing>
      </w:r>
    </w:p>
    <w:p w:rsidR="0053615D" w:rsidRDefault="009A0B0E">
      <w:pPr>
        <w:tabs>
          <w:tab w:val="left" w:pos="720"/>
          <w:tab w:val="left" w:pos="2760"/>
        </w:tabs>
        <w:spacing w:line="360" w:lineRule="auto"/>
        <w:rPr>
          <w:rFonts w:ascii="Times New Roman" w:hAnsi="Times New Roman" w:cs="Times New Roman"/>
        </w:rPr>
      </w:pPr>
      <w:r>
        <w:rPr>
          <w:rFonts w:ascii="Times New Roman" w:hAnsi="Times New Roman" w:cs="Times New Roman"/>
          <w:b/>
          <w:sz w:val="24"/>
          <w:szCs w:val="24"/>
        </w:rPr>
        <w:tab/>
      </w:r>
      <w:r>
        <w:rPr>
          <w:rFonts w:ascii="Times New Roman" w:hAnsi="Times New Roman" w:cs="Times New Roman"/>
          <w:bCs/>
        </w:rPr>
        <w:t>Figure</w:t>
      </w:r>
      <w:r>
        <w:rPr>
          <w:rFonts w:ascii="Times New Roman" w:hAnsi="Times New Roman" w:cs="Times New Roman"/>
          <w:bCs/>
        </w:rPr>
        <w:t xml:space="preserve"> 2</w:t>
      </w:r>
      <w:r>
        <w:rPr>
          <w:rFonts w:ascii="Times New Roman" w:hAnsi="Times New Roman" w:cs="Times New Roman"/>
          <w:bCs/>
        </w:rPr>
        <w:t>: G</w:t>
      </w:r>
      <w:r>
        <w:rPr>
          <w:rFonts w:ascii="Times New Roman" w:hAnsi="Times New Roman" w:cs="Times New Roman"/>
        </w:rPr>
        <w:t xml:space="preserve">raph of power measured and power received against distance  </w:t>
      </w:r>
    </w:p>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Comparison of Calculated and Experimental Values of Attenuation Plotted against                         Distance</w:t>
      </w:r>
    </w:p>
    <w:p w:rsidR="0053615D" w:rsidRDefault="009A0B0E">
      <w:pPr>
        <w:tabs>
          <w:tab w:val="left" w:pos="720"/>
          <w:tab w:val="left" w:pos="2760"/>
        </w:tabs>
        <w:spacing w:line="360" w:lineRule="auto"/>
        <w:jc w:val="both"/>
        <w:rPr>
          <w:rFonts w:ascii="Times New Roman" w:hAnsi="Times New Roman" w:cs="Times New Roman"/>
          <w:sz w:val="24"/>
          <w:szCs w:val="24"/>
        </w:rPr>
      </w:pPr>
      <w:r>
        <w:rPr>
          <w:rFonts w:ascii="Times New Roman" w:hAnsi="Times New Roman" w:cs="Times New Roman"/>
          <w:sz w:val="24"/>
          <w:szCs w:val="24"/>
        </w:rPr>
        <w:t>The graph attenuation against distance for experimental values in Figure</w:t>
      </w:r>
      <w:r>
        <w:rPr>
          <w:rFonts w:ascii="Times New Roman" w:hAnsi="Times New Roman" w:cs="Times New Roman"/>
          <w:sz w:val="24"/>
          <w:szCs w:val="24"/>
        </w:rPr>
        <w:t xml:space="preserve"> 3</w:t>
      </w:r>
      <w:r>
        <w:rPr>
          <w:rFonts w:ascii="Times New Roman" w:hAnsi="Times New Roman" w:cs="Times New Roman"/>
          <w:sz w:val="24"/>
          <w:szCs w:val="24"/>
        </w:rPr>
        <w:t xml:space="preserve"> is n</w:t>
      </w:r>
      <w:r>
        <w:rPr>
          <w:rFonts w:ascii="Times New Roman" w:hAnsi="Times New Roman" w:cs="Times New Roman"/>
          <w:sz w:val="24"/>
          <w:szCs w:val="24"/>
        </w:rPr>
        <w:t xml:space="preserve">ot a smooth curve in comparison with calculated values. Also, there were deviations when chi square test, standard deviation and Pearson correlation coefficient was calculated in </w:t>
      </w:r>
      <w:r>
        <w:rPr>
          <w:rFonts w:ascii="Times New Roman" w:hAnsi="Times New Roman" w:cs="Times New Roman"/>
          <w:sz w:val="24"/>
          <w:szCs w:val="24"/>
        </w:rPr>
        <w:t>T</w:t>
      </w:r>
      <w:r>
        <w:rPr>
          <w:rFonts w:ascii="Times New Roman" w:hAnsi="Times New Roman" w:cs="Times New Roman"/>
          <w:sz w:val="24"/>
          <w:szCs w:val="24"/>
        </w:rPr>
        <w:t xml:space="preserve">able </w:t>
      </w:r>
      <w:r>
        <w:rPr>
          <w:rFonts w:ascii="Times New Roman" w:hAnsi="Times New Roman" w:cs="Times New Roman"/>
          <w:sz w:val="24"/>
          <w:szCs w:val="24"/>
        </w:rPr>
        <w:t>3</w:t>
      </w:r>
      <w:r>
        <w:rPr>
          <w:rFonts w:ascii="Times New Roman" w:hAnsi="Times New Roman" w:cs="Times New Roman"/>
          <w:sz w:val="24"/>
          <w:szCs w:val="24"/>
        </w:rPr>
        <w:t>. The unsmooth curve and deviations may be due to hills, valleys, tree</w:t>
      </w:r>
      <w:r>
        <w:rPr>
          <w:rFonts w:ascii="Times New Roman" w:hAnsi="Times New Roman" w:cs="Times New Roman"/>
          <w:sz w:val="24"/>
          <w:szCs w:val="24"/>
        </w:rPr>
        <w:t>s and bends along the road.</w:t>
      </w:r>
    </w:p>
    <w:p w:rsidR="0053615D" w:rsidRDefault="009A0B0E">
      <w:pPr>
        <w:tabs>
          <w:tab w:val="left" w:pos="720"/>
          <w:tab w:val="left" w:pos="27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the method of least square fit on the graph plotted in Figure </w:t>
      </w:r>
      <w:r>
        <w:rPr>
          <w:rFonts w:ascii="Times New Roman" w:hAnsi="Times New Roman" w:cs="Times New Roman"/>
          <w:sz w:val="24"/>
          <w:szCs w:val="24"/>
        </w:rPr>
        <w:t>3</w:t>
      </w:r>
      <w:r>
        <w:rPr>
          <w:rFonts w:ascii="Times New Roman" w:hAnsi="Times New Roman" w:cs="Times New Roman"/>
          <w:sz w:val="24"/>
          <w:szCs w:val="24"/>
        </w:rPr>
        <w:t xml:space="preserve">, analytical model in equation </w:t>
      </w:r>
      <w:r>
        <w:rPr>
          <w:rFonts w:ascii="Times New Roman" w:hAnsi="Times New Roman" w:cs="Times New Roman"/>
          <w:sz w:val="24"/>
          <w:szCs w:val="24"/>
        </w:rPr>
        <w:t>(18)</w:t>
      </w:r>
      <w:r>
        <w:rPr>
          <w:rFonts w:ascii="Times New Roman" w:hAnsi="Times New Roman" w:cs="Times New Roman"/>
          <w:sz w:val="24"/>
          <w:szCs w:val="24"/>
        </w:rPr>
        <w:t xml:space="preserve"> was obtained in the form of polynomial equation of second degree from attenuation measured (experimental measured data).</w:t>
      </w:r>
    </w:p>
    <w:p w:rsidR="0053615D" w:rsidRDefault="009A0B0E">
      <w:pPr>
        <w:tabs>
          <w:tab w:val="left" w:pos="720"/>
          <w:tab w:val="left" w:pos="2760"/>
        </w:tabs>
        <w:spacing w:line="360" w:lineRule="auto"/>
        <w:rPr>
          <w:rFonts w:ascii="Times New Roman" w:hAnsi="Times New Roman" w:cs="Times New Roman"/>
          <w:sz w:val="24"/>
          <w:szCs w:val="24"/>
        </w:rPr>
      </w:pPr>
      <m:oMath>
        <m:r>
          <w:rPr>
            <w:rFonts w:ascii="Cambria Math" w:hAnsi="Cambria Math" w:cs="Times New Roman"/>
            <w:sz w:val="24"/>
            <w:szCs w:val="24"/>
          </w:rPr>
          <m:t>A</m:t>
        </m:r>
        <m:r>
          <w:rPr>
            <w:rFonts w:ascii="Cambria Math" w:hAnsi="Cambria Math" w:cs="Times New Roman"/>
            <w:sz w:val="24"/>
            <w:szCs w:val="24"/>
          </w:rPr>
          <m:t>(</m:t>
        </m:r>
        <m:r>
          <w:rPr>
            <w:rFonts w:ascii="Cambria Math" w:hAnsi="Cambria Math" w:cs="Times New Roman"/>
            <w:sz w:val="24"/>
            <w:szCs w:val="24"/>
          </w:rPr>
          <m:t>x</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1</m:t>
            </m:r>
          </m:sub>
        </m:sSub>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n</m:t>
            </m:r>
          </m:sup>
        </m:sSup>
      </m:oMath>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2</m:t>
            </m:r>
          </m:sub>
        </m:sSub>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n-1</m:t>
            </m:r>
          </m:sup>
        </m:s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m:t>
            </m:r>
          </m:sub>
        </m:sSub>
        <m:r>
          <w:rPr>
            <w:rFonts w:ascii="Cambria Math" w:hAnsi="Cambria Math" w:cs="Times New Roman"/>
            <w:sz w:val="24"/>
            <w:szCs w:val="24"/>
          </w:rPr>
          <m:t>x</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n+1</m:t>
            </m:r>
          </m:sub>
        </m:sSub>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sz w:val="24"/>
          <w:szCs w:val="24"/>
        </w:rPr>
        <w:t>18</w:t>
      </w:r>
      <w:r>
        <w:rPr>
          <w:rFonts w:ascii="Times New Roman" w:hAnsi="Times New Roman" w:cs="Times New Roman"/>
          <w:sz w:val="24"/>
          <w:szCs w:val="24"/>
        </w:rPr>
        <w:t>)</w:t>
      </w:r>
    </w:p>
    <w:p w:rsidR="0053615D" w:rsidRDefault="009A0B0E">
      <w:pPr>
        <w:tabs>
          <w:tab w:val="left" w:pos="720"/>
          <w:tab w:val="left" w:pos="2760"/>
        </w:tabs>
        <w:spacing w:line="360" w:lineRule="auto"/>
        <w:rPr>
          <w:rFonts w:ascii="Times New Roman" w:hAnsi="Times New Roman" w:cs="Times New Roman"/>
          <w:sz w:val="24"/>
          <w:szCs w:val="24"/>
        </w:rPr>
      </w:pPr>
      <m:oMath>
        <m:r>
          <w:rPr>
            <w:rFonts w:ascii="Cambria Math" w:hAnsi="Cambria Math" w:cs="Times New Roman"/>
            <w:sz w:val="24"/>
            <w:szCs w:val="24"/>
          </w:rPr>
          <m:t>A</m:t>
        </m:r>
        <m:r>
          <w:rPr>
            <w:rFonts w:ascii="Cambria Math" w:hAnsi="Cambria Math" w:cs="Times New Roman"/>
            <w:sz w:val="24"/>
            <w:szCs w:val="24"/>
          </w:rPr>
          <m:t>(</m:t>
        </m:r>
        <m:r>
          <w:rPr>
            <w:rFonts w:ascii="Cambria Math" w:hAnsi="Cambria Math" w:cs="Times New Roman"/>
            <w:sz w:val="24"/>
            <w:szCs w:val="24"/>
          </w:rPr>
          <m:t>x</m:t>
        </m:r>
        <m:r>
          <w:rPr>
            <w:rFonts w:ascii="Cambria Math" w:hAnsi="Cambria Math" w:cs="Times New Roman"/>
            <w:sz w:val="24"/>
            <w:szCs w:val="24"/>
          </w:rPr>
          <m:t>)=0.007</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r>
          <w:rPr>
            <w:rFonts w:ascii="Cambria Math" w:hAnsi="Cambria Math" w:cs="Times New Roman"/>
            <w:sz w:val="24"/>
            <w:szCs w:val="24"/>
          </w:rPr>
          <m:t>– 1.140</m:t>
        </m:r>
        <m:r>
          <w:rPr>
            <w:rFonts w:ascii="Cambria Math" w:hAnsi="Cambria Math" w:cs="Times New Roman"/>
            <w:sz w:val="24"/>
            <w:szCs w:val="24"/>
          </w:rPr>
          <m:t>x</m:t>
        </m:r>
        <m:r>
          <w:rPr>
            <w:rFonts w:ascii="Cambria Math" w:hAnsi="Cambria Math" w:cs="Times New Roman"/>
            <w:sz w:val="24"/>
            <w:szCs w:val="24"/>
          </w:rPr>
          <m:t xml:space="preserve"> – 85.513</m:t>
        </m:r>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sz w:val="24"/>
          <w:szCs w:val="24"/>
        </w:rPr>
        <w:t>19</w:t>
      </w:r>
      <w:r>
        <w:rPr>
          <w:rFonts w:ascii="Times New Roman" w:hAnsi="Times New Roman" w:cs="Times New Roman"/>
          <w:sz w:val="24"/>
          <w:szCs w:val="24"/>
        </w:rPr>
        <w:t>)</w:t>
      </w:r>
    </w:p>
    <w:p w:rsidR="0053615D" w:rsidRDefault="0053615D">
      <w:pPr>
        <w:spacing w:line="360" w:lineRule="auto"/>
        <w:rPr>
          <w:rFonts w:ascii="Times New Roman" w:hAnsi="Times New Roman" w:cs="Times New Roman"/>
          <w:sz w:val="24"/>
          <w:szCs w:val="24"/>
        </w:rPr>
      </w:pPr>
    </w:p>
    <w:p w:rsidR="0053615D" w:rsidRDefault="009A0B0E">
      <w:pPr>
        <w:tabs>
          <w:tab w:val="left" w:pos="720"/>
          <w:tab w:val="left" w:pos="2760"/>
        </w:tabs>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Table </w:t>
      </w:r>
      <w:r>
        <w:rPr>
          <w:rFonts w:ascii="Times New Roman" w:hAnsi="Times New Roman" w:cs="Times New Roman"/>
          <w:bCs/>
          <w:sz w:val="24"/>
          <w:szCs w:val="24"/>
        </w:rPr>
        <w:t>3</w:t>
      </w:r>
      <w:r>
        <w:rPr>
          <w:rFonts w:ascii="Times New Roman" w:hAnsi="Times New Roman" w:cs="Times New Roman"/>
          <w:bCs/>
          <w:sz w:val="24"/>
          <w:szCs w:val="24"/>
        </w:rPr>
        <w:t>: Com</w:t>
      </w:r>
      <w:r>
        <w:rPr>
          <w:rFonts w:ascii="Times New Roman" w:hAnsi="Times New Roman" w:cs="Times New Roman"/>
          <w:sz w:val="24"/>
          <w:szCs w:val="24"/>
        </w:rPr>
        <w:t>parison of experimental and calculated values of attenuation</w:t>
      </w:r>
    </w:p>
    <w:tbl>
      <w:tblPr>
        <w:tblStyle w:val="TableGrid"/>
        <w:tblpPr w:leftFromText="180" w:rightFromText="180" w:vertAnchor="text" w:horzAnchor="page" w:tblpX="602" w:tblpY="436"/>
        <w:tblOverlap w:val="never"/>
        <w:tblW w:w="101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458"/>
        <w:gridCol w:w="1079"/>
        <w:gridCol w:w="1305"/>
        <w:gridCol w:w="483"/>
        <w:gridCol w:w="983"/>
        <w:gridCol w:w="491"/>
        <w:gridCol w:w="901"/>
        <w:gridCol w:w="1310"/>
        <w:gridCol w:w="1147"/>
      </w:tblGrid>
      <w:tr w:rsidR="0053615D">
        <w:trPr>
          <w:trHeight w:val="1200"/>
        </w:trPr>
        <w:tc>
          <w:tcPr>
            <w:tcW w:w="2458" w:type="dxa"/>
            <w:tcBorders>
              <w:top w:val="single" w:sz="4" w:space="0" w:color="auto"/>
              <w:bottom w:val="single" w:sz="4" w:space="0" w:color="auto"/>
            </w:tcBorders>
          </w:tcPr>
          <w:p w:rsidR="0053615D" w:rsidRDefault="0053615D">
            <w:pPr>
              <w:tabs>
                <w:tab w:val="left" w:pos="720"/>
                <w:tab w:val="left" w:pos="2760"/>
              </w:tabs>
              <w:spacing w:line="360" w:lineRule="auto"/>
              <w:rPr>
                <w:rFonts w:ascii="Times New Roman" w:hAnsi="Times New Roman" w:cs="Times New Roman"/>
                <w:sz w:val="24"/>
                <w:szCs w:val="24"/>
              </w:rPr>
            </w:pPr>
          </w:p>
        </w:tc>
        <w:tc>
          <w:tcPr>
            <w:tcW w:w="1079"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 xml:space="preserve">Mean </w:t>
            </w:r>
          </w:p>
        </w:tc>
        <w:tc>
          <w:tcPr>
            <w:tcW w:w="1305"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Std.</w:t>
            </w:r>
          </w:p>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Deviation</w:t>
            </w:r>
          </w:p>
        </w:tc>
        <w:tc>
          <w:tcPr>
            <w:tcW w:w="483"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N</w:t>
            </w:r>
          </w:p>
        </w:tc>
        <w:tc>
          <w:tcPr>
            <w:tcW w:w="983"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Chi-square</w:t>
            </w:r>
          </w:p>
        </w:tc>
        <w:tc>
          <w:tcPr>
            <w:tcW w:w="491"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Df</w:t>
            </w:r>
          </w:p>
        </w:tc>
        <w:tc>
          <w:tcPr>
            <w:tcW w:w="901"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Asymp.</w:t>
            </w:r>
          </w:p>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Sig</w:t>
            </w:r>
          </w:p>
        </w:tc>
        <w:tc>
          <w:tcPr>
            <w:tcW w:w="1310" w:type="dxa"/>
            <w:tcBorders>
              <w:top w:val="single" w:sz="4" w:space="0" w:color="auto"/>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 xml:space="preserve">Pearson </w:t>
            </w:r>
          </w:p>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Correlation</w:t>
            </w:r>
          </w:p>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Sig.</w:t>
            </w:r>
          </w:p>
        </w:tc>
        <w:tc>
          <w:tcPr>
            <w:tcW w:w="1147" w:type="dxa"/>
            <w:tcBorders>
              <w:top w:val="single" w:sz="4" w:space="0" w:color="auto"/>
              <w:bottom w:val="single" w:sz="4" w:space="0" w:color="auto"/>
            </w:tcBorders>
          </w:tcPr>
          <w:p w:rsidR="0053615D" w:rsidRDefault="009A0B0E">
            <w:pPr>
              <w:spacing w:line="360" w:lineRule="auto"/>
              <w:rPr>
                <w:rFonts w:ascii="Times New Roman" w:hAnsi="Times New Roman" w:cs="Times New Roman"/>
                <w:sz w:val="24"/>
                <w:szCs w:val="24"/>
              </w:rPr>
            </w:pPr>
            <w:r>
              <w:rPr>
                <w:rFonts w:ascii="Times New Roman" w:hAnsi="Times New Roman" w:cs="Times New Roman"/>
                <w:sz w:val="24"/>
                <w:szCs w:val="24"/>
              </w:rPr>
              <w:t>Std</w:t>
            </w:r>
          </w:p>
          <w:p w:rsidR="0053615D" w:rsidRDefault="009A0B0E">
            <w:pPr>
              <w:spacing w:line="360" w:lineRule="auto"/>
              <w:rPr>
                <w:rFonts w:ascii="Times New Roman" w:hAnsi="Times New Roman" w:cs="Times New Roman"/>
                <w:sz w:val="24"/>
                <w:szCs w:val="24"/>
              </w:rPr>
            </w:pPr>
            <w:r>
              <w:rPr>
                <w:rFonts w:ascii="Times New Roman" w:hAnsi="Times New Roman" w:cs="Times New Roman"/>
                <w:sz w:val="24"/>
                <w:szCs w:val="24"/>
              </w:rPr>
              <w:t xml:space="preserve">Error of </w:t>
            </w:r>
            <w:r>
              <w:rPr>
                <w:rFonts w:ascii="Times New Roman" w:hAnsi="Times New Roman" w:cs="Times New Roman"/>
                <w:sz w:val="24"/>
                <w:szCs w:val="24"/>
              </w:rPr>
              <w:t>Mean</w:t>
            </w:r>
          </w:p>
        </w:tc>
      </w:tr>
      <w:tr w:rsidR="0053615D">
        <w:trPr>
          <w:trHeight w:val="855"/>
        </w:trPr>
        <w:tc>
          <w:tcPr>
            <w:tcW w:w="2458"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MEASURED</w:t>
            </w:r>
          </w:p>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ATTENUATION(dB)</w:t>
            </w:r>
          </w:p>
        </w:tc>
        <w:tc>
          <w:tcPr>
            <w:tcW w:w="1079"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-112.096</w:t>
            </w:r>
          </w:p>
        </w:tc>
        <w:tc>
          <w:tcPr>
            <w:tcW w:w="1305" w:type="dxa"/>
            <w:tcBorders>
              <w:top w:val="single" w:sz="4" w:space="0" w:color="auto"/>
            </w:tcBorders>
          </w:tcPr>
          <w:p w:rsidR="0053615D" w:rsidRDefault="009A0B0E">
            <w:pPr>
              <w:rPr>
                <w:rFonts w:ascii="Times New Roman" w:hAnsi="Times New Roman" w:cs="Times New Roman"/>
                <w:color w:val="000000"/>
                <w:sz w:val="24"/>
                <w:szCs w:val="24"/>
              </w:rPr>
            </w:pPr>
            <w:r>
              <w:rPr>
                <w:rFonts w:ascii="Times New Roman" w:hAnsi="Times New Roman" w:cs="Times New Roman"/>
                <w:color w:val="000000"/>
                <w:sz w:val="24"/>
                <w:szCs w:val="24"/>
              </w:rPr>
              <w:t>13.281</w:t>
            </w:r>
          </w:p>
        </w:tc>
        <w:tc>
          <w:tcPr>
            <w:tcW w:w="483"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32</w:t>
            </w:r>
          </w:p>
        </w:tc>
        <w:tc>
          <w:tcPr>
            <w:tcW w:w="983"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11.563</w:t>
            </w:r>
            <w:r>
              <w:rPr>
                <w:rFonts w:ascii="Times New Roman" w:hAnsi="Times New Roman" w:cs="Times New Roman"/>
                <w:sz w:val="24"/>
                <w:szCs w:val="24"/>
                <w:vertAlign w:val="superscript"/>
              </w:rPr>
              <w:t>2</w:t>
            </w:r>
          </w:p>
        </w:tc>
        <w:tc>
          <w:tcPr>
            <w:tcW w:w="491"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16</w:t>
            </w:r>
          </w:p>
        </w:tc>
        <w:tc>
          <w:tcPr>
            <w:tcW w:w="901"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774</w:t>
            </w:r>
          </w:p>
        </w:tc>
        <w:tc>
          <w:tcPr>
            <w:tcW w:w="1310" w:type="dxa"/>
            <w:tcBorders>
              <w:top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147" w:type="dxa"/>
            <w:tcBorders>
              <w:top w:val="single" w:sz="4" w:space="0" w:color="auto"/>
            </w:tcBorders>
          </w:tcPr>
          <w:p w:rsidR="0053615D" w:rsidRDefault="009A0B0E">
            <w:pPr>
              <w:rPr>
                <w:rFonts w:ascii="Times New Roman" w:hAnsi="Times New Roman" w:cs="Times New Roman"/>
                <w:color w:val="000000"/>
                <w:sz w:val="24"/>
                <w:szCs w:val="24"/>
              </w:rPr>
            </w:pPr>
            <w:r>
              <w:rPr>
                <w:rFonts w:ascii="Times New Roman" w:hAnsi="Times New Roman" w:cs="Times New Roman"/>
                <w:color w:val="000000"/>
                <w:sz w:val="24"/>
                <w:szCs w:val="24"/>
              </w:rPr>
              <w:t>2.424807</w:t>
            </w:r>
          </w:p>
          <w:p w:rsidR="0053615D" w:rsidRDefault="0053615D">
            <w:pPr>
              <w:spacing w:line="360" w:lineRule="auto"/>
              <w:rPr>
                <w:rFonts w:ascii="Times New Roman" w:hAnsi="Times New Roman" w:cs="Times New Roman"/>
                <w:sz w:val="24"/>
                <w:szCs w:val="24"/>
              </w:rPr>
            </w:pPr>
          </w:p>
        </w:tc>
      </w:tr>
      <w:tr w:rsidR="0053615D">
        <w:trPr>
          <w:trHeight w:val="1190"/>
        </w:trPr>
        <w:tc>
          <w:tcPr>
            <w:tcW w:w="2458" w:type="dxa"/>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CALCULATED</w:t>
            </w:r>
          </w:p>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ATTENUATION FA(dB)</w:t>
            </w:r>
          </w:p>
        </w:tc>
        <w:tc>
          <w:tcPr>
            <w:tcW w:w="1079" w:type="dxa"/>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-89.694</w:t>
            </w:r>
          </w:p>
        </w:tc>
        <w:tc>
          <w:tcPr>
            <w:tcW w:w="1305" w:type="dxa"/>
          </w:tcPr>
          <w:p w:rsidR="0053615D" w:rsidRDefault="009A0B0E">
            <w:pPr>
              <w:rPr>
                <w:rFonts w:ascii="Times New Roman" w:hAnsi="Times New Roman" w:cs="Times New Roman"/>
                <w:color w:val="000000"/>
                <w:sz w:val="24"/>
                <w:szCs w:val="24"/>
              </w:rPr>
            </w:pPr>
            <w:r>
              <w:rPr>
                <w:rFonts w:ascii="Times New Roman" w:hAnsi="Times New Roman" w:cs="Times New Roman"/>
                <w:color w:val="000000"/>
                <w:sz w:val="24"/>
                <w:szCs w:val="24"/>
              </w:rPr>
              <w:t>7.383</w:t>
            </w:r>
          </w:p>
          <w:p w:rsidR="0053615D" w:rsidRDefault="0053615D">
            <w:pPr>
              <w:tabs>
                <w:tab w:val="left" w:pos="720"/>
                <w:tab w:val="left" w:pos="2760"/>
              </w:tabs>
              <w:spacing w:line="360" w:lineRule="auto"/>
              <w:rPr>
                <w:rFonts w:ascii="Times New Roman" w:hAnsi="Times New Roman" w:cs="Times New Roman"/>
                <w:sz w:val="24"/>
                <w:szCs w:val="24"/>
              </w:rPr>
            </w:pPr>
          </w:p>
        </w:tc>
        <w:tc>
          <w:tcPr>
            <w:tcW w:w="483" w:type="dxa"/>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32</w:t>
            </w:r>
          </w:p>
        </w:tc>
        <w:tc>
          <w:tcPr>
            <w:tcW w:w="983" w:type="dxa"/>
          </w:tcPr>
          <w:p w:rsidR="0053615D" w:rsidRDefault="009A0B0E">
            <w:pPr>
              <w:tabs>
                <w:tab w:val="left" w:pos="720"/>
                <w:tab w:val="left" w:pos="2760"/>
              </w:tabs>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.000</w:t>
            </w:r>
            <w:r>
              <w:rPr>
                <w:rFonts w:ascii="Times New Roman" w:hAnsi="Times New Roman" w:cs="Times New Roman"/>
                <w:sz w:val="24"/>
                <w:szCs w:val="24"/>
                <w:vertAlign w:val="superscript"/>
              </w:rPr>
              <w:t>b</w:t>
            </w:r>
          </w:p>
        </w:tc>
        <w:tc>
          <w:tcPr>
            <w:tcW w:w="491" w:type="dxa"/>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31</w:t>
            </w:r>
          </w:p>
        </w:tc>
        <w:tc>
          <w:tcPr>
            <w:tcW w:w="901" w:type="dxa"/>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310" w:type="dxa"/>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.106</w:t>
            </w:r>
          </w:p>
        </w:tc>
        <w:tc>
          <w:tcPr>
            <w:tcW w:w="1147" w:type="dxa"/>
          </w:tcPr>
          <w:p w:rsidR="0053615D" w:rsidRDefault="009A0B0E">
            <w:pPr>
              <w:rPr>
                <w:rFonts w:ascii="Times New Roman" w:hAnsi="Times New Roman" w:cs="Times New Roman"/>
                <w:color w:val="000000"/>
                <w:sz w:val="24"/>
                <w:szCs w:val="24"/>
              </w:rPr>
            </w:pPr>
            <w:r>
              <w:rPr>
                <w:rFonts w:ascii="Times New Roman" w:hAnsi="Times New Roman" w:cs="Times New Roman"/>
                <w:color w:val="000000"/>
                <w:sz w:val="24"/>
                <w:szCs w:val="24"/>
              </w:rPr>
              <w:t>1.347935</w:t>
            </w:r>
          </w:p>
          <w:p w:rsidR="0053615D" w:rsidRDefault="0053615D">
            <w:pPr>
              <w:rPr>
                <w:rFonts w:ascii="Times New Roman" w:hAnsi="Times New Roman" w:cs="Times New Roman"/>
                <w:sz w:val="24"/>
                <w:szCs w:val="24"/>
              </w:rPr>
            </w:pPr>
          </w:p>
        </w:tc>
      </w:tr>
      <w:tr w:rsidR="0053615D">
        <w:trPr>
          <w:trHeight w:val="1200"/>
        </w:trPr>
        <w:tc>
          <w:tcPr>
            <w:tcW w:w="2458"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CALCULATED</w:t>
            </w:r>
          </w:p>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ATTENUATION FSA(dB)</w:t>
            </w:r>
          </w:p>
        </w:tc>
        <w:tc>
          <w:tcPr>
            <w:tcW w:w="1079"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-100.245</w:t>
            </w:r>
          </w:p>
        </w:tc>
        <w:tc>
          <w:tcPr>
            <w:tcW w:w="1305" w:type="dxa"/>
            <w:tcBorders>
              <w:bottom w:val="single" w:sz="4" w:space="0" w:color="auto"/>
            </w:tcBorders>
          </w:tcPr>
          <w:p w:rsidR="0053615D" w:rsidRDefault="009A0B0E">
            <w:pPr>
              <w:rPr>
                <w:rFonts w:ascii="Times New Roman" w:hAnsi="Times New Roman" w:cs="Times New Roman"/>
                <w:color w:val="000000"/>
                <w:sz w:val="24"/>
                <w:szCs w:val="24"/>
              </w:rPr>
            </w:pPr>
            <w:r>
              <w:rPr>
                <w:rFonts w:ascii="Times New Roman" w:hAnsi="Times New Roman" w:cs="Times New Roman"/>
                <w:color w:val="000000"/>
                <w:sz w:val="24"/>
                <w:szCs w:val="24"/>
              </w:rPr>
              <w:t>7.385</w:t>
            </w:r>
          </w:p>
          <w:p w:rsidR="0053615D" w:rsidRDefault="0053615D">
            <w:pPr>
              <w:tabs>
                <w:tab w:val="left" w:pos="720"/>
                <w:tab w:val="left" w:pos="2760"/>
              </w:tabs>
              <w:spacing w:line="360" w:lineRule="auto"/>
              <w:rPr>
                <w:rFonts w:ascii="Times New Roman" w:hAnsi="Times New Roman" w:cs="Times New Roman"/>
                <w:sz w:val="24"/>
                <w:szCs w:val="24"/>
              </w:rPr>
            </w:pPr>
          </w:p>
        </w:tc>
        <w:tc>
          <w:tcPr>
            <w:tcW w:w="483"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32</w:t>
            </w:r>
          </w:p>
        </w:tc>
        <w:tc>
          <w:tcPr>
            <w:tcW w:w="983"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.000</w:t>
            </w:r>
            <w:r>
              <w:rPr>
                <w:rFonts w:ascii="Times New Roman" w:hAnsi="Times New Roman" w:cs="Times New Roman"/>
                <w:sz w:val="24"/>
                <w:szCs w:val="24"/>
                <w:vertAlign w:val="superscript"/>
              </w:rPr>
              <w:t>b</w:t>
            </w:r>
          </w:p>
        </w:tc>
        <w:tc>
          <w:tcPr>
            <w:tcW w:w="491"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32</w:t>
            </w:r>
          </w:p>
        </w:tc>
        <w:tc>
          <w:tcPr>
            <w:tcW w:w="901"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1310" w:type="dxa"/>
            <w:tcBorders>
              <w:bottom w:val="single" w:sz="4" w:space="0" w:color="auto"/>
            </w:tcBorders>
          </w:tcPr>
          <w:p w:rsidR="0053615D" w:rsidRDefault="009A0B0E">
            <w:pPr>
              <w:tabs>
                <w:tab w:val="left" w:pos="720"/>
                <w:tab w:val="left" w:pos="2760"/>
              </w:tabs>
              <w:spacing w:line="360" w:lineRule="auto"/>
              <w:rPr>
                <w:rFonts w:ascii="Times New Roman" w:hAnsi="Times New Roman" w:cs="Times New Roman"/>
                <w:sz w:val="24"/>
                <w:szCs w:val="24"/>
              </w:rPr>
            </w:pPr>
            <w:r>
              <w:rPr>
                <w:rFonts w:ascii="Times New Roman" w:hAnsi="Times New Roman" w:cs="Times New Roman"/>
                <w:sz w:val="24"/>
                <w:szCs w:val="24"/>
              </w:rPr>
              <w:t>.101</w:t>
            </w:r>
          </w:p>
        </w:tc>
        <w:tc>
          <w:tcPr>
            <w:tcW w:w="1147" w:type="dxa"/>
            <w:tcBorders>
              <w:bottom w:val="single" w:sz="4" w:space="0" w:color="auto"/>
            </w:tcBorders>
          </w:tcPr>
          <w:p w:rsidR="0053615D" w:rsidRDefault="009A0B0E">
            <w:pPr>
              <w:rPr>
                <w:rFonts w:ascii="Times New Roman" w:hAnsi="Times New Roman" w:cs="Times New Roman"/>
                <w:color w:val="000000"/>
                <w:sz w:val="24"/>
                <w:szCs w:val="24"/>
              </w:rPr>
            </w:pPr>
            <w:r>
              <w:rPr>
                <w:rFonts w:ascii="Times New Roman" w:hAnsi="Times New Roman" w:cs="Times New Roman"/>
                <w:color w:val="000000"/>
                <w:sz w:val="24"/>
                <w:szCs w:val="24"/>
              </w:rPr>
              <w:t>1.348255</w:t>
            </w:r>
          </w:p>
          <w:p w:rsidR="0053615D" w:rsidRDefault="0053615D">
            <w:pPr>
              <w:spacing w:line="360" w:lineRule="auto"/>
              <w:rPr>
                <w:rFonts w:ascii="Times New Roman" w:hAnsi="Times New Roman" w:cs="Times New Roman"/>
                <w:sz w:val="24"/>
                <w:szCs w:val="24"/>
              </w:rPr>
            </w:pPr>
          </w:p>
        </w:tc>
      </w:tr>
    </w:tbl>
    <w:p w:rsidR="0053615D" w:rsidRDefault="0053615D">
      <w:pPr>
        <w:tabs>
          <w:tab w:val="left" w:pos="720"/>
          <w:tab w:val="left" w:pos="2760"/>
        </w:tabs>
        <w:spacing w:line="360" w:lineRule="auto"/>
        <w:rPr>
          <w:rFonts w:ascii="Times New Roman" w:hAnsi="Times New Roman" w:cs="Times New Roman"/>
          <w:sz w:val="24"/>
          <w:szCs w:val="24"/>
        </w:rPr>
      </w:pPr>
    </w:p>
    <w:p w:rsidR="0053615D" w:rsidRDefault="0053615D">
      <w:pPr>
        <w:spacing w:line="360" w:lineRule="auto"/>
        <w:rPr>
          <w:rFonts w:ascii="Times New Roman" w:hAnsi="Times New Roman" w:cs="Times New Roman"/>
          <w:sz w:val="24"/>
          <w:szCs w:val="24"/>
        </w:rPr>
      </w:pPr>
    </w:p>
    <w:p w:rsidR="0053615D" w:rsidRDefault="0053615D">
      <w:pPr>
        <w:spacing w:line="360" w:lineRule="auto"/>
        <w:rPr>
          <w:rFonts w:ascii="Times New Roman" w:hAnsi="Times New Roman" w:cs="Times New Roman"/>
          <w:sz w:val="24"/>
          <w:szCs w:val="24"/>
        </w:rPr>
      </w:pPr>
    </w:p>
    <w:p w:rsidR="0053615D" w:rsidRDefault="009A0B0E">
      <w:pPr>
        <w:spacing w:line="360" w:lineRule="auto"/>
        <w:rPr>
          <w:rFonts w:ascii="Times New Roman" w:hAnsi="Times New Roman" w:cs="Times New Roman"/>
          <w:sz w:val="24"/>
          <w:szCs w:val="24"/>
        </w:rPr>
      </w:pPr>
      <w:r>
        <w:rPr>
          <w:rFonts w:ascii="Times New Roman" w:hAnsi="Times New Roman" w:cs="Times New Roman"/>
          <w:noProof/>
          <w:sz w:val="24"/>
          <w:szCs w:val="24"/>
          <w:lang w:eastAsia="en-US"/>
        </w:rPr>
        <w:drawing>
          <wp:inline distT="0" distB="0" distL="114300" distR="114300">
            <wp:extent cx="5943600" cy="3457575"/>
            <wp:effectExtent l="0" t="0" r="0" b="1905"/>
            <wp:docPr id="5" name="Picture 5" descr="plot of attenu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plot of attenuation"/>
                    <pic:cNvPicPr>
                      <a:picLocks noChangeAspect="1"/>
                    </pic:cNvPicPr>
                  </pic:nvPicPr>
                  <pic:blipFill>
                    <a:blip r:embed="rId13">
                      <a:grayscl/>
                    </a:blip>
                    <a:stretch>
                      <a:fillRect/>
                    </a:stretch>
                  </pic:blipFill>
                  <pic:spPr>
                    <a:xfrm>
                      <a:off x="0" y="0"/>
                      <a:ext cx="5943600" cy="3457575"/>
                    </a:xfrm>
                    <a:prstGeom prst="rect">
                      <a:avLst/>
                    </a:prstGeom>
                    <a:noFill/>
                    <a:ln>
                      <a:noFill/>
                    </a:ln>
                  </pic:spPr>
                </pic:pic>
              </a:graphicData>
            </a:graphic>
          </wp:inline>
        </w:drawing>
      </w:r>
    </w:p>
    <w:p w:rsidR="0053615D" w:rsidRDefault="009A0B0E">
      <w:pPr>
        <w:spacing w:line="360" w:lineRule="auto"/>
        <w:ind w:left="720" w:firstLine="720"/>
        <w:rPr>
          <w:rFonts w:ascii="Times New Roman" w:hAnsi="Times New Roman" w:cs="Times New Roman"/>
          <w:bCs/>
        </w:rPr>
      </w:pPr>
      <w:r>
        <w:rPr>
          <w:rFonts w:ascii="Times New Roman" w:hAnsi="Times New Roman" w:cs="Times New Roman"/>
          <w:bCs/>
        </w:rPr>
        <w:t xml:space="preserve">Figure </w:t>
      </w:r>
      <w:r>
        <w:rPr>
          <w:rFonts w:ascii="Times New Roman" w:hAnsi="Times New Roman" w:cs="Times New Roman"/>
          <w:bCs/>
        </w:rPr>
        <w:t>3</w:t>
      </w:r>
      <w:r>
        <w:rPr>
          <w:rFonts w:ascii="Times New Roman" w:hAnsi="Times New Roman" w:cs="Times New Roman"/>
          <w:bCs/>
        </w:rPr>
        <w:t xml:space="preserve">: </w:t>
      </w:r>
      <w:r>
        <w:rPr>
          <w:rFonts w:ascii="Times New Roman" w:hAnsi="Times New Roman" w:cs="Times New Roman"/>
          <w:bCs/>
        </w:rPr>
        <w:t>Graph of FA, FSA and Measured attenuation against Distance.</w:t>
      </w:r>
    </w:p>
    <w:p w:rsidR="0053615D" w:rsidRDefault="009A0B0E">
      <w:pPr>
        <w:tabs>
          <w:tab w:val="left" w:pos="720"/>
          <w:tab w:val="left" w:pos="27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Fade Margin of Sobi Fm Radio signals from Experimental data</w:t>
      </w:r>
    </w:p>
    <w:p w:rsidR="0053615D" w:rsidRDefault="009A0B0E">
      <w:pPr>
        <w:tabs>
          <w:tab w:val="left" w:pos="720"/>
          <w:tab w:val="left" w:pos="27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the method of least square fit on the graph plotted in figure </w:t>
      </w:r>
      <w:r>
        <w:rPr>
          <w:rFonts w:ascii="Times New Roman" w:hAnsi="Times New Roman" w:cs="Times New Roman"/>
          <w:sz w:val="24"/>
          <w:szCs w:val="24"/>
        </w:rPr>
        <w:t>4</w:t>
      </w:r>
      <w:r>
        <w:rPr>
          <w:rFonts w:ascii="Times New Roman" w:hAnsi="Times New Roman" w:cs="Times New Roman"/>
          <w:sz w:val="24"/>
          <w:szCs w:val="24"/>
        </w:rPr>
        <w:t xml:space="preserve">, analytical model in equation </w:t>
      </w:r>
      <w:r>
        <w:rPr>
          <w:rFonts w:ascii="Times New Roman" w:hAnsi="Times New Roman" w:cs="Times New Roman"/>
          <w:sz w:val="24"/>
          <w:szCs w:val="24"/>
        </w:rPr>
        <w:t>20</w:t>
      </w:r>
      <w:r>
        <w:rPr>
          <w:rFonts w:ascii="Times New Roman" w:hAnsi="Times New Roman" w:cs="Times New Roman"/>
          <w:sz w:val="24"/>
          <w:szCs w:val="24"/>
        </w:rPr>
        <w:t xml:space="preserve"> was obtained in the form of polynomial equation of second degree from fade margin measured (experimental measured data).</w:t>
      </w:r>
    </w:p>
    <w:p w:rsidR="0053615D" w:rsidRDefault="009A0B0E">
      <w:pPr>
        <w:tabs>
          <w:tab w:val="left" w:pos="720"/>
          <w:tab w:val="left" w:pos="2760"/>
        </w:tabs>
        <w:spacing w:line="360" w:lineRule="auto"/>
        <w:rPr>
          <w:rFonts w:ascii="Times New Roman" w:hAnsi="Times New Roman" w:cs="Times New Roman"/>
          <w:sz w:val="24"/>
          <w:szCs w:val="24"/>
        </w:rPr>
      </w:pPr>
      <m:oMath>
        <m:r>
          <w:rPr>
            <w:rFonts w:ascii="Cambria Math" w:hAnsi="Cambria Math" w:cs="Times New Roman"/>
            <w:sz w:val="24"/>
            <w:szCs w:val="24"/>
          </w:rPr>
          <m:t>F</m:t>
        </m:r>
        <m:r>
          <w:rPr>
            <w:rFonts w:ascii="Cambria Math" w:hAnsi="Cambria Math" w:cs="Times New Roman"/>
            <w:sz w:val="24"/>
            <w:szCs w:val="24"/>
          </w:rPr>
          <m:t>(</m:t>
        </m:r>
        <m:r>
          <w:rPr>
            <w:rFonts w:ascii="Cambria Math" w:hAnsi="Cambria Math" w:cs="Times New Roman"/>
            <w:sz w:val="24"/>
            <w:szCs w:val="24"/>
          </w:rPr>
          <m:t>x</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1</m:t>
            </m:r>
          </m:sub>
        </m:sSub>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n</m:t>
            </m:r>
          </m:sup>
        </m:sSup>
      </m:oMath>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2</m:t>
            </m:r>
          </m:sub>
        </m:sSub>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n-1</m:t>
            </m:r>
          </m:sup>
        </m:s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n</m:t>
            </m:r>
          </m:sub>
        </m:sSub>
        <m:r>
          <w:rPr>
            <w:rFonts w:ascii="Cambria Math" w:hAnsi="Cambria Math" w:cs="Times New Roman"/>
            <w:sz w:val="24"/>
            <w:szCs w:val="24"/>
          </w:rPr>
          <m:t>x</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n+1</m:t>
            </m:r>
          </m:sub>
        </m:sSub>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(20)</w:t>
      </w:r>
    </w:p>
    <w:p w:rsidR="0053615D" w:rsidRDefault="009A0B0E">
      <w:pPr>
        <w:tabs>
          <w:tab w:val="left" w:pos="720"/>
          <w:tab w:val="left" w:pos="2760"/>
        </w:tabs>
        <w:spacing w:line="360" w:lineRule="auto"/>
        <w:rPr>
          <w:rFonts w:ascii="Times New Roman" w:hAnsi="Times New Roman" w:cs="Times New Roman"/>
          <w:sz w:val="24"/>
          <w:szCs w:val="24"/>
        </w:rPr>
      </w:pPr>
      <m:oMath>
        <m:r>
          <w:rPr>
            <w:rFonts w:ascii="Cambria Math" w:hAnsi="Cambria Math" w:cs="Times New Roman"/>
            <w:sz w:val="24"/>
            <w:szCs w:val="24"/>
          </w:rPr>
          <m:t>F</m:t>
        </m:r>
        <m:r>
          <w:rPr>
            <w:rFonts w:ascii="Cambria Math" w:hAnsi="Cambria Math" w:cs="Times New Roman"/>
            <w:sz w:val="24"/>
            <w:szCs w:val="24"/>
          </w:rPr>
          <m:t>(</m:t>
        </m:r>
        <m:r>
          <w:rPr>
            <w:rFonts w:ascii="Cambria Math" w:hAnsi="Cambria Math" w:cs="Times New Roman"/>
            <w:sz w:val="24"/>
            <w:szCs w:val="24"/>
          </w:rPr>
          <m:t>x</m:t>
        </m:r>
        <m:r>
          <w:rPr>
            <w:rFonts w:ascii="Cambria Math" w:hAnsi="Cambria Math" w:cs="Times New Roman"/>
            <w:sz w:val="24"/>
            <w:szCs w:val="24"/>
          </w:rPr>
          <m:t>)= 0.0091</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r>
          <w:rPr>
            <w:rFonts w:ascii="Cambria Math" w:hAnsi="Cambria Math" w:cs="Times New Roman"/>
            <w:sz w:val="24"/>
            <w:szCs w:val="24"/>
          </w:rPr>
          <m:t>– 0.9531</m:t>
        </m:r>
        <m:r>
          <w:rPr>
            <w:rFonts w:ascii="Cambria Math" w:hAnsi="Cambria Math" w:cs="Times New Roman"/>
            <w:sz w:val="24"/>
            <w:szCs w:val="24"/>
          </w:rPr>
          <m:t>x</m:t>
        </m:r>
        <m:r>
          <w:rPr>
            <w:rFonts w:ascii="Cambria Math" w:hAnsi="Cambria Math" w:cs="Times New Roman"/>
            <w:sz w:val="24"/>
            <w:szCs w:val="24"/>
          </w:rPr>
          <m:t xml:space="preserve"> + 72.298</m:t>
        </m:r>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(21)</w:t>
      </w:r>
    </w:p>
    <w:p w:rsidR="0053615D" w:rsidRDefault="009A0B0E">
      <w:pPr>
        <w:spacing w:line="360" w:lineRule="auto"/>
        <w:rPr>
          <w:rFonts w:ascii="Times New Roman" w:hAnsi="Times New Roman" w:cs="Times New Roman"/>
          <w:sz w:val="24"/>
          <w:szCs w:val="24"/>
        </w:rPr>
      </w:pPr>
      <w:r>
        <w:rPr>
          <w:rFonts w:ascii="Times New Roman" w:hAnsi="Times New Roman" w:cs="Times New Roman"/>
          <w:noProof/>
          <w:sz w:val="24"/>
          <w:szCs w:val="24"/>
          <w:lang w:eastAsia="en-US"/>
        </w:rPr>
        <w:drawing>
          <wp:inline distT="0" distB="0" distL="114300" distR="114300">
            <wp:extent cx="5943600" cy="4457700"/>
            <wp:effectExtent l="0" t="0" r="0" b="7620"/>
            <wp:docPr id="6" name="Picture 6" descr="plot of fade mar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plot of fade margin"/>
                    <pic:cNvPicPr>
                      <a:picLocks noChangeAspect="1"/>
                    </pic:cNvPicPr>
                  </pic:nvPicPr>
                  <pic:blipFill>
                    <a:blip r:embed="rId14">
                      <a:grayscl/>
                    </a:blip>
                    <a:stretch>
                      <a:fillRect/>
                    </a:stretch>
                  </pic:blipFill>
                  <pic:spPr>
                    <a:xfrm>
                      <a:off x="0" y="0"/>
                      <a:ext cx="5943600" cy="4457700"/>
                    </a:xfrm>
                    <a:prstGeom prst="rect">
                      <a:avLst/>
                    </a:prstGeom>
                    <a:noFill/>
                    <a:ln>
                      <a:noFill/>
                    </a:ln>
                  </pic:spPr>
                </pic:pic>
              </a:graphicData>
            </a:graphic>
          </wp:inline>
        </w:drawing>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rPr>
        <w:t xml:space="preserve">Figure </w:t>
      </w:r>
      <w:r>
        <w:rPr>
          <w:rFonts w:ascii="Times New Roman" w:hAnsi="Times New Roman" w:cs="Times New Roman"/>
        </w:rPr>
        <w:t>4</w:t>
      </w:r>
      <w:r>
        <w:rPr>
          <w:rFonts w:ascii="Times New Roman" w:hAnsi="Times New Roman" w:cs="Times New Roman"/>
        </w:rPr>
        <w:t>: Graph of Fade Margin</w:t>
      </w:r>
      <w:r>
        <w:rPr>
          <w:rFonts w:ascii="Times New Roman" w:hAnsi="Times New Roman" w:cs="Times New Roman"/>
        </w:rPr>
        <w:t xml:space="preserve"> against Distance.</w:t>
      </w:r>
    </w:p>
    <w:p w:rsidR="0053615D" w:rsidRDefault="009A0B0E">
      <w:pPr>
        <w:pStyle w:val="Header"/>
        <w:tabs>
          <w:tab w:val="clear" w:pos="4680"/>
          <w:tab w:val="clear" w:pos="9360"/>
          <w:tab w:val="left" w:pos="720"/>
          <w:tab w:val="left" w:pos="2760"/>
        </w:tabs>
        <w:spacing w:after="200" w:line="360" w:lineRule="auto"/>
        <w:rPr>
          <w:rFonts w:ascii="Times New Roman" w:hAnsi="Times New Roman" w:cs="Times New Roman"/>
          <w:b/>
          <w:sz w:val="24"/>
          <w:szCs w:val="24"/>
        </w:rPr>
      </w:pPr>
      <w:r>
        <w:rPr>
          <w:rFonts w:ascii="Times New Roman" w:hAnsi="Times New Roman" w:cs="Times New Roman"/>
          <w:b/>
          <w:sz w:val="24"/>
          <w:szCs w:val="24"/>
        </w:rPr>
        <w:t xml:space="preserve">CONCLUSION </w:t>
      </w:r>
    </w:p>
    <w:p w:rsidR="0053615D" w:rsidRDefault="009A0B0E">
      <w:pPr>
        <w:tabs>
          <w:tab w:val="left" w:pos="720"/>
          <w:tab w:val="left" w:pos="2760"/>
        </w:tabs>
        <w:spacing w:line="360" w:lineRule="auto"/>
        <w:jc w:val="both"/>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rPr>
        <w:t xml:space="preserve">he attenuation values (measured and calculated) and the fade margin of </w:t>
      </w:r>
      <w:r>
        <w:rPr>
          <w:rFonts w:ascii="Times New Roman" w:hAnsi="Times New Roman" w:cs="Times New Roman"/>
          <w:sz w:val="24"/>
          <w:szCs w:val="24"/>
        </w:rPr>
        <w:t xml:space="preserve">Sobi </w:t>
      </w:r>
      <w:r>
        <w:rPr>
          <w:rFonts w:ascii="Times New Roman" w:hAnsi="Times New Roman" w:cs="Times New Roman"/>
          <w:sz w:val="24"/>
          <w:szCs w:val="24"/>
        </w:rPr>
        <w:t>101.9MHz radio frequencysignals along Ilorin-Jebba link</w:t>
      </w:r>
      <w:r>
        <w:rPr>
          <w:rFonts w:ascii="Times New Roman" w:hAnsi="Times New Roman" w:cs="Times New Roman"/>
          <w:sz w:val="24"/>
          <w:szCs w:val="24"/>
        </w:rPr>
        <w:t xml:space="preserve"> were determined</w:t>
      </w:r>
      <w:r>
        <w:rPr>
          <w:rFonts w:ascii="Times New Roman" w:hAnsi="Times New Roman" w:cs="Times New Roman"/>
          <w:sz w:val="24"/>
          <w:szCs w:val="24"/>
        </w:rPr>
        <w:t>.The measured results were compared with the calculated result using the exis</w:t>
      </w:r>
      <w:r>
        <w:rPr>
          <w:rFonts w:ascii="Times New Roman" w:hAnsi="Times New Roman" w:cs="Times New Roman"/>
          <w:sz w:val="24"/>
          <w:szCs w:val="24"/>
        </w:rPr>
        <w:t xml:space="preserve">ting Friis formula and derived Free Space attenuation formula. The existing model correlated very well with the measurement, Chi-square gives value of zero. The inaccuracy of the existing formula may be due to valleys, </w:t>
      </w:r>
      <w:r>
        <w:rPr>
          <w:rFonts w:ascii="Times New Roman" w:hAnsi="Times New Roman" w:cs="Times New Roman"/>
          <w:sz w:val="24"/>
          <w:szCs w:val="24"/>
        </w:rPr>
        <w:t xml:space="preserve">high rising buildings and </w:t>
      </w:r>
      <w:r>
        <w:rPr>
          <w:rFonts w:ascii="Times New Roman" w:hAnsi="Times New Roman" w:cs="Times New Roman"/>
          <w:sz w:val="24"/>
          <w:szCs w:val="24"/>
        </w:rPr>
        <w:t xml:space="preserve">treesalong </w:t>
      </w:r>
      <w:r>
        <w:rPr>
          <w:rFonts w:ascii="Times New Roman" w:hAnsi="Times New Roman" w:cs="Times New Roman"/>
          <w:sz w:val="24"/>
          <w:szCs w:val="24"/>
        </w:rPr>
        <w:t xml:space="preserve">the road. However, the radio </w:t>
      </w:r>
      <w:r>
        <w:rPr>
          <w:rFonts w:ascii="Times New Roman" w:hAnsi="Times New Roman" w:cs="Times New Roman"/>
          <w:sz w:val="24"/>
          <w:szCs w:val="24"/>
        </w:rPr>
        <w:t>signal were well received</w:t>
      </w:r>
      <w:r>
        <w:rPr>
          <w:rFonts w:ascii="Times New Roman" w:hAnsi="Times New Roman" w:cs="Times New Roman"/>
          <w:sz w:val="24"/>
          <w:szCs w:val="24"/>
        </w:rPr>
        <w:t xml:space="preserve"> between the space margins calculated, and at times the links goes down to the valleys and bends along the road</w:t>
      </w:r>
      <w:r>
        <w:rPr>
          <w:rFonts w:ascii="Times New Roman" w:hAnsi="Times New Roman" w:cs="Times New Roman"/>
          <w:sz w:val="24"/>
          <w:szCs w:val="24"/>
        </w:rPr>
        <w:t>. R</w:t>
      </w:r>
      <w:r>
        <w:rPr>
          <w:rFonts w:ascii="Times New Roman" w:hAnsi="Times New Roman" w:cs="Times New Roman"/>
          <w:sz w:val="24"/>
          <w:szCs w:val="24"/>
        </w:rPr>
        <w:t xml:space="preserve">epeater stations </w:t>
      </w:r>
      <w:r>
        <w:rPr>
          <w:rFonts w:ascii="Times New Roman" w:hAnsi="Times New Roman" w:cs="Times New Roman"/>
          <w:sz w:val="24"/>
          <w:szCs w:val="24"/>
        </w:rPr>
        <w:t>are recommended to</w:t>
      </w:r>
      <w:r>
        <w:rPr>
          <w:rFonts w:ascii="Times New Roman" w:hAnsi="Times New Roman" w:cs="Times New Roman"/>
          <w:sz w:val="24"/>
          <w:szCs w:val="24"/>
        </w:rPr>
        <w:t xml:space="preserve"> be installed for effective transmission and for wide</w:t>
      </w:r>
      <w:r>
        <w:rPr>
          <w:rFonts w:ascii="Times New Roman" w:hAnsi="Times New Roman" w:cs="Times New Roman"/>
          <w:sz w:val="24"/>
          <w:szCs w:val="24"/>
        </w:rPr>
        <w:t>r coverage.</w:t>
      </w:r>
    </w:p>
    <w:p w:rsidR="0053615D" w:rsidRDefault="0053615D">
      <w:pPr>
        <w:spacing w:line="360" w:lineRule="auto"/>
        <w:jc w:val="both"/>
        <w:rPr>
          <w:rFonts w:ascii="Times New Roman" w:hAnsi="Times New Roman" w:cs="Times New Roman"/>
          <w:b/>
          <w:bCs/>
          <w:sz w:val="24"/>
          <w:szCs w:val="24"/>
        </w:rPr>
      </w:pP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b/>
          <w:bCs/>
          <w:sz w:val="24"/>
          <w:szCs w:val="24"/>
        </w:rPr>
        <w:t>REFERENCES</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Aboaba, O.A. (2003). Experimental Studies in VHF/UHF frequencies in A Tropical Climate, XV URSI 2003, XXVLth General Assembly Toronto, Canada. Pp 375. </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AbdAlaziz, W. (2011). Design and Development of Multi-Band Microstrip Rectangula</w:t>
      </w:r>
      <w:r>
        <w:rPr>
          <w:rFonts w:ascii="Times New Roman" w:hAnsi="Times New Roman" w:cs="Times New Roman"/>
          <w:color w:val="000000" w:themeColor="text1"/>
          <w:sz w:val="24"/>
          <w:szCs w:val="24"/>
        </w:rPr>
        <w:t>r Fractal Antenna for Wireless Applications. 10.13140/RG.2.2.21507.45606.</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Al-Basheir M.S., Shubair, R.M. and Shariff, S.M. (2006). Measurement and Analysis for signal Attention through Date Palm Trees at 2.1 GHz Frequency, Sudan Engineering Society Journal</w:t>
      </w:r>
      <w:r>
        <w:rPr>
          <w:rFonts w:ascii="Times New Roman" w:hAnsi="Times New Roman" w:cs="Times New Roman"/>
          <w:sz w:val="24"/>
          <w:szCs w:val="24"/>
        </w:rPr>
        <w:t>, 52(45):17 – 22.</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Balanis, C. (2005). Antenna Theory. 3rd Edition, ISBN 0-471-66782-X, John Wiley &amp; Sons Ltd., USA</w:t>
      </w:r>
    </w:p>
    <w:p w:rsidR="0053615D" w:rsidRDefault="009A0B0E">
      <w:pPr>
        <w:spacing w:line="360" w:lineRule="auto"/>
        <w:jc w:val="both"/>
        <w:rPr>
          <w:rFonts w:ascii="Times New Roman" w:hAnsi="Times New Roman" w:cs="Times New Roman"/>
          <w:color w:val="FFFF00"/>
          <w:sz w:val="24"/>
          <w:szCs w:val="24"/>
        </w:rPr>
      </w:pPr>
      <w:r>
        <w:rPr>
          <w:rFonts w:ascii="Times New Roman" w:hAnsi="Times New Roman" w:cs="Times New Roman"/>
          <w:color w:val="000000" w:themeColor="text1"/>
          <w:sz w:val="24"/>
          <w:szCs w:val="24"/>
        </w:rPr>
        <w:t xml:space="preserve">Barilla, T., Barwick, S. and Saltzberg, D. (2011). Ross Ice Shelf (Antarctica) in Situ Radio, Frequency Attenuation. Journal of Glaciology, </w:t>
      </w:r>
      <w:r>
        <w:rPr>
          <w:rFonts w:ascii="Times New Roman" w:hAnsi="Times New Roman" w:cs="Times New Roman"/>
          <w:color w:val="000000" w:themeColor="text1"/>
          <w:sz w:val="24"/>
          <w:szCs w:val="24"/>
        </w:rPr>
        <w:t>57(201):61-66.</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Csurgai, H. and </w:t>
      </w:r>
      <w:r>
        <w:rPr>
          <w:rFonts w:ascii="Times New Roman" w:hAnsi="Times New Roman" w:cs="Times New Roman"/>
          <w:sz w:val="24"/>
          <w:szCs w:val="24"/>
        </w:rPr>
        <w:t xml:space="preserve">Bito, J. (2004). Fog Attenuation on V-Band Terrestrial Radio and a low Cost Measurement set-up. Budapest University of Technology and Economics. Department of </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Gurung, S. and Zhao, J. (2011) Attenuation of microwave Signal an</w:t>
      </w:r>
      <w:r>
        <w:rPr>
          <w:rFonts w:ascii="Times New Roman" w:hAnsi="Times New Roman" w:cs="Times New Roman"/>
          <w:color w:val="000000" w:themeColor="text1"/>
          <w:sz w:val="24"/>
          <w:szCs w:val="24"/>
        </w:rPr>
        <w:t>d its impact on Communication System. Retrieved on September 14, 2011 from  http: //www.sanjayagurung.coms</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Grayson, C. (2012). Formula for calculating Fade Margin retrieved January 2021, from </w:t>
      </w:r>
      <w:hyperlink r:id="rId15" w:history="1">
        <w:r>
          <w:rPr>
            <w:rFonts w:ascii="Times New Roman" w:hAnsi="Times New Roman" w:cs="Times New Roman"/>
            <w:color w:val="000000" w:themeColor="text1"/>
            <w:sz w:val="24"/>
            <w:szCs w:val="24"/>
          </w:rPr>
          <w:t>www.ehow.comm</w:t>
        </w:r>
      </w:hyperlink>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Kai, C. (2000)</w:t>
      </w:r>
      <w:r>
        <w:rPr>
          <w:rFonts w:ascii="Times New Roman" w:hAnsi="Times New Roman" w:cs="Times New Roman"/>
          <w:sz w:val="24"/>
          <w:szCs w:val="24"/>
        </w:rPr>
        <w:t>. RF and Microwave Wireless Systems. ISBN: 0-47135199-7, John Willey and Sons Inc., New York.</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Kraus J. D, Marhefka, R. J., Muuk, B. A., Lehto, A., Vainikainen, P., Newman, E. H. and</w:t>
      </w:r>
      <w:r>
        <w:rPr>
          <w:rFonts w:ascii="Times New Roman" w:hAnsi="Times New Roman" w:cs="Times New Roman"/>
          <w:color w:val="000000" w:themeColor="text1"/>
          <w:sz w:val="24"/>
          <w:szCs w:val="24"/>
        </w:rPr>
        <w:tab/>
        <w:t>Walker, C. (2002). Antennas for All Applications. Third Edition, ISBN:</w:t>
      </w:r>
      <w:r>
        <w:rPr>
          <w:rFonts w:ascii="Times New Roman" w:hAnsi="Times New Roman" w:cs="Times New Roman"/>
          <w:color w:val="000000" w:themeColor="text1"/>
          <w:sz w:val="24"/>
          <w:szCs w:val="24"/>
        </w:rPr>
        <w:tab/>
        <w:t>0-0</w:t>
      </w:r>
      <w:r>
        <w:rPr>
          <w:rFonts w:ascii="Times New Roman" w:hAnsi="Times New Roman" w:cs="Times New Roman"/>
          <w:color w:val="000000" w:themeColor="text1"/>
          <w:sz w:val="24"/>
          <w:szCs w:val="24"/>
        </w:rPr>
        <w:t>7-232103-2, McGrawHill, USA.</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Lehpaner, H. (2010). Microwave Transmission Networks; planning, Design and Deployment, retrieved, January 2021 from </w:t>
      </w:r>
      <w:hyperlink r:id="rId16" w:history="1">
        <w:r>
          <w:rPr>
            <w:rFonts w:ascii="Times New Roman" w:hAnsi="Times New Roman" w:cs="Times New Roman"/>
            <w:color w:val="000000" w:themeColor="text1"/>
            <w:sz w:val="24"/>
            <w:szCs w:val="24"/>
          </w:rPr>
          <w:t>www.ehow.coom</w:t>
        </w:r>
      </w:hyperlink>
      <w:r>
        <w:rPr>
          <w:rFonts w:ascii="Times New Roman" w:hAnsi="Times New Roman" w:cs="Times New Roman"/>
          <w:color w:val="000000" w:themeColor="text1"/>
          <w:sz w:val="24"/>
          <w:szCs w:val="24"/>
        </w:rPr>
        <w:t>.</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Lee, (1998). Mobile Communications Engineering: Theory and A</w:t>
      </w:r>
      <w:r>
        <w:rPr>
          <w:rFonts w:ascii="Times New Roman" w:hAnsi="Times New Roman" w:cs="Times New Roman"/>
          <w:color w:val="000000" w:themeColor="text1"/>
          <w:sz w:val="24"/>
          <w:szCs w:val="24"/>
        </w:rPr>
        <w:t>pplications. McGraw-Hill, USA.</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Middleton, J. (2003). The propagation aspects of broadcasting at VHF and UHF, in propagation of Radio Waves. 2nd edition, The Institute of Electrical Engineer London, UK,pp.253-255.</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Prasad, M., Rama, Rao, T., Ahmad, I. and </w:t>
      </w:r>
      <w:r>
        <w:rPr>
          <w:rFonts w:ascii="Times New Roman" w:hAnsi="Times New Roman" w:cs="Times New Roman"/>
          <w:sz w:val="24"/>
          <w:szCs w:val="24"/>
        </w:rPr>
        <w:t>Paul, K. (2006). Investigation of VHF signals in bands I AND II in southern India and model comparisons. Indian Journal of Radio and Space Physics. 35:198 - 205.</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Poole, I. (2010). Radio Signal Pathloss retrieved December 2011, from Radio Electonics.com.</w:t>
      </w:r>
    </w:p>
    <w:p w:rsidR="0053615D" w:rsidRDefault="009A0B0E">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Rh</w:t>
      </w:r>
      <w:r>
        <w:rPr>
          <w:rFonts w:ascii="Times New Roman" w:hAnsi="Times New Roman" w:cs="Times New Roman"/>
          <w:color w:val="000000" w:themeColor="text1"/>
          <w:sz w:val="24"/>
          <w:szCs w:val="24"/>
        </w:rPr>
        <w:t xml:space="preserve">odes, J.E. (2001). Basic Antenna Handbook, received November 2009 from </w:t>
      </w:r>
      <w:hyperlink r:id="rId17" w:history="1">
        <w:r>
          <w:rPr>
            <w:rFonts w:ascii="Times New Roman" w:hAnsi="Times New Roman" w:cs="Times New Roman"/>
            <w:color w:val="000000" w:themeColor="text1"/>
            <w:sz w:val="24"/>
            <w:szCs w:val="24"/>
          </w:rPr>
          <w:t>www.doctrine.quatico.usmc.</w:t>
        </w:r>
      </w:hyperlink>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Sanjaya, G. and Jinhsu, Z. (2004). Attenuation of Microwave Signal and its impacts on Communication System</w:t>
      </w:r>
      <w:r>
        <w:rPr>
          <w:rFonts w:ascii="Times New Roman" w:hAnsi="Times New Roman" w:cs="Times New Roman"/>
          <w:color w:val="000000" w:themeColor="text1"/>
          <w:sz w:val="24"/>
          <w:szCs w:val="24"/>
        </w:rPr>
        <w:t>. Department of Electrical Engineering, College of Engineering University of North Texas page 1-10.</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Shoewu, O. and Edeko, F.O.(2011). Microwave Signal Attenuation at 7.2GHz in rain and hamattan Wheather,American Journal of Scientific and Industrial Researc</w:t>
      </w:r>
      <w:r>
        <w:rPr>
          <w:rFonts w:ascii="Times New Roman" w:hAnsi="Times New Roman" w:cs="Times New Roman"/>
          <w:color w:val="000000" w:themeColor="text1"/>
          <w:sz w:val="24"/>
          <w:szCs w:val="24"/>
        </w:rPr>
        <w:t xml:space="preserve">h </w:t>
      </w:r>
      <w:hyperlink r:id="rId18" w:history="1">
        <w:r>
          <w:rPr>
            <w:rFonts w:ascii="Times New Roman" w:hAnsi="Times New Roman" w:cs="Times New Roman"/>
            <w:color w:val="000000" w:themeColor="text1"/>
            <w:sz w:val="24"/>
            <w:szCs w:val="24"/>
          </w:rPr>
          <w:t>http://www.scihub.org/AJSIR-SSN:2153-649X</w:t>
        </w:r>
      </w:hyperlink>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Stutzman, W.L. and Thiele, G.A. (2012). Antenna Theory and Design. 3rd Edition, John Wiley</w:t>
      </w:r>
      <w:r>
        <w:rPr>
          <w:rFonts w:ascii="Times New Roman" w:hAnsi="Times New Roman" w:cs="Times New Roman"/>
          <w:color w:val="000000" w:themeColor="text1"/>
          <w:sz w:val="24"/>
          <w:szCs w:val="24"/>
        </w:rPr>
        <w:tab/>
        <w:t>and Sons, Hoboken.</w:t>
      </w:r>
    </w:p>
    <w:p w:rsidR="0053615D" w:rsidRDefault="009A0B0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Ulaby, F., Michielssen, E. and Ravaioli, U.  </w:t>
      </w:r>
      <w:r>
        <w:rPr>
          <w:rFonts w:ascii="Times New Roman" w:hAnsi="Times New Roman" w:cs="Times New Roman"/>
          <w:color w:val="000000" w:themeColor="text1"/>
          <w:sz w:val="24"/>
          <w:szCs w:val="24"/>
        </w:rPr>
        <w:t>(2010). Fundamental of Applied Electromagnetics. 6th Edition, Prentice Hall.</w:t>
      </w:r>
      <w:bookmarkStart w:id="0" w:name="_GoBack"/>
      <w:bookmarkEnd w:id="0"/>
    </w:p>
    <w:sectPr w:rsidR="0053615D" w:rsidSect="0053615D">
      <w:pgSz w:w="11906" w:h="16838"/>
      <w:pgMar w:top="1440" w:right="1306" w:bottom="1440" w:left="10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A00002EF" w:usb1="420020EB" w:usb2="00000000" w:usb3="00000000" w:csb0="0000009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47F97D1A"/>
    <w:rsid w:val="0053615D"/>
    <w:rsid w:val="009A0B0E"/>
    <w:rsid w:val="02B3013E"/>
    <w:rsid w:val="034F7679"/>
    <w:rsid w:val="03DA7FF0"/>
    <w:rsid w:val="04C22F85"/>
    <w:rsid w:val="07757645"/>
    <w:rsid w:val="07B01C39"/>
    <w:rsid w:val="080F60E3"/>
    <w:rsid w:val="08A146DB"/>
    <w:rsid w:val="0A317E88"/>
    <w:rsid w:val="0A614F8B"/>
    <w:rsid w:val="0E9D7E36"/>
    <w:rsid w:val="0FB14F91"/>
    <w:rsid w:val="119E750F"/>
    <w:rsid w:val="12362C02"/>
    <w:rsid w:val="141D68AB"/>
    <w:rsid w:val="14216859"/>
    <w:rsid w:val="14D00F4D"/>
    <w:rsid w:val="16A96BB4"/>
    <w:rsid w:val="17D6544B"/>
    <w:rsid w:val="1C63710D"/>
    <w:rsid w:val="1CC832F2"/>
    <w:rsid w:val="1EC60028"/>
    <w:rsid w:val="200B0EAD"/>
    <w:rsid w:val="22FF581C"/>
    <w:rsid w:val="2661371D"/>
    <w:rsid w:val="26F769BB"/>
    <w:rsid w:val="27066D85"/>
    <w:rsid w:val="2864316F"/>
    <w:rsid w:val="29BC1BBD"/>
    <w:rsid w:val="2A7B3DAE"/>
    <w:rsid w:val="2C4A2FAD"/>
    <w:rsid w:val="2FA81B31"/>
    <w:rsid w:val="2FD52595"/>
    <w:rsid w:val="309D4E45"/>
    <w:rsid w:val="30B15819"/>
    <w:rsid w:val="31024677"/>
    <w:rsid w:val="31157024"/>
    <w:rsid w:val="31F7741C"/>
    <w:rsid w:val="34C1511E"/>
    <w:rsid w:val="394C595C"/>
    <w:rsid w:val="39502A30"/>
    <w:rsid w:val="3BB7773F"/>
    <w:rsid w:val="3C3A4F50"/>
    <w:rsid w:val="3D4E1539"/>
    <w:rsid w:val="3D760294"/>
    <w:rsid w:val="3E505B41"/>
    <w:rsid w:val="3E993558"/>
    <w:rsid w:val="3EDF2A9D"/>
    <w:rsid w:val="3FEB4061"/>
    <w:rsid w:val="424E15BB"/>
    <w:rsid w:val="44EF7F10"/>
    <w:rsid w:val="45166647"/>
    <w:rsid w:val="45CA5B9E"/>
    <w:rsid w:val="47BA6AE8"/>
    <w:rsid w:val="47F97D1A"/>
    <w:rsid w:val="49301B07"/>
    <w:rsid w:val="496D25F7"/>
    <w:rsid w:val="4A7D0ACC"/>
    <w:rsid w:val="4BA7605F"/>
    <w:rsid w:val="4BB80A72"/>
    <w:rsid w:val="4DCF5B25"/>
    <w:rsid w:val="4E0F20B4"/>
    <w:rsid w:val="531A2777"/>
    <w:rsid w:val="537F25D7"/>
    <w:rsid w:val="560104AA"/>
    <w:rsid w:val="56454D20"/>
    <w:rsid w:val="5797741B"/>
    <w:rsid w:val="58E00D86"/>
    <w:rsid w:val="59BD48C3"/>
    <w:rsid w:val="5A0108DD"/>
    <w:rsid w:val="5B0338CE"/>
    <w:rsid w:val="5D8C0D30"/>
    <w:rsid w:val="601D5222"/>
    <w:rsid w:val="605E4481"/>
    <w:rsid w:val="60BC39C5"/>
    <w:rsid w:val="60FA4637"/>
    <w:rsid w:val="624116A9"/>
    <w:rsid w:val="62AF632C"/>
    <w:rsid w:val="64255F80"/>
    <w:rsid w:val="649070D1"/>
    <w:rsid w:val="65B651CB"/>
    <w:rsid w:val="65EF665D"/>
    <w:rsid w:val="66F844C9"/>
    <w:rsid w:val="683B48B5"/>
    <w:rsid w:val="68823FF2"/>
    <w:rsid w:val="6B635491"/>
    <w:rsid w:val="6CA26830"/>
    <w:rsid w:val="6E9F2D84"/>
    <w:rsid w:val="70C61CBC"/>
    <w:rsid w:val="71453A1B"/>
    <w:rsid w:val="759A7513"/>
    <w:rsid w:val="76A53CC8"/>
    <w:rsid w:val="76FB0252"/>
    <w:rsid w:val="77F56194"/>
    <w:rsid w:val="78732E9D"/>
    <w:rsid w:val="7C8C771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lsdException w:name="caption" w:semiHidden="1" w:unhideWhenUsed="1" w:qFormat="1"/>
    <w:lsdException w:name="Title" w:qFormat="1"/>
    <w:lsdException w:name="Default Paragraph Font" w:semiHidden="1"/>
    <w:lsdException w:name="Body Text" w:uiPriority="99" w:unhideWhenUsed="1" w:qFormat="1"/>
    <w:lsdException w:name="Body Text Indent" w:uiPriority="99"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3615D"/>
    <w:rPr>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99"/>
    <w:unhideWhenUsed/>
    <w:qFormat/>
    <w:rsid w:val="0053615D"/>
    <w:pPr>
      <w:tabs>
        <w:tab w:val="left" w:pos="720"/>
        <w:tab w:val="left" w:pos="2760"/>
      </w:tabs>
    </w:pPr>
    <w:rPr>
      <w:rFonts w:ascii="Times New Roman" w:hAnsi="Times New Roman" w:cs="Times New Roman"/>
      <w:sz w:val="24"/>
      <w:szCs w:val="24"/>
    </w:rPr>
  </w:style>
  <w:style w:type="paragraph" w:styleId="BodyTextIndent">
    <w:name w:val="Body Text Indent"/>
    <w:basedOn w:val="Normal"/>
    <w:uiPriority w:val="99"/>
    <w:unhideWhenUsed/>
    <w:qFormat/>
    <w:rsid w:val="0053615D"/>
    <w:pPr>
      <w:tabs>
        <w:tab w:val="left" w:pos="720"/>
        <w:tab w:val="left" w:pos="2760"/>
        <w:tab w:val="right" w:pos="9360"/>
      </w:tabs>
      <w:ind w:left="1260" w:hanging="1260"/>
    </w:pPr>
  </w:style>
  <w:style w:type="paragraph" w:styleId="Header">
    <w:name w:val="header"/>
    <w:basedOn w:val="Normal"/>
    <w:uiPriority w:val="99"/>
    <w:unhideWhenUsed/>
    <w:rsid w:val="0053615D"/>
    <w:pPr>
      <w:tabs>
        <w:tab w:val="center" w:pos="4680"/>
        <w:tab w:val="right" w:pos="9360"/>
      </w:tabs>
    </w:pPr>
  </w:style>
  <w:style w:type="character" w:styleId="Hyperlink">
    <w:name w:val="Hyperlink"/>
    <w:basedOn w:val="DefaultParagraphFont"/>
    <w:rsid w:val="0053615D"/>
    <w:rPr>
      <w:color w:val="0000FF"/>
      <w:u w:val="single"/>
    </w:rPr>
  </w:style>
  <w:style w:type="table" w:styleId="TableGrid">
    <w:name w:val="Table Grid"/>
    <w:basedOn w:val="TableNormal"/>
    <w:uiPriority w:val="59"/>
    <w:qFormat/>
    <w:rsid w:val="0053615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uthor">
    <w:name w:val="Author"/>
    <w:qFormat/>
    <w:rsid w:val="0053615D"/>
    <w:pPr>
      <w:spacing w:before="360" w:after="40"/>
      <w:jc w:val="center"/>
    </w:pPr>
    <w:rPr>
      <w:rFonts w:ascii="Times New Roman" w:eastAsia="SimSun" w:hAnsi="Times New Roman" w:cs="Times New Roman"/>
      <w:sz w:val="22"/>
      <w:szCs w:val="22"/>
    </w:rPr>
  </w:style>
  <w:style w:type="paragraph" w:styleId="ListParagraph">
    <w:name w:val="List Paragraph"/>
    <w:basedOn w:val="Normal"/>
    <w:uiPriority w:val="34"/>
    <w:qFormat/>
    <w:rsid w:val="0053615D"/>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www.collinsdictionary.com/dictionary/english/radiation" TargetMode="External"/><Relationship Id="rId13" Type="http://schemas.openxmlformats.org/officeDocument/2006/relationships/image" Target="media/image3.jpeg"/><Relationship Id="rId18" Type="http://schemas.openxmlformats.org/officeDocument/2006/relationships/hyperlink" Target="http://www.scihub.org/AJSIR-SSN:2153-649X" TargetMode="External"/><Relationship Id="rId3" Type="http://schemas.openxmlformats.org/officeDocument/2006/relationships/settings" Target="settings.xml"/><Relationship Id="rId7" Type="http://schemas.openxmlformats.org/officeDocument/2006/relationships/hyperlink" Target="https://www.collinsdictionary.com/dictionary/english/suffer" TargetMode="External"/><Relationship Id="rId12" Type="http://schemas.openxmlformats.org/officeDocument/2006/relationships/image" Target="media/image2.jpeg"/><Relationship Id="rId17" Type="http://schemas.openxmlformats.org/officeDocument/2006/relationships/hyperlink" Target="http://www.doctrine.quatico.usmc.mil" TargetMode="External"/><Relationship Id="rId2" Type="http://schemas.openxmlformats.org/officeDocument/2006/relationships/styles" Target="styles.xml"/><Relationship Id="rId16" Type="http://schemas.openxmlformats.org/officeDocument/2006/relationships/hyperlink" Target="http://www.ehow.co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ww.collinsdictionary.com/dictionary/english/loss" TargetMode="External"/><Relationship Id="rId11" Type="http://schemas.openxmlformats.org/officeDocument/2006/relationships/image" Target="media/image1.jpeg"/><Relationship Id="rId5" Type="http://schemas.openxmlformats.org/officeDocument/2006/relationships/hyperlink" Target="mailto:adegbenro.ajani@kwasu.edu.ng" TargetMode="External"/><Relationship Id="rId15" Type="http://schemas.openxmlformats.org/officeDocument/2006/relationships/hyperlink" Target="http://www.ehow.comm" TargetMode="External"/><Relationship Id="rId10" Type="http://schemas.openxmlformats.org/officeDocument/2006/relationships/hyperlink" Target="https://www.collinsdictionary.com/dictionary/english/scattering"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collinsdictionary.com/dictionary/english/absorption" TargetMode="External"/><Relationship Id="rId14"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4182</Words>
  <Characters>23839</Characters>
  <Application>Microsoft Office Word</Application>
  <DocSecurity>0</DocSecurity>
  <Lines>198</Lines>
  <Paragraphs>55</Paragraphs>
  <ScaleCrop>false</ScaleCrop>
  <Company/>
  <LinksUpToDate>false</LinksUpToDate>
  <CharactersWithSpaces>27966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Aliu Tajudeen</cp:lastModifiedBy>
  <cp:revision>2</cp:revision>
  <dcterms:created xsi:type="dcterms:W3CDTF">2023-07-29T17:41:00Z</dcterms:created>
  <dcterms:modified xsi:type="dcterms:W3CDTF">2023-07-29T17:41:00Z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1033-11.2.0.9926</vt:lpwstr>
  </property>
</Properties>
</file>