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A758EA" w14:textId="77777777" w:rsidR="009F5B74" w:rsidRDefault="009F5B74" w:rsidP="00CE52DD">
      <w:pPr>
        <w:spacing w:after="0" w:line="360" w:lineRule="auto"/>
        <w:jc w:val="both"/>
        <w:rPr>
          <w:b/>
          <w:color w:val="00B050"/>
          <w:sz w:val="28"/>
          <w:szCs w:val="28"/>
        </w:rPr>
      </w:pPr>
      <w:r w:rsidRPr="00BB42E6">
        <w:rPr>
          <w:b/>
          <w:color w:val="00B050"/>
          <w:sz w:val="28"/>
          <w:szCs w:val="28"/>
        </w:rPr>
        <w:t>KWARA STATE UNIVERSITY JOURNAL OF RESEARCH IN TOURISM AND HOSPITALITY MANAGEMENT (KJRTHM) VOL 1 (2024)</w:t>
      </w:r>
    </w:p>
    <w:p w14:paraId="11120BFB" w14:textId="77777777" w:rsidR="009F5B74" w:rsidRDefault="009F5B74" w:rsidP="00CE52DD">
      <w:pPr>
        <w:spacing w:after="0" w:line="360" w:lineRule="auto"/>
        <w:jc w:val="both"/>
        <w:rPr>
          <w:b/>
          <w:color w:val="00B050"/>
          <w:sz w:val="28"/>
          <w:szCs w:val="28"/>
        </w:rPr>
      </w:pPr>
    </w:p>
    <w:p w14:paraId="3D586503" w14:textId="640AE578" w:rsidR="00F9732A" w:rsidRPr="00CD1BC6" w:rsidRDefault="00F9732A" w:rsidP="00CE52DD">
      <w:pPr>
        <w:spacing w:after="0" w:line="360" w:lineRule="auto"/>
        <w:jc w:val="both"/>
        <w:rPr>
          <w:rFonts w:ascii="Times New Roman" w:hAnsi="Times New Roman" w:cs="Times New Roman"/>
          <w:b/>
          <w:bCs/>
        </w:rPr>
      </w:pPr>
      <w:r w:rsidRPr="00CD1BC6">
        <w:rPr>
          <w:rFonts w:ascii="Times New Roman" w:hAnsi="Times New Roman" w:cs="Times New Roman"/>
          <w:b/>
          <w:bCs/>
        </w:rPr>
        <w:t>Tourism Challenges and Its Implication to the Socioeconomic Development in the Niger-Benue Confluence Region</w:t>
      </w:r>
    </w:p>
    <w:p w14:paraId="61F9BC16" w14:textId="77777777" w:rsidR="00F9732A" w:rsidRPr="00CD1BC6" w:rsidRDefault="00F9732A" w:rsidP="00CE52DD">
      <w:pPr>
        <w:spacing w:after="0" w:line="360" w:lineRule="auto"/>
        <w:jc w:val="both"/>
        <w:rPr>
          <w:rFonts w:ascii="Times New Roman" w:hAnsi="Times New Roman" w:cs="Times New Roman"/>
        </w:rPr>
      </w:pPr>
    </w:p>
    <w:p w14:paraId="31031C99" w14:textId="6F40885F" w:rsidR="00F9732A" w:rsidRPr="00CD1BC6" w:rsidRDefault="00F9732A" w:rsidP="00CE52DD">
      <w:pPr>
        <w:spacing w:after="0" w:line="360" w:lineRule="auto"/>
        <w:jc w:val="both"/>
        <w:rPr>
          <w:rFonts w:ascii="Times New Roman" w:hAnsi="Times New Roman" w:cs="Times New Roman"/>
          <w:b/>
          <w:bCs/>
        </w:rPr>
      </w:pPr>
      <w:r w:rsidRPr="00CD1BC6">
        <w:rPr>
          <w:rFonts w:ascii="Times New Roman" w:hAnsi="Times New Roman" w:cs="Times New Roman"/>
          <w:b/>
          <w:bCs/>
        </w:rPr>
        <w:t xml:space="preserve">Abstract </w:t>
      </w:r>
    </w:p>
    <w:p w14:paraId="546982A1" w14:textId="67AF5DBD" w:rsidR="00F9732A" w:rsidRPr="00CD1BC6" w:rsidRDefault="00F9732A" w:rsidP="00CE52DD">
      <w:pPr>
        <w:spacing w:after="0" w:line="360" w:lineRule="auto"/>
        <w:jc w:val="both"/>
        <w:rPr>
          <w:rFonts w:ascii="Times New Roman" w:hAnsi="Times New Roman" w:cs="Times New Roman"/>
        </w:rPr>
      </w:pPr>
      <w:r w:rsidRPr="00CD1BC6">
        <w:rPr>
          <w:rFonts w:ascii="Times New Roman" w:hAnsi="Times New Roman" w:cs="Times New Roman"/>
        </w:rPr>
        <w:t>The Niger-Benue confluence region, a culturally and historically rich area in Nigeria, holds significant potential for tourism-driven socioeconomic development because of its strategic location, presence of geographical features and</w:t>
      </w:r>
      <w:r w:rsidR="005260BD" w:rsidRPr="00CD1BC6">
        <w:rPr>
          <w:rFonts w:ascii="Times New Roman" w:hAnsi="Times New Roman" w:cs="Times New Roman"/>
        </w:rPr>
        <w:t xml:space="preserve"> remains</w:t>
      </w:r>
      <w:r w:rsidRPr="00CD1BC6">
        <w:rPr>
          <w:rFonts w:ascii="Times New Roman" w:hAnsi="Times New Roman" w:cs="Times New Roman"/>
        </w:rPr>
        <w:t xml:space="preserve"> such as </w:t>
      </w:r>
      <w:r w:rsidR="005260BD" w:rsidRPr="00CD1BC6">
        <w:rPr>
          <w:rFonts w:ascii="Times New Roman" w:hAnsi="Times New Roman" w:cs="Times New Roman"/>
        </w:rPr>
        <w:t>mountains</w:t>
      </w:r>
      <w:r w:rsidRPr="00CD1BC6">
        <w:rPr>
          <w:rFonts w:ascii="Times New Roman" w:hAnsi="Times New Roman" w:cs="Times New Roman"/>
        </w:rPr>
        <w:t>, rivers, colonial-</w:t>
      </w:r>
      <w:r w:rsidR="005260BD" w:rsidRPr="00CD1BC6">
        <w:rPr>
          <w:rFonts w:ascii="Times New Roman" w:hAnsi="Times New Roman" w:cs="Times New Roman"/>
        </w:rPr>
        <w:t>relics</w:t>
      </w:r>
      <w:r w:rsidRPr="00CD1BC6">
        <w:rPr>
          <w:rFonts w:ascii="Times New Roman" w:hAnsi="Times New Roman" w:cs="Times New Roman"/>
        </w:rPr>
        <w:t>, material culture</w:t>
      </w:r>
      <w:r w:rsidR="005260BD" w:rsidRPr="00CD1BC6">
        <w:rPr>
          <w:rFonts w:ascii="Times New Roman" w:hAnsi="Times New Roman" w:cs="Times New Roman"/>
        </w:rPr>
        <w:t xml:space="preserve"> and historical landscapes.</w:t>
      </w:r>
      <w:r w:rsidRPr="00CD1BC6">
        <w:rPr>
          <w:rFonts w:ascii="Times New Roman" w:hAnsi="Times New Roman" w:cs="Times New Roman"/>
        </w:rPr>
        <w:t xml:space="preserve"> This study examines the interplay between tourism, history, and socioeconomic development in the region, highlighting the challenges faced in </w:t>
      </w:r>
      <w:r w:rsidR="00100E75">
        <w:rPr>
          <w:rFonts w:ascii="Times New Roman" w:hAnsi="Times New Roman" w:cs="Times New Roman"/>
        </w:rPr>
        <w:t>realising</w:t>
      </w:r>
      <w:r w:rsidRPr="00CD1BC6">
        <w:rPr>
          <w:rFonts w:ascii="Times New Roman" w:hAnsi="Times New Roman" w:cs="Times New Roman"/>
        </w:rPr>
        <w:t xml:space="preserve"> its full potential. With a focus on the area's historical significance, including its role as a hub of pre-colonial trade and cultural exchange, the study explores how this heritage can serve as a foundation for </w:t>
      </w:r>
      <w:r w:rsidR="005260BD" w:rsidRPr="00CD1BC6">
        <w:rPr>
          <w:rFonts w:ascii="Times New Roman" w:hAnsi="Times New Roman" w:cs="Times New Roman"/>
        </w:rPr>
        <w:t>substantial maintainable</w:t>
      </w:r>
      <w:r w:rsidRPr="00CD1BC6">
        <w:rPr>
          <w:rFonts w:ascii="Times New Roman" w:hAnsi="Times New Roman" w:cs="Times New Roman"/>
        </w:rPr>
        <w:t xml:space="preserve"> tourism initiatives.</w:t>
      </w:r>
      <w:r w:rsidR="005260BD" w:rsidRPr="00CD1BC6">
        <w:rPr>
          <w:rFonts w:ascii="Times New Roman" w:hAnsi="Times New Roman" w:cs="Times New Roman"/>
        </w:rPr>
        <w:t xml:space="preserve"> </w:t>
      </w:r>
      <w:r w:rsidRPr="00CD1BC6">
        <w:rPr>
          <w:rFonts w:ascii="Times New Roman" w:hAnsi="Times New Roman" w:cs="Times New Roman"/>
        </w:rPr>
        <w:t>Despite its unique attributes, the region grapples with numerous challenges, including inadequate infrastructure, insecurity, poor policy implementation, and limited investment in the tourism sector. These issues hinder the development of tourism and its ability to contribute to socioeconomic growth. Moreover, environmental degradation, lack of awareness, and weak stakeholder collaboration further complicate efforts to position the region as a leading tourist destination.</w:t>
      </w:r>
      <w:r w:rsidR="005260BD" w:rsidRPr="00CD1BC6">
        <w:rPr>
          <w:rFonts w:ascii="Times New Roman" w:hAnsi="Times New Roman" w:cs="Times New Roman"/>
        </w:rPr>
        <w:t xml:space="preserve"> </w:t>
      </w:r>
      <w:r w:rsidR="00100E75">
        <w:rPr>
          <w:rFonts w:ascii="Times New Roman" w:hAnsi="Times New Roman" w:cs="Times New Roman"/>
        </w:rPr>
        <w:t xml:space="preserve">A qualitative research approach </w:t>
      </w:r>
      <w:r w:rsidR="00CE374D">
        <w:rPr>
          <w:rFonts w:ascii="Times New Roman" w:hAnsi="Times New Roman" w:cs="Times New Roman"/>
        </w:rPr>
        <w:t>uses</w:t>
      </w:r>
      <w:r w:rsidR="005260BD" w:rsidRPr="00CD1BC6">
        <w:rPr>
          <w:rFonts w:ascii="Times New Roman" w:hAnsi="Times New Roman" w:cs="Times New Roman"/>
        </w:rPr>
        <w:t xml:space="preserve"> primary and secondary historical records, works from different authors, and records from field trips to the region. </w:t>
      </w:r>
      <w:r w:rsidRPr="00CD1BC6">
        <w:rPr>
          <w:rFonts w:ascii="Times New Roman" w:hAnsi="Times New Roman" w:cs="Times New Roman"/>
        </w:rPr>
        <w:t xml:space="preserve">This paper argues that leveraging the historical and cultural assets of the Niger-Benue confluence region can stimulate economic growth, create employment opportunities, and foster community development. It emphasizes the need for a multi-stakeholder approach involving government, local communities, and private investors to address these challenges. By adopting sustainable tourism practices and promoting the region’s rich history and cultural heritage, the Niger-Benue confluence can emerge as a vibrant </w:t>
      </w:r>
      <w:r w:rsidR="005260BD" w:rsidRPr="00CD1BC6">
        <w:rPr>
          <w:rFonts w:ascii="Times New Roman" w:hAnsi="Times New Roman" w:cs="Times New Roman"/>
        </w:rPr>
        <w:t>centre</w:t>
      </w:r>
      <w:r w:rsidRPr="00CD1BC6">
        <w:rPr>
          <w:rFonts w:ascii="Times New Roman" w:hAnsi="Times New Roman" w:cs="Times New Roman"/>
        </w:rPr>
        <w:t xml:space="preserve"> for tourism and socioeconomic transformation. The study </w:t>
      </w:r>
      <w:r w:rsidR="00CE374D">
        <w:rPr>
          <w:rFonts w:ascii="Times New Roman" w:hAnsi="Times New Roman" w:cs="Times New Roman"/>
        </w:rPr>
        <w:t>recommends</w:t>
      </w:r>
      <w:r w:rsidRPr="00CD1BC6">
        <w:rPr>
          <w:rFonts w:ascii="Times New Roman" w:hAnsi="Times New Roman" w:cs="Times New Roman"/>
        </w:rPr>
        <w:t xml:space="preserve"> policy reforms, capacity building, and infrastructure development to unlock the region's potential and ensure inclusive growth.</w:t>
      </w:r>
    </w:p>
    <w:p w14:paraId="7BD022A2" w14:textId="6433B72E" w:rsidR="005260BD" w:rsidRPr="00CD1BC6" w:rsidRDefault="005260BD" w:rsidP="00CE52DD">
      <w:pPr>
        <w:spacing w:after="0" w:line="360" w:lineRule="auto"/>
        <w:jc w:val="both"/>
        <w:rPr>
          <w:rFonts w:ascii="Times New Roman" w:hAnsi="Times New Roman" w:cs="Times New Roman"/>
        </w:rPr>
      </w:pPr>
      <w:r w:rsidRPr="00CD1BC6">
        <w:rPr>
          <w:rFonts w:ascii="Times New Roman" w:hAnsi="Times New Roman" w:cs="Times New Roman"/>
          <w:b/>
          <w:bCs/>
        </w:rPr>
        <w:t>Keywords</w:t>
      </w:r>
      <w:r w:rsidRPr="00CD1BC6">
        <w:rPr>
          <w:rFonts w:ascii="Times New Roman" w:hAnsi="Times New Roman" w:cs="Times New Roman"/>
        </w:rPr>
        <w:t xml:space="preserve">: </w:t>
      </w:r>
      <w:r w:rsidRPr="00CD1BC6">
        <w:rPr>
          <w:rFonts w:ascii="Times New Roman" w:hAnsi="Times New Roman" w:cs="Times New Roman"/>
          <w:i/>
          <w:iCs/>
        </w:rPr>
        <w:t>Tourism, Challenge, Niger-Benue Confluence, History, and socioeconomic development.</w:t>
      </w:r>
    </w:p>
    <w:p w14:paraId="0E2AF9C7" w14:textId="77777777" w:rsidR="004D6C7B" w:rsidRPr="00CD1BC6" w:rsidRDefault="004D6C7B" w:rsidP="00CE52DD">
      <w:pPr>
        <w:spacing w:after="0" w:line="360" w:lineRule="auto"/>
        <w:jc w:val="both"/>
        <w:rPr>
          <w:rFonts w:ascii="Times New Roman" w:hAnsi="Times New Roman" w:cs="Times New Roman"/>
          <w:b/>
          <w:bCs/>
        </w:rPr>
      </w:pPr>
    </w:p>
    <w:p w14:paraId="3D0A4EDF" w14:textId="09EAC241" w:rsidR="005260BD" w:rsidRPr="00CD1BC6" w:rsidRDefault="005260BD" w:rsidP="00CE52DD">
      <w:pPr>
        <w:spacing w:after="0" w:line="360" w:lineRule="auto"/>
        <w:jc w:val="both"/>
        <w:rPr>
          <w:rFonts w:ascii="Times New Roman" w:hAnsi="Times New Roman" w:cs="Times New Roman"/>
          <w:b/>
          <w:bCs/>
        </w:rPr>
      </w:pPr>
      <w:r w:rsidRPr="00CD1BC6">
        <w:rPr>
          <w:rFonts w:ascii="Times New Roman" w:hAnsi="Times New Roman" w:cs="Times New Roman"/>
          <w:b/>
          <w:bCs/>
        </w:rPr>
        <w:lastRenderedPageBreak/>
        <w:t>Introduction</w:t>
      </w:r>
    </w:p>
    <w:p w14:paraId="048B9B6C" w14:textId="6A3C4957" w:rsidR="007D2B1C" w:rsidRPr="00CD1BC6" w:rsidRDefault="007D2B1C" w:rsidP="00CE52DD">
      <w:pPr>
        <w:pStyle w:val="NormalWeb"/>
        <w:spacing w:before="0" w:beforeAutospacing="0" w:after="0" w:afterAutospacing="0" w:line="360" w:lineRule="auto"/>
        <w:jc w:val="both"/>
        <w:rPr>
          <w:lang w:val="en-GB"/>
        </w:rPr>
      </w:pPr>
      <w:r w:rsidRPr="00CD1BC6">
        <w:rPr>
          <w:lang w:val="en-GB"/>
        </w:rPr>
        <w:t xml:space="preserve">Tourism has long been </w:t>
      </w:r>
      <w:r w:rsidR="00100E75">
        <w:rPr>
          <w:lang w:val="en-GB"/>
        </w:rPr>
        <w:t>recognised</w:t>
      </w:r>
      <w:r w:rsidRPr="00CD1BC6">
        <w:rPr>
          <w:lang w:val="en-GB"/>
        </w:rPr>
        <w:t xml:space="preserve"> as a key driver of economic growth and a significant source of employment and cultural exchange. Tourism is believed to be the </w:t>
      </w:r>
      <w:r w:rsidR="00100E75">
        <w:rPr>
          <w:lang w:val="en-GB"/>
        </w:rPr>
        <w:t>fastest-growing</w:t>
      </w:r>
      <w:r w:rsidRPr="00CD1BC6">
        <w:rPr>
          <w:lang w:val="en-GB"/>
        </w:rPr>
        <w:t xml:space="preserve"> </w:t>
      </w:r>
      <w:r w:rsidR="00100E75">
        <w:rPr>
          <w:lang w:val="en-GB"/>
        </w:rPr>
        <w:t>industry</w:t>
      </w:r>
      <w:r w:rsidRPr="00CD1BC6">
        <w:rPr>
          <w:lang w:val="en-GB"/>
        </w:rPr>
        <w:t xml:space="preserve"> </w:t>
      </w:r>
      <w:r w:rsidR="00100E75">
        <w:rPr>
          <w:lang w:val="en-GB"/>
        </w:rPr>
        <w:t>in</w:t>
      </w:r>
      <w:r w:rsidRPr="00CD1BC6">
        <w:rPr>
          <w:lang w:val="en-GB"/>
        </w:rPr>
        <w:t xml:space="preserve"> the world. Facts and figures have shown that it has an annual growth rate of 4% in countries like </w:t>
      </w:r>
      <w:r w:rsidR="00100E75">
        <w:rPr>
          <w:lang w:val="en-GB"/>
        </w:rPr>
        <w:t xml:space="preserve">the </w:t>
      </w:r>
      <w:r w:rsidRPr="00CD1BC6">
        <w:rPr>
          <w:lang w:val="en-GB"/>
        </w:rPr>
        <w:t xml:space="preserve">USA, Italy, France, Spain, </w:t>
      </w:r>
      <w:r w:rsidR="00100E75">
        <w:rPr>
          <w:lang w:val="en-GB"/>
        </w:rPr>
        <w:t xml:space="preserve">the </w:t>
      </w:r>
      <w:r w:rsidRPr="00CD1BC6">
        <w:rPr>
          <w:lang w:val="en-GB"/>
        </w:rPr>
        <w:t xml:space="preserve">UK, and </w:t>
      </w:r>
      <w:r w:rsidR="00100E75">
        <w:rPr>
          <w:lang w:val="en-GB"/>
        </w:rPr>
        <w:t xml:space="preserve">the </w:t>
      </w:r>
      <w:r w:rsidRPr="00CD1BC6">
        <w:rPr>
          <w:lang w:val="en-GB"/>
        </w:rPr>
        <w:t xml:space="preserve">Caribbean and </w:t>
      </w:r>
      <w:r w:rsidR="00100E75">
        <w:rPr>
          <w:lang w:val="en-GB"/>
        </w:rPr>
        <w:t>recently</w:t>
      </w:r>
      <w:r w:rsidRPr="00CD1BC6">
        <w:rPr>
          <w:lang w:val="en-GB"/>
        </w:rPr>
        <w:t xml:space="preserve">, African countries like Kenya. South Africa, Morocco, Tunisia, Gambia, Egypt, and so on, earned substantially from tourism as </w:t>
      </w:r>
      <w:proofErr w:type="spellStart"/>
      <w:r w:rsidRPr="00CD1BC6">
        <w:rPr>
          <w:lang w:val="en-GB"/>
        </w:rPr>
        <w:t>analyzed</w:t>
      </w:r>
      <w:proofErr w:type="spellEnd"/>
      <w:r w:rsidRPr="00CD1BC6">
        <w:rPr>
          <w:lang w:val="en-GB"/>
        </w:rPr>
        <w:t xml:space="preserve"> by (</w:t>
      </w:r>
      <w:proofErr w:type="spellStart"/>
      <w:r w:rsidRPr="00CD1BC6">
        <w:rPr>
          <w:lang w:val="en-GB"/>
        </w:rPr>
        <w:t>Abdulrahman</w:t>
      </w:r>
      <w:proofErr w:type="spellEnd"/>
      <w:r w:rsidRPr="00CD1BC6">
        <w:rPr>
          <w:lang w:val="en-GB"/>
        </w:rPr>
        <w:t xml:space="preserve">, Muhammad, and Muhammad, 2014). They explained that both receipts and tourist arrivals have been on </w:t>
      </w:r>
      <w:r w:rsidR="00100E75">
        <w:rPr>
          <w:lang w:val="en-GB"/>
        </w:rPr>
        <w:t>the</w:t>
      </w:r>
      <w:r w:rsidRPr="00CD1BC6">
        <w:rPr>
          <w:lang w:val="en-GB"/>
        </w:rPr>
        <w:t xml:space="preserve"> increase, which implies the growth trend of the industry. </w:t>
      </w:r>
    </w:p>
    <w:p w14:paraId="7AD61F6D" w14:textId="261CB3F7" w:rsidR="007D2B1C" w:rsidRPr="00CD1BC6" w:rsidRDefault="007D2B1C" w:rsidP="00CE52DD">
      <w:pPr>
        <w:pStyle w:val="NormalWeb"/>
        <w:spacing w:before="0" w:beforeAutospacing="0" w:after="0" w:afterAutospacing="0" w:line="360" w:lineRule="auto"/>
        <w:ind w:firstLine="720"/>
        <w:jc w:val="both"/>
        <w:rPr>
          <w:lang w:val="en-GB"/>
        </w:rPr>
      </w:pPr>
      <w:r w:rsidRPr="00CD1BC6">
        <w:rPr>
          <w:lang w:val="en-GB"/>
        </w:rPr>
        <w:t xml:space="preserve">Nigeria is a vast and fascinating country with varying geographical regions and ecological zones. It has diverse and amiable climatic variables rich in biological diversity. Cascading water systems, rolling links, pleasant and distinctive sceneries. </w:t>
      </w:r>
      <w:r w:rsidR="004D6C7B" w:rsidRPr="00CD1BC6">
        <w:rPr>
          <w:lang w:val="en-GB"/>
        </w:rPr>
        <w:t>Accordingly,</w:t>
      </w:r>
      <w:r w:rsidRPr="00CD1BC6">
        <w:rPr>
          <w:lang w:val="en-GB"/>
        </w:rPr>
        <w:t xml:space="preserve"> the </w:t>
      </w:r>
      <w:r w:rsidR="00100E75">
        <w:rPr>
          <w:lang w:val="en-GB"/>
        </w:rPr>
        <w:t>Nigerian</w:t>
      </w:r>
      <w:r w:rsidRPr="00CD1BC6">
        <w:rPr>
          <w:lang w:val="en-GB"/>
        </w:rPr>
        <w:t xml:space="preserve"> government </w:t>
      </w:r>
      <w:r w:rsidR="00100E75">
        <w:rPr>
          <w:lang w:val="en-GB"/>
        </w:rPr>
        <w:t>had</w:t>
      </w:r>
      <w:r w:rsidRPr="00CD1BC6">
        <w:rPr>
          <w:lang w:val="en-GB"/>
        </w:rPr>
        <w:t xml:space="preserve"> to diversify the economy to incorporate the tourism sector with the launching of </w:t>
      </w:r>
      <w:r w:rsidR="00100E75">
        <w:rPr>
          <w:lang w:val="en-GB"/>
        </w:rPr>
        <w:t xml:space="preserve">the </w:t>
      </w:r>
      <w:r w:rsidRPr="00CD1BC6">
        <w:rPr>
          <w:lang w:val="en-GB"/>
        </w:rPr>
        <w:t xml:space="preserve">Nigeria Tourist Association (NTA) in </w:t>
      </w:r>
      <w:r w:rsidR="004D6C7B" w:rsidRPr="00CD1BC6">
        <w:rPr>
          <w:lang w:val="en-GB"/>
        </w:rPr>
        <w:t>September</w:t>
      </w:r>
      <w:r w:rsidRPr="00CD1BC6">
        <w:rPr>
          <w:lang w:val="en-GB"/>
        </w:rPr>
        <w:t xml:space="preserve"> 1962. The dwindling mono-cultural oil economy in </w:t>
      </w:r>
      <w:r w:rsidR="00F30F61">
        <w:rPr>
          <w:lang w:val="en-GB"/>
        </w:rPr>
        <w:t xml:space="preserve">the </w:t>
      </w:r>
      <w:r w:rsidR="00FA7382">
        <w:rPr>
          <w:lang w:val="en-GB"/>
        </w:rPr>
        <w:t>’70s</w:t>
      </w:r>
      <w:r w:rsidRPr="00CD1BC6">
        <w:rPr>
          <w:lang w:val="en-GB"/>
        </w:rPr>
        <w:t xml:space="preserve"> though rising in </w:t>
      </w:r>
      <w:r w:rsidR="00100E75">
        <w:rPr>
          <w:lang w:val="en-GB"/>
        </w:rPr>
        <w:t>recent</w:t>
      </w:r>
      <w:r w:rsidRPr="00CD1BC6">
        <w:rPr>
          <w:lang w:val="en-GB"/>
        </w:rPr>
        <w:t xml:space="preserve"> </w:t>
      </w:r>
      <w:r w:rsidR="00100E75">
        <w:rPr>
          <w:lang w:val="en-GB"/>
        </w:rPr>
        <w:t>times</w:t>
      </w:r>
      <w:r w:rsidRPr="00CD1BC6">
        <w:rPr>
          <w:lang w:val="en-GB"/>
        </w:rPr>
        <w:t xml:space="preserve"> still </w:t>
      </w:r>
      <w:r w:rsidR="00100E75">
        <w:rPr>
          <w:lang w:val="en-GB"/>
        </w:rPr>
        <w:t>requires</w:t>
      </w:r>
      <w:r w:rsidRPr="00CD1BC6">
        <w:rPr>
          <w:lang w:val="en-GB"/>
        </w:rPr>
        <w:t xml:space="preserve"> Nigeria to develop its tourism sector because oil is vulnerable to fluctuations in demand and price in the international market (</w:t>
      </w:r>
      <w:proofErr w:type="spellStart"/>
      <w:r w:rsidRPr="00CD1BC6">
        <w:rPr>
          <w:lang w:val="en-GB"/>
        </w:rPr>
        <w:t>Abdulrahman</w:t>
      </w:r>
      <w:proofErr w:type="spellEnd"/>
      <w:r w:rsidRPr="00CD1BC6">
        <w:rPr>
          <w:lang w:val="en-GB"/>
        </w:rPr>
        <w:t>, Muhammad, and Muhammad, 2014). In the Niger-Benue Confluence region, located in central Nigeria, tourism holds immense potential due to its rich natural beauty, historical landmarks, and diverse cultural heritage.</w:t>
      </w:r>
      <w:r w:rsidR="00CE374D">
        <w:rPr>
          <w:lang w:val="en-GB"/>
        </w:rPr>
        <w:t xml:space="preserve"> </w:t>
      </w:r>
    </w:p>
    <w:p w14:paraId="47987D93" w14:textId="678EC14F" w:rsidR="007D2B1C" w:rsidRPr="00CD1BC6" w:rsidRDefault="007D2B1C" w:rsidP="00CE52DD">
      <w:pPr>
        <w:spacing w:after="0" w:line="360" w:lineRule="auto"/>
        <w:ind w:firstLine="720"/>
        <w:jc w:val="both"/>
        <w:rPr>
          <w:rFonts w:ascii="Times New Roman" w:hAnsi="Times New Roman" w:cs="Times New Roman"/>
        </w:rPr>
      </w:pPr>
      <w:r w:rsidRPr="00CD1BC6">
        <w:rPr>
          <w:rFonts w:ascii="Times New Roman" w:hAnsi="Times New Roman" w:cs="Times New Roman"/>
        </w:rPr>
        <w:t xml:space="preserve"> The convergence of the Niger and Benue rivers, alongside the surrounding landscapes, offers a unique opportunity for the development of the region. However, despite its promising prospects, tourism in this area faces a range of challenges that hinder its full potential (</w:t>
      </w:r>
      <w:proofErr w:type="spellStart"/>
      <w:r w:rsidRPr="00CD1BC6">
        <w:rPr>
          <w:rFonts w:ascii="Times New Roman" w:hAnsi="Times New Roman" w:cs="Times New Roman"/>
        </w:rPr>
        <w:t>Okey</w:t>
      </w:r>
      <w:proofErr w:type="spellEnd"/>
      <w:r w:rsidRPr="00CD1BC6">
        <w:rPr>
          <w:rFonts w:ascii="Times New Roman" w:hAnsi="Times New Roman" w:cs="Times New Roman"/>
        </w:rPr>
        <w:t xml:space="preserve">, 2003). These challenges include inadequate infrastructure, security concerns, environmental degradation, and the lack of proper management and promotion of tourism resources. The implications of these challenges on the socioeconomic development of the Niger-Benue Confluence region are far-reaching. While tourism could contribute significantly to local economic growth, poverty alleviation, and job creation, its untapped potential remains significant. Without effective strategies to address these obstacles, the region risks missing out on a sustainable pathway for socioeconomic advancement. </w:t>
      </w:r>
    </w:p>
    <w:p w14:paraId="0787C2B9" w14:textId="0D3765F1" w:rsidR="00CE374D" w:rsidRPr="00CD1BC6" w:rsidRDefault="007D2B1C" w:rsidP="00CE374D">
      <w:pPr>
        <w:pStyle w:val="NormalWeb"/>
        <w:spacing w:before="0" w:beforeAutospacing="0" w:after="0" w:afterAutospacing="0" w:line="360" w:lineRule="auto"/>
        <w:ind w:firstLine="720"/>
        <w:jc w:val="both"/>
        <w:rPr>
          <w:lang w:val="en-GB"/>
        </w:rPr>
      </w:pPr>
      <w:r w:rsidRPr="00CD1BC6">
        <w:t>This study will explore the challenges faced by the tourism sector in the Niger-Benue Confluence region</w:t>
      </w:r>
      <w:r w:rsidR="00CE374D">
        <w:t xml:space="preserve"> </w:t>
      </w:r>
      <w:r w:rsidR="00CE374D">
        <w:rPr>
          <w:lang w:val="en-GB"/>
        </w:rPr>
        <w:t>using</w:t>
      </w:r>
      <w:r w:rsidR="00CE374D">
        <w:rPr>
          <w:lang w:val="en-GB"/>
        </w:rPr>
        <w:t xml:space="preserve"> qualitative research </w:t>
      </w:r>
      <w:r w:rsidR="00CE374D">
        <w:rPr>
          <w:lang w:val="en-GB"/>
        </w:rPr>
        <w:t>methods</w:t>
      </w:r>
      <w:r w:rsidR="00CE374D">
        <w:rPr>
          <w:lang w:val="en-GB"/>
        </w:rPr>
        <w:t xml:space="preserve"> which comprise the use of primary and secondary data </w:t>
      </w:r>
      <w:r w:rsidR="00CE374D">
        <w:rPr>
          <w:lang w:val="en-GB"/>
        </w:rPr>
        <w:t>obtained</w:t>
      </w:r>
      <w:r w:rsidR="00CE374D">
        <w:rPr>
          <w:lang w:val="en-GB"/>
        </w:rPr>
        <w:t xml:space="preserve"> from the library, internet, and </w:t>
      </w:r>
      <w:r w:rsidR="00CE374D">
        <w:rPr>
          <w:lang w:val="en-GB"/>
        </w:rPr>
        <w:t>interviews</w:t>
      </w:r>
      <w:r w:rsidR="00CE374D">
        <w:rPr>
          <w:lang w:val="en-GB"/>
        </w:rPr>
        <w:t xml:space="preserve"> of respondents resident in Lokoja, and other communities in Kogi state.</w:t>
      </w:r>
    </w:p>
    <w:p w14:paraId="7761F89D" w14:textId="3334AC6C" w:rsidR="007D2B1C" w:rsidRDefault="00CE374D" w:rsidP="00CE52DD">
      <w:pPr>
        <w:spacing w:after="0" w:line="360" w:lineRule="auto"/>
        <w:ind w:firstLine="720"/>
        <w:jc w:val="both"/>
        <w:rPr>
          <w:rFonts w:ascii="Times New Roman" w:hAnsi="Times New Roman" w:cs="Times New Roman"/>
        </w:rPr>
      </w:pPr>
      <w:r>
        <w:rPr>
          <w:rFonts w:ascii="Times New Roman" w:hAnsi="Times New Roman" w:cs="Times New Roman"/>
        </w:rPr>
        <w:lastRenderedPageBreak/>
        <w:t xml:space="preserve"> The </w:t>
      </w:r>
      <w:r w:rsidR="00B31E4D">
        <w:rPr>
          <w:rFonts w:ascii="Times New Roman" w:hAnsi="Times New Roman" w:cs="Times New Roman"/>
        </w:rPr>
        <w:t>study therefore</w:t>
      </w:r>
      <w:r>
        <w:rPr>
          <w:rFonts w:ascii="Times New Roman" w:hAnsi="Times New Roman" w:cs="Times New Roman"/>
        </w:rPr>
        <w:t xml:space="preserve"> </w:t>
      </w:r>
      <w:r w:rsidR="00B31E4D">
        <w:rPr>
          <w:rFonts w:ascii="Times New Roman" w:hAnsi="Times New Roman" w:cs="Times New Roman"/>
        </w:rPr>
        <w:t>analyses</w:t>
      </w:r>
      <w:r w:rsidR="007D2B1C" w:rsidRPr="00CD1BC6">
        <w:rPr>
          <w:rFonts w:ascii="Times New Roman" w:hAnsi="Times New Roman" w:cs="Times New Roman"/>
        </w:rPr>
        <w:t xml:space="preserve"> their implications for the overall socioeconomic development of the area. By identifying key barriers and offering possible solutions, it seeks to provide insights into how tourism can be harnessed as a catalyst for positive change and development in the region.</w:t>
      </w:r>
    </w:p>
    <w:p w14:paraId="055CB071" w14:textId="41F85052" w:rsidR="001E7421" w:rsidRDefault="001E7421" w:rsidP="001E7421">
      <w:pPr>
        <w:spacing w:after="0" w:line="360" w:lineRule="auto"/>
        <w:jc w:val="both"/>
        <w:rPr>
          <w:rFonts w:ascii="Times New Roman" w:hAnsi="Times New Roman" w:cs="Times New Roman"/>
          <w:b/>
        </w:rPr>
      </w:pPr>
      <w:r w:rsidRPr="001E7421">
        <w:rPr>
          <w:rFonts w:ascii="Times New Roman" w:hAnsi="Times New Roman" w:cs="Times New Roman"/>
          <w:b/>
        </w:rPr>
        <w:t>Review of Literatures</w:t>
      </w:r>
    </w:p>
    <w:p w14:paraId="783AE5E1" w14:textId="5E7CDA15" w:rsidR="001E7421" w:rsidRPr="00227B62" w:rsidRDefault="001E7421" w:rsidP="00B62901">
      <w:pPr>
        <w:pStyle w:val="NormalWeb"/>
        <w:spacing w:before="0" w:beforeAutospacing="0" w:after="0" w:afterAutospacing="0" w:line="360" w:lineRule="auto"/>
        <w:jc w:val="both"/>
      </w:pPr>
      <w:r w:rsidRPr="00227B62">
        <w:t xml:space="preserve">This section reviewed an array of </w:t>
      </w:r>
      <w:r w:rsidR="00CE374D">
        <w:t>literature</w:t>
      </w:r>
      <w:r w:rsidRPr="00227B62">
        <w:t xml:space="preserve"> on the challenges of tourism in the region and their implications for socio-economic development.</w:t>
      </w:r>
    </w:p>
    <w:p w14:paraId="37EC0F0C" w14:textId="77777777" w:rsidR="00BD17DE" w:rsidRPr="00227B62" w:rsidRDefault="001E7421" w:rsidP="00BD17DE">
      <w:pPr>
        <w:pStyle w:val="NormalWeb"/>
        <w:spacing w:before="0" w:beforeAutospacing="0" w:after="0" w:afterAutospacing="0" w:line="360" w:lineRule="auto"/>
        <w:ind w:firstLine="720"/>
        <w:jc w:val="both"/>
      </w:pPr>
      <w:proofErr w:type="spellStart"/>
      <w:r w:rsidRPr="00227B62">
        <w:t>Adeyinka</w:t>
      </w:r>
      <w:proofErr w:type="spellEnd"/>
      <w:r w:rsidRPr="00227B62">
        <w:t xml:space="preserve"> et al.</w:t>
      </w:r>
      <w:r w:rsidR="00BD17DE" w:rsidRPr="00227B62">
        <w:t xml:space="preserve"> Eco-Tourism Potential of the Niger-Benue Confluence Region: Opportunities and Challenges. This study highlights the eco-tourism potential of the Niger-Benue confluence region, emphasizing its unique natural and cultural attractions.</w:t>
      </w:r>
    </w:p>
    <w:p w14:paraId="4353E3B2" w14:textId="3900A4AF" w:rsidR="00BD17DE" w:rsidRPr="00227B62" w:rsidRDefault="00BD17DE" w:rsidP="00BD17DE">
      <w:pPr>
        <w:pStyle w:val="NormalWeb"/>
        <w:spacing w:before="0" w:beforeAutospacing="0" w:after="0" w:afterAutospacing="0" w:line="360" w:lineRule="auto"/>
        <w:ind w:firstLine="720"/>
        <w:jc w:val="both"/>
      </w:pPr>
      <w:r w:rsidRPr="00227B62">
        <w:t>According to them, t</w:t>
      </w:r>
      <w:r w:rsidR="001E7421" w:rsidRPr="00227B62">
        <w:t xml:space="preserve">he Niger-Benue confluence region is endowed with diverse natural attractions, including rivers, wetlands, wildlife, and cultural heritage sites. </w:t>
      </w:r>
      <w:r w:rsidR="00B62901" w:rsidRPr="00227B62">
        <w:t>T</w:t>
      </w:r>
      <w:r w:rsidR="001E7421" w:rsidRPr="00227B62">
        <w:t>he region's unique ecological and cultural features make it a potential hub for eco-tourism and cultural tourism. The confluence of the two major rivers provides opportunities for water-based tourism activities, such as boating, fishing, and river cruises, which could attract both domestic and international tourists</w:t>
      </w:r>
      <w:r w:rsidR="00B62901" w:rsidRPr="00227B62">
        <w:t xml:space="preserve"> (</w:t>
      </w:r>
      <w:proofErr w:type="spellStart"/>
      <w:r w:rsidR="00B62901" w:rsidRPr="00227B62">
        <w:t>Adeyinka</w:t>
      </w:r>
      <w:proofErr w:type="spellEnd"/>
      <w:r w:rsidR="00B62901" w:rsidRPr="00227B62">
        <w:t>, 2021).</w:t>
      </w:r>
      <w:r w:rsidRPr="00227B62">
        <w:t xml:space="preserve"> </w:t>
      </w:r>
    </w:p>
    <w:p w14:paraId="1F8549AE" w14:textId="77777777" w:rsidR="00B62901" w:rsidRPr="00227B62" w:rsidRDefault="001E7421" w:rsidP="00B62901">
      <w:pPr>
        <w:pStyle w:val="NormalWeb"/>
        <w:spacing w:before="0" w:beforeAutospacing="0" w:after="0" w:afterAutospacing="0" w:line="360" w:lineRule="auto"/>
        <w:ind w:firstLine="720"/>
        <w:jc w:val="both"/>
      </w:pPr>
      <w:r w:rsidRPr="00227B62">
        <w:t>Despite its potential, the region faces several challenges that impede the growth of tourism. Recent studies highlight the following key issues:</w:t>
      </w:r>
    </w:p>
    <w:p w14:paraId="49761E5B" w14:textId="77777777" w:rsidR="00227B62" w:rsidRPr="00227B62" w:rsidRDefault="00BD17DE" w:rsidP="00227B62">
      <w:pPr>
        <w:pStyle w:val="NormalWeb"/>
        <w:spacing w:before="0" w:beforeAutospacing="0" w:after="0" w:line="360" w:lineRule="auto"/>
        <w:ind w:firstLine="720"/>
        <w:jc w:val="both"/>
      </w:pPr>
      <w:proofErr w:type="spellStart"/>
      <w:r w:rsidRPr="00227B62">
        <w:t>Okoli</w:t>
      </w:r>
      <w:proofErr w:type="spellEnd"/>
      <w:r w:rsidRPr="00227B62">
        <w:t xml:space="preserve">, F. C., &amp; </w:t>
      </w:r>
      <w:proofErr w:type="spellStart"/>
      <w:r w:rsidRPr="00227B62">
        <w:t>Eze</w:t>
      </w:r>
      <w:proofErr w:type="spellEnd"/>
      <w:r w:rsidRPr="00227B62">
        <w:t xml:space="preserve">, P. C. (2022). Work on Infrastructure Deficits and Tourism Development in the Niger-Benue Confluence Region. This paper discusses the impact of poor infrastructure, such as roads and accommodation, on tourism development in the region. </w:t>
      </w:r>
      <w:r w:rsidR="001E7421" w:rsidRPr="00227B62">
        <w:t xml:space="preserve">One of the most significant barriers to tourism development in the region is the lack of adequate infrastructure. According to </w:t>
      </w:r>
      <w:r w:rsidRPr="00227B62">
        <w:t>them,</w:t>
      </w:r>
      <w:r w:rsidR="001E7421" w:rsidRPr="00227B62">
        <w:t xml:space="preserve"> poor road networks, inadequate accommodation facilities, and limited access to basic amenities such as electricity and clean water deter tourists from visiting the area. The absence of well-maintained transportation networks makes it difficult for tourists to access remote attractions, thereby limiting the region's tourism potential.</w:t>
      </w:r>
    </w:p>
    <w:p w14:paraId="0754B7DE" w14:textId="77777777" w:rsidR="00227B62" w:rsidRPr="00227B62" w:rsidRDefault="001E7421" w:rsidP="00227B62">
      <w:pPr>
        <w:pStyle w:val="NormalWeb"/>
        <w:spacing w:before="0" w:beforeAutospacing="0" w:after="0" w:line="360" w:lineRule="auto"/>
        <w:ind w:firstLine="720"/>
        <w:jc w:val="both"/>
      </w:pPr>
      <w:r w:rsidRPr="00227B62">
        <w:t>Security is another major challenge affecting tourism in the Niger-Benue confluence region. The region has experienced periodic conflicts, including farmer-herder clashes and communal violence, which have created an unstable environment for tourism. As noted by Ibrahim and Musa (2023), the perception of insecurity discourages both domestic and international tourists from visiting the area, thereby stifling the growth of the tourism sector.</w:t>
      </w:r>
    </w:p>
    <w:p w14:paraId="6B0C5FB5" w14:textId="77777777" w:rsidR="00CE374D" w:rsidRDefault="001E7421" w:rsidP="00CE374D">
      <w:pPr>
        <w:pStyle w:val="NormalWeb"/>
        <w:spacing w:before="0" w:beforeAutospacing="0" w:after="0" w:line="360" w:lineRule="auto"/>
        <w:ind w:firstLine="720"/>
        <w:jc w:val="both"/>
      </w:pPr>
      <w:r w:rsidRPr="00227B62">
        <w:lastRenderedPageBreak/>
        <w:t xml:space="preserve">Environmental degradation, particularly deforestation, pollution, and unsustainable fishing practices, poses a significant threat to the region's natural attractions. A study by </w:t>
      </w:r>
      <w:proofErr w:type="spellStart"/>
      <w:r w:rsidRPr="00227B62">
        <w:t>Onuoha</w:t>
      </w:r>
      <w:proofErr w:type="spellEnd"/>
      <w:r w:rsidRPr="00227B62">
        <w:t xml:space="preserve"> et al. (2021) highlights the adverse effects of environmental degradation on the region's biodiversity and ecosystems, which are critical for eco-tourism. The loss of natural habitats and the decline in wildlife populations reduce the attractiveness of the region to tourists.</w:t>
      </w:r>
      <w:r w:rsidR="00CE374D">
        <w:t xml:space="preserve"> </w:t>
      </w:r>
      <w:r w:rsidRPr="00227B62">
        <w:t xml:space="preserve">The Niger-Benue confluence region suffers from a lack of effective marketing and promotion of its tourism potential. According to </w:t>
      </w:r>
      <w:proofErr w:type="spellStart"/>
      <w:r w:rsidRPr="00227B62">
        <w:t>Adeleke</w:t>
      </w:r>
      <w:proofErr w:type="spellEnd"/>
      <w:r w:rsidRPr="00227B62">
        <w:t xml:space="preserve"> and </w:t>
      </w:r>
      <w:proofErr w:type="spellStart"/>
      <w:r w:rsidRPr="00227B62">
        <w:t>Ojo</w:t>
      </w:r>
      <w:proofErr w:type="spellEnd"/>
      <w:r w:rsidRPr="00227B62">
        <w:t xml:space="preserve"> (2022), the absence of a coordinated marketing strategy and limited use of digital platforms to showcase the region's attractions contribute to low tourist arrivals. The study emphasizes the need for targeted marketing campaigns to raise awareness about the region's unique offerings.</w:t>
      </w:r>
    </w:p>
    <w:p w14:paraId="7681FE4E" w14:textId="54C08D73" w:rsidR="00227B62" w:rsidRPr="00227B62" w:rsidRDefault="001E7421" w:rsidP="00CE374D">
      <w:pPr>
        <w:pStyle w:val="NormalWeb"/>
        <w:spacing w:before="0" w:beforeAutospacing="0" w:after="0" w:line="360" w:lineRule="auto"/>
        <w:ind w:firstLine="720"/>
        <w:jc w:val="both"/>
      </w:pPr>
      <w:r w:rsidRPr="00227B62">
        <w:t>The challenges facing tourism in the Niger-Benue confluence region have significant implications for socio-economic development. Tourism has the potential to contribute to job creation, poverty alleviation, and the overall economic growth of the region. However, the existing barriers hinder these potential benefits.</w:t>
      </w:r>
    </w:p>
    <w:p w14:paraId="6F57E44D" w14:textId="76C72FE4" w:rsidR="00227B62" w:rsidRPr="00227B62" w:rsidRDefault="001E7421" w:rsidP="00227B62">
      <w:pPr>
        <w:pStyle w:val="NormalWeb"/>
        <w:spacing w:before="0" w:beforeAutospacing="0" w:after="0" w:afterAutospacing="0" w:line="360" w:lineRule="auto"/>
        <w:ind w:firstLine="720"/>
        <w:jc w:val="both"/>
      </w:pPr>
      <w:r w:rsidRPr="00227B62">
        <w:t xml:space="preserve">The underdevelopment of tourism in the region limits its contribution to the local economy. According to </w:t>
      </w:r>
      <w:proofErr w:type="spellStart"/>
      <w:r w:rsidRPr="00227B62">
        <w:t>Eze</w:t>
      </w:r>
      <w:proofErr w:type="spellEnd"/>
      <w:r w:rsidRPr="00227B62">
        <w:t xml:space="preserve"> and Okonkwo (2023), the tourism sector could generate substantial revenue through the creation of jobs in </w:t>
      </w:r>
      <w:r w:rsidR="00CE374D">
        <w:t xml:space="preserve">the </w:t>
      </w:r>
      <w:r w:rsidRPr="00227B62">
        <w:t>hospitality, transportation, and retail sectors. However, the lack of investment in tourism infrastructure and services prevents the region from fully capitalizing on these opportunities.</w:t>
      </w:r>
    </w:p>
    <w:p w14:paraId="194949D0" w14:textId="77777777" w:rsidR="00227B62" w:rsidRPr="00227B62" w:rsidRDefault="001E7421" w:rsidP="00227B62">
      <w:pPr>
        <w:pStyle w:val="NormalWeb"/>
        <w:spacing w:before="0" w:beforeAutospacing="0" w:after="0" w:afterAutospacing="0" w:line="360" w:lineRule="auto"/>
        <w:ind w:firstLine="720"/>
        <w:jc w:val="both"/>
      </w:pPr>
      <w:r w:rsidRPr="00227B62">
        <w:t xml:space="preserve">Tourism can also play a vital role in promoting cultural exchange and preserving local heritage. However, the challenges facing the sector, such as insecurity and environmental degradation, undermine these social benefits. As noted by </w:t>
      </w:r>
      <w:proofErr w:type="spellStart"/>
      <w:r w:rsidRPr="00227B62">
        <w:t>Nwankwo</w:t>
      </w:r>
      <w:proofErr w:type="spellEnd"/>
      <w:r w:rsidRPr="00227B62">
        <w:t xml:space="preserve"> and </w:t>
      </w:r>
      <w:proofErr w:type="spellStart"/>
      <w:r w:rsidRPr="00227B62">
        <w:t>Uche</w:t>
      </w:r>
      <w:proofErr w:type="spellEnd"/>
      <w:r w:rsidRPr="00227B62">
        <w:t xml:space="preserve"> (2021), the decline in tourism activities reduces opportunities for cultural interaction and the preservation of traditional practices, which are essential for the region's cultural identity.</w:t>
      </w:r>
    </w:p>
    <w:p w14:paraId="6E2E2910" w14:textId="2BA17F50" w:rsidR="001E7421" w:rsidRPr="00227B62" w:rsidRDefault="001E7421" w:rsidP="00227B62">
      <w:pPr>
        <w:pStyle w:val="NormalWeb"/>
        <w:spacing w:before="0" w:beforeAutospacing="0" w:after="0" w:afterAutospacing="0" w:line="360" w:lineRule="auto"/>
        <w:ind w:firstLine="720"/>
        <w:jc w:val="both"/>
      </w:pPr>
      <w:r w:rsidRPr="00227B62">
        <w:t xml:space="preserve">The environmental challenges facing the region not only affect tourism but also have broader implications for sustainable development. The degradation of natural resources threatens the livelihoods of local communities that depend on these resources for their survival. According to </w:t>
      </w:r>
      <w:proofErr w:type="spellStart"/>
      <w:r w:rsidRPr="00227B62">
        <w:t>Okafor</w:t>
      </w:r>
      <w:proofErr w:type="spellEnd"/>
      <w:r w:rsidRPr="00227B62">
        <w:t xml:space="preserve"> and </w:t>
      </w:r>
      <w:proofErr w:type="spellStart"/>
      <w:r w:rsidRPr="00227B62">
        <w:t>Eze</w:t>
      </w:r>
      <w:proofErr w:type="spellEnd"/>
      <w:r w:rsidRPr="00227B62">
        <w:t xml:space="preserve"> (2022), sustainable tourism practices are essential for conserving the region's natural heritage and ensuring long-term socio-economic benefits.</w:t>
      </w:r>
    </w:p>
    <w:p w14:paraId="6D9DF63A" w14:textId="77777777" w:rsidR="00227B62" w:rsidRPr="00227B62" w:rsidRDefault="00227B62" w:rsidP="00227B62">
      <w:pPr>
        <w:pStyle w:val="NormalWeb"/>
        <w:spacing w:before="0" w:beforeAutospacing="0" w:after="0" w:afterAutospacing="0" w:line="360" w:lineRule="auto"/>
        <w:ind w:firstLine="720"/>
        <w:jc w:val="both"/>
        <w:rPr>
          <w:color w:val="404040"/>
        </w:rPr>
      </w:pPr>
    </w:p>
    <w:p w14:paraId="5E35F84F" w14:textId="77777777" w:rsidR="00CE374D" w:rsidRDefault="00CE374D" w:rsidP="00CE52DD">
      <w:pPr>
        <w:spacing w:after="0" w:line="360" w:lineRule="auto"/>
        <w:jc w:val="both"/>
        <w:rPr>
          <w:rFonts w:ascii="Times New Roman" w:hAnsi="Times New Roman" w:cs="Times New Roman"/>
          <w:b/>
          <w:bCs/>
        </w:rPr>
      </w:pPr>
    </w:p>
    <w:p w14:paraId="5783DE57" w14:textId="77777777" w:rsidR="00CE374D" w:rsidRDefault="00CE374D" w:rsidP="00CE52DD">
      <w:pPr>
        <w:spacing w:after="0" w:line="360" w:lineRule="auto"/>
        <w:jc w:val="both"/>
        <w:rPr>
          <w:rFonts w:ascii="Times New Roman" w:hAnsi="Times New Roman" w:cs="Times New Roman"/>
          <w:b/>
          <w:bCs/>
        </w:rPr>
      </w:pPr>
    </w:p>
    <w:p w14:paraId="498FC14F" w14:textId="749CF5AD" w:rsidR="00D22936" w:rsidRPr="00CD1BC6" w:rsidRDefault="00D22936" w:rsidP="00CE52DD">
      <w:pPr>
        <w:spacing w:after="0" w:line="360" w:lineRule="auto"/>
        <w:jc w:val="both"/>
        <w:rPr>
          <w:rFonts w:ascii="Times New Roman" w:hAnsi="Times New Roman" w:cs="Times New Roman"/>
          <w:b/>
          <w:bCs/>
        </w:rPr>
      </w:pPr>
      <w:r w:rsidRPr="00CD1BC6">
        <w:rPr>
          <w:rFonts w:ascii="Times New Roman" w:hAnsi="Times New Roman" w:cs="Times New Roman"/>
          <w:b/>
          <w:bCs/>
        </w:rPr>
        <w:lastRenderedPageBreak/>
        <w:t>The Niger-Benue Confluence region; Historical and geographical description</w:t>
      </w:r>
    </w:p>
    <w:p w14:paraId="4C23A8F1" w14:textId="21559517" w:rsidR="009A5BD0" w:rsidRPr="00CD1BC6" w:rsidRDefault="009A5BD0" w:rsidP="00CE52DD">
      <w:pPr>
        <w:spacing w:after="0" w:line="360" w:lineRule="auto"/>
        <w:ind w:firstLine="567"/>
        <w:jc w:val="both"/>
        <w:rPr>
          <w:rFonts w:ascii="Times New Roman" w:hAnsi="Times New Roman" w:cs="Times New Roman"/>
        </w:rPr>
      </w:pPr>
      <w:r w:rsidRPr="00CD1BC6">
        <w:rPr>
          <w:rFonts w:ascii="Times New Roman" w:hAnsi="Times New Roman" w:cs="Times New Roman"/>
        </w:rPr>
        <w:t xml:space="preserve">The Niger-Benue confluence region </w:t>
      </w:r>
      <w:r w:rsidR="0044711B" w:rsidRPr="00CD1BC6">
        <w:rPr>
          <w:rFonts w:ascii="Times New Roman" w:hAnsi="Times New Roman" w:cs="Times New Roman"/>
        </w:rPr>
        <w:t>is in</w:t>
      </w:r>
      <w:r w:rsidRPr="00CD1BC6">
        <w:rPr>
          <w:rFonts w:ascii="Times New Roman" w:hAnsi="Times New Roman" w:cs="Times New Roman"/>
        </w:rPr>
        <w:t xml:space="preserve"> the North-central zone of Nigeria.  The region is within the present-day Kogi State, created from old Kwara and Benue States, with Lokoja as its capital. It is the most centrally located state in Nigeria, situated on longitude 7</w:t>
      </w:r>
      <w:r w:rsidRPr="00CD1BC6">
        <w:rPr>
          <w:rFonts w:ascii="Times New Roman" w:hAnsi="Times New Roman" w:cs="Times New Roman"/>
          <w:vertAlign w:val="superscript"/>
        </w:rPr>
        <w:t>0</w:t>
      </w:r>
      <w:r w:rsidRPr="00CD1BC6">
        <w:rPr>
          <w:rFonts w:ascii="Times New Roman" w:hAnsi="Times New Roman" w:cs="Times New Roman"/>
        </w:rPr>
        <w:t xml:space="preserve"> 30’ N and latitude 6</w:t>
      </w:r>
      <w:r w:rsidRPr="00CD1BC6">
        <w:rPr>
          <w:rFonts w:ascii="Times New Roman" w:hAnsi="Times New Roman" w:cs="Times New Roman"/>
          <w:vertAlign w:val="superscript"/>
        </w:rPr>
        <w:t>0</w:t>
      </w:r>
      <w:r w:rsidRPr="00CD1BC6">
        <w:rPr>
          <w:rFonts w:ascii="Times New Roman" w:hAnsi="Times New Roman" w:cs="Times New Roman"/>
        </w:rPr>
        <w:t xml:space="preserve"> 42’E and with a total area of 29,833km</w:t>
      </w:r>
      <w:r w:rsidRPr="00CD1BC6">
        <w:rPr>
          <w:rFonts w:ascii="Times New Roman" w:hAnsi="Times New Roman" w:cs="Times New Roman"/>
          <w:vertAlign w:val="superscript"/>
        </w:rPr>
        <w:t>2</w:t>
      </w:r>
      <w:r w:rsidRPr="00CD1BC6">
        <w:rPr>
          <w:rFonts w:ascii="Times New Roman" w:hAnsi="Times New Roman" w:cs="Times New Roman"/>
        </w:rPr>
        <w:t xml:space="preserve"> (11,519 square meters).</w:t>
      </w:r>
      <w:r w:rsidRPr="00CD1BC6">
        <w:rPr>
          <w:rFonts w:ascii="Times New Roman" w:hAnsi="Times New Roman" w:cs="Times New Roman"/>
          <w:vertAlign w:val="superscript"/>
        </w:rPr>
        <w:t xml:space="preserve"> </w:t>
      </w:r>
      <w:r w:rsidRPr="00CD1BC6">
        <w:rPr>
          <w:rFonts w:ascii="Times New Roman" w:hAnsi="Times New Roman" w:cs="Times New Roman"/>
        </w:rPr>
        <w:t xml:space="preserve">The region comprises the </w:t>
      </w:r>
      <w:proofErr w:type="spellStart"/>
      <w:r w:rsidRPr="00CD1BC6">
        <w:rPr>
          <w:rFonts w:ascii="Times New Roman" w:hAnsi="Times New Roman" w:cs="Times New Roman"/>
        </w:rPr>
        <w:t>Igala</w:t>
      </w:r>
      <w:proofErr w:type="spellEnd"/>
      <w:r w:rsidRPr="00CD1BC6">
        <w:rPr>
          <w:rFonts w:ascii="Times New Roman" w:hAnsi="Times New Roman" w:cs="Times New Roman"/>
        </w:rPr>
        <w:t xml:space="preserve">, </w:t>
      </w:r>
      <w:proofErr w:type="spellStart"/>
      <w:r w:rsidRPr="00CD1BC6">
        <w:rPr>
          <w:rFonts w:ascii="Times New Roman" w:hAnsi="Times New Roman" w:cs="Times New Roman"/>
        </w:rPr>
        <w:t>Ebira</w:t>
      </w:r>
      <w:proofErr w:type="spellEnd"/>
      <w:r w:rsidRPr="00CD1BC6">
        <w:rPr>
          <w:rFonts w:ascii="Times New Roman" w:hAnsi="Times New Roman" w:cs="Times New Roman"/>
        </w:rPr>
        <w:t xml:space="preserve">, </w:t>
      </w:r>
      <w:proofErr w:type="spellStart"/>
      <w:r w:rsidRPr="00CD1BC6">
        <w:rPr>
          <w:rFonts w:ascii="Times New Roman" w:hAnsi="Times New Roman" w:cs="Times New Roman"/>
        </w:rPr>
        <w:t>Kabba</w:t>
      </w:r>
      <w:proofErr w:type="spellEnd"/>
      <w:r w:rsidRPr="00CD1BC6">
        <w:rPr>
          <w:rFonts w:ascii="Times New Roman" w:hAnsi="Times New Roman" w:cs="Times New Roman"/>
        </w:rPr>
        <w:t xml:space="preserve">, </w:t>
      </w:r>
      <w:proofErr w:type="spellStart"/>
      <w:r w:rsidRPr="00CD1BC6">
        <w:rPr>
          <w:rFonts w:ascii="Times New Roman" w:hAnsi="Times New Roman" w:cs="Times New Roman"/>
        </w:rPr>
        <w:t>Nupe</w:t>
      </w:r>
      <w:proofErr w:type="spellEnd"/>
      <w:r w:rsidRPr="00CD1BC6">
        <w:rPr>
          <w:rFonts w:ascii="Times New Roman" w:hAnsi="Times New Roman" w:cs="Times New Roman"/>
        </w:rPr>
        <w:t xml:space="preserve">, </w:t>
      </w:r>
      <w:proofErr w:type="spellStart"/>
      <w:r w:rsidRPr="00CD1BC6">
        <w:rPr>
          <w:rFonts w:ascii="Times New Roman" w:hAnsi="Times New Roman" w:cs="Times New Roman"/>
        </w:rPr>
        <w:t>Bassa</w:t>
      </w:r>
      <w:proofErr w:type="spellEnd"/>
      <w:r w:rsidRPr="00CD1BC6">
        <w:rPr>
          <w:rFonts w:ascii="Times New Roman" w:hAnsi="Times New Roman" w:cs="Times New Roman"/>
        </w:rPr>
        <w:t xml:space="preserve">, Yoruba and Kogi </w:t>
      </w:r>
      <w:r w:rsidR="00100E75">
        <w:rPr>
          <w:rFonts w:ascii="Times New Roman" w:hAnsi="Times New Roman" w:cs="Times New Roman"/>
        </w:rPr>
        <w:t>divisions</w:t>
      </w:r>
      <w:r w:rsidRPr="00CD1BC6">
        <w:rPr>
          <w:rFonts w:ascii="Times New Roman" w:hAnsi="Times New Roman" w:cs="Times New Roman"/>
        </w:rPr>
        <w:t xml:space="preserve"> of the former </w:t>
      </w:r>
      <w:proofErr w:type="spellStart"/>
      <w:r w:rsidRPr="00CD1BC6">
        <w:rPr>
          <w:rFonts w:ascii="Times New Roman" w:hAnsi="Times New Roman" w:cs="Times New Roman"/>
        </w:rPr>
        <w:t>Kabba</w:t>
      </w:r>
      <w:proofErr w:type="spellEnd"/>
      <w:r w:rsidRPr="00CD1BC6">
        <w:rPr>
          <w:rFonts w:ascii="Times New Roman" w:hAnsi="Times New Roman" w:cs="Times New Roman"/>
        </w:rPr>
        <w:t xml:space="preserve"> Province</w:t>
      </w:r>
      <w:r w:rsidR="00531885">
        <w:rPr>
          <w:rFonts w:ascii="Times New Roman" w:hAnsi="Times New Roman" w:cs="Times New Roman"/>
        </w:rPr>
        <w:t xml:space="preserve"> </w:t>
      </w:r>
      <w:r w:rsidR="00531885" w:rsidRPr="00FA7382">
        <w:rPr>
          <w:rFonts w:ascii="Times New Roman" w:hAnsi="Times New Roman" w:cs="Times New Roman"/>
        </w:rPr>
        <w:t>(</w:t>
      </w:r>
      <w:proofErr w:type="spellStart"/>
      <w:r w:rsidR="00531885" w:rsidRPr="00FA7382">
        <w:rPr>
          <w:rFonts w:ascii="Times New Roman" w:hAnsi="Times New Roman" w:cs="Times New Roman"/>
        </w:rPr>
        <w:t>Daryll</w:t>
      </w:r>
      <w:proofErr w:type="spellEnd"/>
      <w:r w:rsidR="00531885" w:rsidRPr="00FA7382">
        <w:rPr>
          <w:rFonts w:ascii="Times New Roman" w:hAnsi="Times New Roman" w:cs="Times New Roman"/>
        </w:rPr>
        <w:t>, 1970).</w:t>
      </w:r>
      <w:r w:rsidRPr="00CD1BC6">
        <w:rPr>
          <w:rFonts w:ascii="Times New Roman" w:hAnsi="Times New Roman" w:cs="Times New Roman"/>
        </w:rPr>
        <w:t xml:space="preserve"> It shares common boundaries with Niger, Kwara, </w:t>
      </w:r>
      <w:proofErr w:type="spellStart"/>
      <w:r w:rsidRPr="00CD1BC6">
        <w:rPr>
          <w:rFonts w:ascii="Times New Roman" w:hAnsi="Times New Roman" w:cs="Times New Roman"/>
        </w:rPr>
        <w:t>Nassarawa</w:t>
      </w:r>
      <w:proofErr w:type="spellEnd"/>
      <w:r w:rsidRPr="00CD1BC6">
        <w:rPr>
          <w:rFonts w:ascii="Times New Roman" w:hAnsi="Times New Roman" w:cs="Times New Roman"/>
        </w:rPr>
        <w:t xml:space="preserve"> and the Federal Capital Territory to the North, Benue and Enugu State to the East, Enugu and </w:t>
      </w:r>
      <w:proofErr w:type="spellStart"/>
      <w:r w:rsidRPr="00CD1BC6">
        <w:rPr>
          <w:rFonts w:ascii="Times New Roman" w:hAnsi="Times New Roman" w:cs="Times New Roman"/>
        </w:rPr>
        <w:t>Anambra</w:t>
      </w:r>
      <w:proofErr w:type="spellEnd"/>
      <w:r w:rsidRPr="00CD1BC6">
        <w:rPr>
          <w:rFonts w:ascii="Times New Roman" w:hAnsi="Times New Roman" w:cs="Times New Roman"/>
        </w:rPr>
        <w:t xml:space="preserve"> </w:t>
      </w:r>
      <w:r w:rsidR="00100E75">
        <w:rPr>
          <w:rFonts w:ascii="Times New Roman" w:hAnsi="Times New Roman" w:cs="Times New Roman"/>
        </w:rPr>
        <w:t>State</w:t>
      </w:r>
      <w:r w:rsidRPr="00CD1BC6">
        <w:rPr>
          <w:rFonts w:ascii="Times New Roman" w:hAnsi="Times New Roman" w:cs="Times New Roman"/>
        </w:rPr>
        <w:t xml:space="preserve"> to the South and </w:t>
      </w:r>
      <w:proofErr w:type="spellStart"/>
      <w:r w:rsidRPr="00CD1BC6">
        <w:rPr>
          <w:rFonts w:ascii="Times New Roman" w:hAnsi="Times New Roman" w:cs="Times New Roman"/>
        </w:rPr>
        <w:t>Ondo</w:t>
      </w:r>
      <w:proofErr w:type="spellEnd"/>
      <w:r w:rsidRPr="00CD1BC6">
        <w:rPr>
          <w:rFonts w:ascii="Times New Roman" w:hAnsi="Times New Roman" w:cs="Times New Roman"/>
        </w:rPr>
        <w:t xml:space="preserve">, </w:t>
      </w:r>
      <w:proofErr w:type="spellStart"/>
      <w:r w:rsidRPr="00CD1BC6">
        <w:rPr>
          <w:rFonts w:ascii="Times New Roman" w:hAnsi="Times New Roman" w:cs="Times New Roman"/>
        </w:rPr>
        <w:t>Ekiti</w:t>
      </w:r>
      <w:proofErr w:type="spellEnd"/>
      <w:r w:rsidRPr="00CD1BC6">
        <w:rPr>
          <w:rFonts w:ascii="Times New Roman" w:hAnsi="Times New Roman" w:cs="Times New Roman"/>
        </w:rPr>
        <w:t xml:space="preserve"> and Edo States to the West</w:t>
      </w:r>
      <w:r w:rsidR="00531885">
        <w:rPr>
          <w:rFonts w:ascii="Times New Roman" w:hAnsi="Times New Roman" w:cs="Times New Roman"/>
        </w:rPr>
        <w:t xml:space="preserve"> (</w:t>
      </w:r>
      <w:proofErr w:type="spellStart"/>
      <w:r w:rsidR="00531885">
        <w:rPr>
          <w:rFonts w:ascii="Times New Roman" w:hAnsi="Times New Roman" w:cs="Times New Roman"/>
        </w:rPr>
        <w:t>Udo</w:t>
      </w:r>
      <w:proofErr w:type="spellEnd"/>
      <w:r w:rsidR="00531885">
        <w:rPr>
          <w:rFonts w:ascii="Times New Roman" w:hAnsi="Times New Roman" w:cs="Times New Roman"/>
        </w:rPr>
        <w:t>, 1980)</w:t>
      </w:r>
      <w:r w:rsidRPr="00CD1BC6">
        <w:rPr>
          <w:rFonts w:ascii="Times New Roman" w:hAnsi="Times New Roman" w:cs="Times New Roman"/>
        </w:rPr>
        <w:t>.</w:t>
      </w:r>
    </w:p>
    <w:p w14:paraId="0F151559" w14:textId="5BDC8B0E" w:rsidR="009A5BD0" w:rsidRPr="00CD1BC6" w:rsidRDefault="009A5BD0" w:rsidP="00CE52DD">
      <w:pPr>
        <w:spacing w:after="0" w:line="360" w:lineRule="auto"/>
        <w:ind w:firstLine="567"/>
        <w:jc w:val="both"/>
        <w:rPr>
          <w:rFonts w:ascii="Times New Roman" w:hAnsi="Times New Roman" w:cs="Times New Roman"/>
        </w:rPr>
      </w:pPr>
      <w:r w:rsidRPr="00CD1BC6">
        <w:rPr>
          <w:rFonts w:ascii="Times New Roman" w:hAnsi="Times New Roman" w:cs="Times New Roman"/>
        </w:rPr>
        <w:tab/>
        <w:t xml:space="preserve">The confluence region is an open savannah or “orchard bush”, agriculture dominates the economy. It includes the cultivation of crops such as </w:t>
      </w:r>
      <w:r w:rsidR="00FA7382">
        <w:rPr>
          <w:rFonts w:ascii="Times New Roman" w:hAnsi="Times New Roman" w:cs="Times New Roman"/>
        </w:rPr>
        <w:t>guinea corn</w:t>
      </w:r>
      <w:r w:rsidRPr="00CD1BC6">
        <w:rPr>
          <w:rFonts w:ascii="Times New Roman" w:hAnsi="Times New Roman" w:cs="Times New Roman"/>
        </w:rPr>
        <w:t xml:space="preserve"> and yam, which are commonly grown in the Northern and Southern parts of Nigeria, respectively, hence the term “middle belt”, which is frequently applied to the Niger-Benue region</w:t>
      </w:r>
      <w:r w:rsidR="00531885">
        <w:rPr>
          <w:rFonts w:ascii="Times New Roman" w:hAnsi="Times New Roman" w:cs="Times New Roman"/>
        </w:rPr>
        <w:t xml:space="preserve"> </w:t>
      </w:r>
      <w:r w:rsidR="00531885" w:rsidRPr="00F30F61">
        <w:rPr>
          <w:rFonts w:ascii="Times New Roman" w:hAnsi="Times New Roman" w:cs="Times New Roman"/>
        </w:rPr>
        <w:t>(</w:t>
      </w:r>
      <w:proofErr w:type="spellStart"/>
      <w:r w:rsidR="00531885" w:rsidRPr="00F30F61">
        <w:rPr>
          <w:rFonts w:ascii="Times New Roman" w:hAnsi="Times New Roman" w:cs="Times New Roman"/>
        </w:rPr>
        <w:t>Daryll</w:t>
      </w:r>
      <w:proofErr w:type="spellEnd"/>
      <w:r w:rsidR="00531885" w:rsidRPr="00F30F61">
        <w:rPr>
          <w:rFonts w:ascii="Times New Roman" w:hAnsi="Times New Roman" w:cs="Times New Roman"/>
        </w:rPr>
        <w:t>, 1970).</w:t>
      </w:r>
      <w:r w:rsidR="00531885" w:rsidRPr="00CD1BC6">
        <w:rPr>
          <w:rFonts w:ascii="Times New Roman" w:hAnsi="Times New Roman" w:cs="Times New Roman"/>
        </w:rPr>
        <w:t xml:space="preserve"> </w:t>
      </w:r>
      <w:r w:rsidRPr="00CD1BC6">
        <w:rPr>
          <w:rFonts w:ascii="Times New Roman" w:hAnsi="Times New Roman" w:cs="Times New Roman"/>
        </w:rPr>
        <w:t xml:space="preserve">The Middle Belt, however, has a transitional climate between North and South; </w:t>
      </w:r>
      <w:r w:rsidR="005D727D" w:rsidRPr="00CD1BC6">
        <w:rPr>
          <w:rFonts w:ascii="Times New Roman" w:hAnsi="Times New Roman" w:cs="Times New Roman"/>
        </w:rPr>
        <w:t>thus,</w:t>
      </w:r>
      <w:r w:rsidRPr="00CD1BC6">
        <w:rPr>
          <w:rFonts w:ascii="Times New Roman" w:hAnsi="Times New Roman" w:cs="Times New Roman"/>
        </w:rPr>
        <w:t xml:space="preserve"> it stood as a zone with mixed culture in which the food crops of the South are cultivated side by side with those of the far North</w:t>
      </w:r>
      <w:r w:rsidR="00531885">
        <w:rPr>
          <w:rFonts w:ascii="Times New Roman" w:hAnsi="Times New Roman" w:cs="Times New Roman"/>
        </w:rPr>
        <w:t xml:space="preserve"> </w:t>
      </w:r>
      <w:r w:rsidR="00531885" w:rsidRPr="00FA7382">
        <w:rPr>
          <w:rFonts w:ascii="Times New Roman" w:hAnsi="Times New Roman" w:cs="Times New Roman"/>
        </w:rPr>
        <w:t>(</w:t>
      </w:r>
      <w:proofErr w:type="spellStart"/>
      <w:r w:rsidR="00531885" w:rsidRPr="00FA7382">
        <w:rPr>
          <w:rFonts w:ascii="Times New Roman" w:hAnsi="Times New Roman" w:cs="Times New Roman"/>
        </w:rPr>
        <w:t>Udo</w:t>
      </w:r>
      <w:proofErr w:type="spellEnd"/>
      <w:r w:rsidR="00531885" w:rsidRPr="00FA7382">
        <w:rPr>
          <w:rFonts w:ascii="Times New Roman" w:hAnsi="Times New Roman" w:cs="Times New Roman"/>
        </w:rPr>
        <w:t>, 1980</w:t>
      </w:r>
      <w:r w:rsidR="00531885">
        <w:rPr>
          <w:rFonts w:ascii="Times New Roman" w:hAnsi="Times New Roman" w:cs="Times New Roman"/>
        </w:rPr>
        <w:t>)</w:t>
      </w:r>
      <w:r w:rsidR="00531885" w:rsidRPr="00CD1BC6">
        <w:rPr>
          <w:rFonts w:ascii="Times New Roman" w:hAnsi="Times New Roman" w:cs="Times New Roman"/>
        </w:rPr>
        <w:t>.</w:t>
      </w:r>
    </w:p>
    <w:p w14:paraId="36E0AB1C" w14:textId="08FB8D33" w:rsidR="009A5BD0" w:rsidRPr="00CD1BC6" w:rsidRDefault="009A5BD0" w:rsidP="00CE52DD">
      <w:pPr>
        <w:spacing w:after="0" w:line="360" w:lineRule="auto"/>
        <w:jc w:val="both"/>
        <w:rPr>
          <w:rFonts w:ascii="Times New Roman" w:hAnsi="Times New Roman" w:cs="Times New Roman"/>
        </w:rPr>
      </w:pPr>
      <w:r w:rsidRPr="00CD1BC6">
        <w:rPr>
          <w:rFonts w:ascii="Times New Roman" w:hAnsi="Times New Roman" w:cs="Times New Roman"/>
        </w:rPr>
        <w:t xml:space="preserve"> </w:t>
      </w:r>
      <w:r w:rsidRPr="00CD1BC6">
        <w:rPr>
          <w:rFonts w:ascii="Times New Roman" w:hAnsi="Times New Roman" w:cs="Times New Roman"/>
        </w:rPr>
        <w:tab/>
        <w:t>The Niger-Benue Confluence Region is mountainous with sedimentary rocks, which served as a defensive post for the people in the region against the advent of Fulani Jihadists in the 19th Century</w:t>
      </w:r>
      <w:r w:rsidR="00EB3799">
        <w:rPr>
          <w:rFonts w:ascii="Times New Roman" w:hAnsi="Times New Roman" w:cs="Times New Roman"/>
        </w:rPr>
        <w:t xml:space="preserve"> </w:t>
      </w:r>
      <w:r w:rsidR="00EB3799" w:rsidRPr="00FA7382">
        <w:rPr>
          <w:rFonts w:ascii="Times New Roman" w:hAnsi="Times New Roman" w:cs="Times New Roman"/>
        </w:rPr>
        <w:t>(</w:t>
      </w:r>
      <w:proofErr w:type="spellStart"/>
      <w:r w:rsidR="00EB3799" w:rsidRPr="00FA7382">
        <w:rPr>
          <w:rFonts w:ascii="Times New Roman" w:hAnsi="Times New Roman" w:cs="Times New Roman"/>
        </w:rPr>
        <w:t>Obafemi</w:t>
      </w:r>
      <w:proofErr w:type="spellEnd"/>
      <w:r w:rsidR="00EB3799" w:rsidRPr="00FA7382">
        <w:rPr>
          <w:rFonts w:ascii="Times New Roman" w:hAnsi="Times New Roman" w:cs="Times New Roman"/>
        </w:rPr>
        <w:t>, 1980)</w:t>
      </w:r>
      <w:r w:rsidRPr="00FA7382">
        <w:rPr>
          <w:rFonts w:ascii="Times New Roman" w:hAnsi="Times New Roman" w:cs="Times New Roman"/>
        </w:rPr>
        <w:t>.</w:t>
      </w:r>
      <w:r w:rsidRPr="00CD1BC6">
        <w:rPr>
          <w:rFonts w:ascii="Times New Roman" w:hAnsi="Times New Roman" w:cs="Times New Roman"/>
        </w:rPr>
        <w:t xml:space="preserve"> Furthermore, the presence of the waterways made the area a place where there is a free flow of movement and communication with the rivers as the principal channel.  Geographical location thus contributed a great deal to the prominence of some ethnic groups in the region, such as the </w:t>
      </w:r>
      <w:proofErr w:type="spellStart"/>
      <w:r w:rsidR="00F30F61" w:rsidRPr="00CD1BC6">
        <w:rPr>
          <w:rFonts w:ascii="Times New Roman" w:hAnsi="Times New Roman" w:cs="Times New Roman"/>
        </w:rPr>
        <w:t>Igala</w:t>
      </w:r>
      <w:proofErr w:type="spellEnd"/>
      <w:r w:rsidR="00F30F61">
        <w:rPr>
          <w:rFonts w:ascii="Times New Roman" w:hAnsi="Times New Roman" w:cs="Times New Roman"/>
        </w:rPr>
        <w:t xml:space="preserve"> and</w:t>
      </w:r>
      <w:r w:rsidRPr="00CD1BC6">
        <w:rPr>
          <w:rFonts w:ascii="Times New Roman" w:hAnsi="Times New Roman" w:cs="Times New Roman"/>
        </w:rPr>
        <w:t xml:space="preserve"> </w:t>
      </w:r>
      <w:proofErr w:type="spellStart"/>
      <w:r w:rsidRPr="00CD1BC6">
        <w:rPr>
          <w:rFonts w:ascii="Times New Roman" w:hAnsi="Times New Roman" w:cs="Times New Roman"/>
        </w:rPr>
        <w:t>Nupe</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Igala</w:t>
      </w:r>
      <w:proofErr w:type="spellEnd"/>
      <w:r w:rsidRPr="00CD1BC6">
        <w:rPr>
          <w:rFonts w:ascii="Times New Roman" w:hAnsi="Times New Roman" w:cs="Times New Roman"/>
        </w:rPr>
        <w:t>, before the 19</w:t>
      </w:r>
      <w:r w:rsidRPr="00CD1BC6">
        <w:rPr>
          <w:rFonts w:ascii="Times New Roman" w:hAnsi="Times New Roman" w:cs="Times New Roman"/>
          <w:vertAlign w:val="superscript"/>
        </w:rPr>
        <w:t>th</w:t>
      </w:r>
      <w:r w:rsidRPr="00CD1BC6">
        <w:rPr>
          <w:rFonts w:ascii="Times New Roman" w:hAnsi="Times New Roman" w:cs="Times New Roman"/>
        </w:rPr>
        <w:t xml:space="preserve"> Century</w:t>
      </w:r>
      <w:r w:rsidR="00100E75">
        <w:rPr>
          <w:rFonts w:ascii="Times New Roman" w:hAnsi="Times New Roman" w:cs="Times New Roman"/>
        </w:rPr>
        <w:t>,</w:t>
      </w:r>
      <w:r w:rsidRPr="00CD1BC6">
        <w:rPr>
          <w:rFonts w:ascii="Times New Roman" w:hAnsi="Times New Roman" w:cs="Times New Roman"/>
        </w:rPr>
        <w:t xml:space="preserve"> inhabited the entire triangular tract of territory on the left bank of the Benue and Niger </w:t>
      </w:r>
      <w:r w:rsidR="00100E75">
        <w:rPr>
          <w:rFonts w:ascii="Times New Roman" w:hAnsi="Times New Roman" w:cs="Times New Roman"/>
        </w:rPr>
        <w:t>Rivers</w:t>
      </w:r>
      <w:r w:rsidRPr="00CD1BC6">
        <w:rPr>
          <w:rFonts w:ascii="Times New Roman" w:hAnsi="Times New Roman" w:cs="Times New Roman"/>
        </w:rPr>
        <w:t xml:space="preserve"> 100 kilometres above and below their confluence. Settlements of the </w:t>
      </w:r>
      <w:proofErr w:type="spellStart"/>
      <w:r w:rsidR="00100E75">
        <w:rPr>
          <w:rFonts w:ascii="Times New Roman" w:hAnsi="Times New Roman" w:cs="Times New Roman"/>
        </w:rPr>
        <w:t>Igala</w:t>
      </w:r>
      <w:proofErr w:type="spellEnd"/>
      <w:r w:rsidR="00100E75">
        <w:rPr>
          <w:rFonts w:ascii="Times New Roman" w:hAnsi="Times New Roman" w:cs="Times New Roman"/>
        </w:rPr>
        <w:t>-speaking</w:t>
      </w:r>
      <w:r w:rsidRPr="00CD1BC6">
        <w:rPr>
          <w:rFonts w:ascii="Times New Roman" w:hAnsi="Times New Roman" w:cs="Times New Roman"/>
        </w:rPr>
        <w:t xml:space="preserve"> people were located on the right bank of the Niger below the confluence, opposite </w:t>
      </w:r>
      <w:proofErr w:type="spellStart"/>
      <w:r w:rsidRPr="00CD1BC6">
        <w:rPr>
          <w:rFonts w:ascii="Times New Roman" w:hAnsi="Times New Roman" w:cs="Times New Roman"/>
        </w:rPr>
        <w:t>Etobe</w:t>
      </w:r>
      <w:proofErr w:type="spellEnd"/>
      <w:r w:rsidRPr="00CD1BC6">
        <w:rPr>
          <w:rFonts w:ascii="Times New Roman" w:hAnsi="Times New Roman" w:cs="Times New Roman"/>
        </w:rPr>
        <w:t xml:space="preserve">. Similarly, the </w:t>
      </w:r>
      <w:proofErr w:type="spellStart"/>
      <w:r w:rsidRPr="00CD1BC6">
        <w:rPr>
          <w:rFonts w:ascii="Times New Roman" w:hAnsi="Times New Roman" w:cs="Times New Roman"/>
        </w:rPr>
        <w:t>Nupe</w:t>
      </w:r>
      <w:proofErr w:type="spellEnd"/>
      <w:r w:rsidRPr="00CD1BC6">
        <w:rPr>
          <w:rFonts w:ascii="Times New Roman" w:hAnsi="Times New Roman" w:cs="Times New Roman"/>
        </w:rPr>
        <w:t xml:space="preserve">-speaking people are found mainly around the confluence of the Kaduna and </w:t>
      </w:r>
      <w:proofErr w:type="spellStart"/>
      <w:r w:rsidRPr="00CD1BC6">
        <w:rPr>
          <w:rFonts w:ascii="Times New Roman" w:hAnsi="Times New Roman" w:cs="Times New Roman"/>
        </w:rPr>
        <w:t>Gbako</w:t>
      </w:r>
      <w:proofErr w:type="spellEnd"/>
      <w:r w:rsidRPr="00CD1BC6">
        <w:rPr>
          <w:rFonts w:ascii="Times New Roman" w:hAnsi="Times New Roman" w:cs="Times New Roman"/>
        </w:rPr>
        <w:t xml:space="preserve"> Rivers with the Niger above and below the Niger Kaduna confluence</w:t>
      </w:r>
      <w:r w:rsidR="00EB3799">
        <w:rPr>
          <w:rFonts w:ascii="Times New Roman" w:hAnsi="Times New Roman" w:cs="Times New Roman"/>
        </w:rPr>
        <w:t xml:space="preserve"> </w:t>
      </w:r>
      <w:r w:rsidR="00EB3799" w:rsidRPr="00FA7382">
        <w:rPr>
          <w:rFonts w:ascii="Times New Roman" w:hAnsi="Times New Roman" w:cs="Times New Roman"/>
        </w:rPr>
        <w:t>(</w:t>
      </w:r>
      <w:proofErr w:type="spellStart"/>
      <w:r w:rsidR="00EB3799" w:rsidRPr="00FA7382">
        <w:rPr>
          <w:rFonts w:ascii="Times New Roman" w:hAnsi="Times New Roman" w:cs="Times New Roman"/>
        </w:rPr>
        <w:t>Edah</w:t>
      </w:r>
      <w:proofErr w:type="spellEnd"/>
      <w:r w:rsidR="00EB3799" w:rsidRPr="00FA7382">
        <w:rPr>
          <w:rFonts w:ascii="Times New Roman" w:hAnsi="Times New Roman" w:cs="Times New Roman"/>
        </w:rPr>
        <w:t>, 1986)</w:t>
      </w:r>
      <w:r w:rsidRPr="00FA7382">
        <w:rPr>
          <w:rFonts w:ascii="Times New Roman" w:hAnsi="Times New Roman" w:cs="Times New Roman"/>
        </w:rPr>
        <w:t>.</w:t>
      </w:r>
      <w:r w:rsidRPr="00CD1BC6">
        <w:rPr>
          <w:rFonts w:ascii="Times New Roman" w:hAnsi="Times New Roman" w:cs="Times New Roman"/>
          <w:vertAlign w:val="superscript"/>
        </w:rPr>
        <w:t xml:space="preserve"> </w:t>
      </w:r>
      <w:r w:rsidRPr="00CD1BC6">
        <w:rPr>
          <w:rFonts w:ascii="Times New Roman" w:hAnsi="Times New Roman" w:cs="Times New Roman"/>
        </w:rPr>
        <w:t>The availability of the rivers Niger and Benue brought the region into the limelight during the 18</w:t>
      </w:r>
      <w:r w:rsidRPr="00CD1BC6">
        <w:rPr>
          <w:rFonts w:ascii="Times New Roman" w:hAnsi="Times New Roman" w:cs="Times New Roman"/>
          <w:vertAlign w:val="superscript"/>
        </w:rPr>
        <w:t>th</w:t>
      </w:r>
      <w:r w:rsidRPr="00CD1BC6">
        <w:rPr>
          <w:rFonts w:ascii="Times New Roman" w:hAnsi="Times New Roman" w:cs="Times New Roman"/>
        </w:rPr>
        <w:t xml:space="preserve"> and 19</w:t>
      </w:r>
      <w:r w:rsidRPr="00CD1BC6">
        <w:rPr>
          <w:rFonts w:ascii="Times New Roman" w:hAnsi="Times New Roman" w:cs="Times New Roman"/>
          <w:vertAlign w:val="superscript"/>
        </w:rPr>
        <w:t>th</w:t>
      </w:r>
      <w:r w:rsidRPr="00CD1BC6">
        <w:rPr>
          <w:rFonts w:ascii="Times New Roman" w:hAnsi="Times New Roman" w:cs="Times New Roman"/>
        </w:rPr>
        <w:t xml:space="preserve"> Centuries. The rivers serve as means of communications, trading, agriculture and inter-group </w:t>
      </w:r>
      <w:r w:rsidR="00100E75">
        <w:rPr>
          <w:rFonts w:ascii="Times New Roman" w:hAnsi="Times New Roman" w:cs="Times New Roman"/>
        </w:rPr>
        <w:t>relations</w:t>
      </w:r>
      <w:r w:rsidRPr="00CD1BC6">
        <w:rPr>
          <w:rFonts w:ascii="Times New Roman" w:hAnsi="Times New Roman" w:cs="Times New Roman"/>
        </w:rPr>
        <w:t xml:space="preserve"> between the diverse ethnic groups scattered around the confluence region. </w:t>
      </w:r>
    </w:p>
    <w:p w14:paraId="67E79FCA" w14:textId="23393A9C" w:rsidR="009A5BD0" w:rsidRPr="00CD1BC6" w:rsidRDefault="009A5BD0" w:rsidP="00CE52DD">
      <w:pPr>
        <w:spacing w:after="0" w:line="360" w:lineRule="auto"/>
        <w:ind w:firstLine="567"/>
        <w:jc w:val="both"/>
        <w:rPr>
          <w:rFonts w:ascii="Times New Roman" w:hAnsi="Times New Roman" w:cs="Times New Roman"/>
          <w:vertAlign w:val="superscript"/>
        </w:rPr>
      </w:pPr>
      <w:r w:rsidRPr="00CD1BC6">
        <w:rPr>
          <w:rFonts w:ascii="Times New Roman" w:hAnsi="Times New Roman" w:cs="Times New Roman"/>
        </w:rPr>
        <w:tab/>
        <w:t xml:space="preserve">The geographical description of the Niger - Benue confluence area has remained fluid, but it generally covers the region around the meeting point of the Rivers Niger and Benue. Within this region, some states flourished in terms of socio-economic and political development before colonial rule. These included </w:t>
      </w:r>
      <w:proofErr w:type="spellStart"/>
      <w:r w:rsidRPr="00CD1BC6">
        <w:rPr>
          <w:rFonts w:ascii="Times New Roman" w:hAnsi="Times New Roman" w:cs="Times New Roman"/>
        </w:rPr>
        <w:t>Nupe</w:t>
      </w:r>
      <w:proofErr w:type="spellEnd"/>
      <w:r w:rsidRPr="00CD1BC6">
        <w:rPr>
          <w:rFonts w:ascii="Times New Roman" w:hAnsi="Times New Roman" w:cs="Times New Roman"/>
        </w:rPr>
        <w:t xml:space="preserve"> to the extreme North, panda to the </w:t>
      </w:r>
      <w:r w:rsidRPr="00CD1BC6">
        <w:rPr>
          <w:rFonts w:ascii="Times New Roman" w:hAnsi="Times New Roman" w:cs="Times New Roman"/>
        </w:rPr>
        <w:lastRenderedPageBreak/>
        <w:t xml:space="preserve">Northeast on the Benue and </w:t>
      </w:r>
      <w:proofErr w:type="spellStart"/>
      <w:r w:rsidRPr="00CD1BC6">
        <w:rPr>
          <w:rFonts w:ascii="Times New Roman" w:hAnsi="Times New Roman" w:cs="Times New Roman"/>
        </w:rPr>
        <w:t>Igala</w:t>
      </w:r>
      <w:proofErr w:type="spellEnd"/>
      <w:r w:rsidRPr="00CD1BC6">
        <w:rPr>
          <w:rFonts w:ascii="Times New Roman" w:hAnsi="Times New Roman" w:cs="Times New Roman"/>
        </w:rPr>
        <w:t xml:space="preserve"> kingdom to the east. Lokoja settlement developed on the merging point of the two rivers, while </w:t>
      </w:r>
      <w:proofErr w:type="spellStart"/>
      <w:r w:rsidRPr="00CD1BC6">
        <w:rPr>
          <w:rFonts w:ascii="Times New Roman" w:hAnsi="Times New Roman" w:cs="Times New Roman"/>
        </w:rPr>
        <w:t>Ebira</w:t>
      </w:r>
      <w:proofErr w:type="spellEnd"/>
      <w:r w:rsidRPr="00CD1BC6">
        <w:rPr>
          <w:rFonts w:ascii="Times New Roman" w:hAnsi="Times New Roman" w:cs="Times New Roman"/>
        </w:rPr>
        <w:t xml:space="preserve"> Tao lives in the southwest of the confluence.  Other ethnic compositions within the Niger- Benue confluence region include the </w:t>
      </w:r>
      <w:proofErr w:type="spellStart"/>
      <w:r w:rsidRPr="00CD1BC6">
        <w:rPr>
          <w:rFonts w:ascii="Times New Roman" w:hAnsi="Times New Roman" w:cs="Times New Roman"/>
        </w:rPr>
        <w:t>Bassa</w:t>
      </w:r>
      <w:proofErr w:type="spellEnd"/>
      <w:r w:rsidRPr="00CD1BC6">
        <w:rPr>
          <w:rFonts w:ascii="Times New Roman" w:hAnsi="Times New Roman" w:cs="Times New Roman"/>
        </w:rPr>
        <w:t xml:space="preserve"> - </w:t>
      </w:r>
      <w:proofErr w:type="spellStart"/>
      <w:r w:rsidRPr="00CD1BC6">
        <w:rPr>
          <w:rFonts w:ascii="Times New Roman" w:hAnsi="Times New Roman" w:cs="Times New Roman"/>
        </w:rPr>
        <w:t>Komo</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Idoma</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Afo</w:t>
      </w:r>
      <w:proofErr w:type="spellEnd"/>
      <w:r w:rsidRPr="00CD1BC6">
        <w:rPr>
          <w:rFonts w:ascii="Times New Roman" w:hAnsi="Times New Roman" w:cs="Times New Roman"/>
        </w:rPr>
        <w:t xml:space="preserve"> or </w:t>
      </w:r>
      <w:proofErr w:type="spellStart"/>
      <w:r w:rsidRPr="00CD1BC6">
        <w:rPr>
          <w:rFonts w:ascii="Times New Roman" w:hAnsi="Times New Roman" w:cs="Times New Roman"/>
        </w:rPr>
        <w:t>Eloyi</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Alago</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Tiv</w:t>
      </w:r>
      <w:proofErr w:type="spellEnd"/>
      <w:r w:rsidRPr="00CD1BC6">
        <w:rPr>
          <w:rFonts w:ascii="Times New Roman" w:hAnsi="Times New Roman" w:cs="Times New Roman"/>
        </w:rPr>
        <w:t xml:space="preserve">, the </w:t>
      </w:r>
      <w:proofErr w:type="spellStart"/>
      <w:r w:rsidRPr="00CD1BC6">
        <w:rPr>
          <w:rFonts w:ascii="Times New Roman" w:hAnsi="Times New Roman" w:cs="Times New Roman"/>
        </w:rPr>
        <w:t>Gede</w:t>
      </w:r>
      <w:proofErr w:type="spellEnd"/>
      <w:r w:rsidRPr="00CD1BC6">
        <w:rPr>
          <w:rFonts w:ascii="Times New Roman" w:hAnsi="Times New Roman" w:cs="Times New Roman"/>
        </w:rPr>
        <w:t xml:space="preserve"> and North Easternmost Yoruba </w:t>
      </w:r>
      <w:r w:rsidRPr="00FA7382">
        <w:rPr>
          <w:rFonts w:ascii="Times New Roman" w:hAnsi="Times New Roman" w:cs="Times New Roman"/>
        </w:rPr>
        <w:t>(</w:t>
      </w:r>
      <w:r w:rsidR="00EB3799" w:rsidRPr="00FA7382">
        <w:rPr>
          <w:rFonts w:ascii="Times New Roman" w:hAnsi="Times New Roman" w:cs="Times New Roman"/>
        </w:rPr>
        <w:t>Mohammad, 2011).</w:t>
      </w:r>
    </w:p>
    <w:p w14:paraId="2534FFC0" w14:textId="3946B6A4" w:rsidR="007D2B1C" w:rsidRPr="00CD1BC6" w:rsidRDefault="007D2B1C" w:rsidP="00CE52DD">
      <w:pPr>
        <w:pStyle w:val="NormalWeb"/>
        <w:spacing w:before="0" w:beforeAutospacing="0" w:after="0" w:afterAutospacing="0" w:line="360" w:lineRule="auto"/>
        <w:ind w:firstLine="720"/>
        <w:jc w:val="both"/>
        <w:rPr>
          <w:lang w:val="en-GB"/>
        </w:rPr>
      </w:pPr>
      <w:r w:rsidRPr="00CD1BC6">
        <w:rPr>
          <w:lang w:val="en-GB"/>
        </w:rPr>
        <w:t xml:space="preserve">The Niger-Benue Confluence is one of Nigeria’s most geographically significant regions, notable for its historical and cultural importance. Located at the point where the Niger River, flowing from the northwest, meets the Benue River from the east, this convergence occurs at Lokoja, the capital of Kogi State in central Nigeria. The confluence is not only a geographical feature but also a landmark that has played a critical role in shaping Nigeria's </w:t>
      </w:r>
      <w:r w:rsidR="00100E75">
        <w:rPr>
          <w:lang w:val="en-GB"/>
        </w:rPr>
        <w:t>socioeconomic</w:t>
      </w:r>
      <w:r w:rsidRPr="00CD1BC6">
        <w:rPr>
          <w:lang w:val="en-GB"/>
        </w:rPr>
        <w:t>, cultural, and political development over centuries ((</w:t>
      </w:r>
      <w:proofErr w:type="spellStart"/>
      <w:r w:rsidRPr="00CD1BC6">
        <w:rPr>
          <w:lang w:val="en-GB"/>
        </w:rPr>
        <w:t>Adojoh</w:t>
      </w:r>
      <w:proofErr w:type="spellEnd"/>
      <w:r w:rsidRPr="00CD1BC6">
        <w:rPr>
          <w:lang w:val="en-GB"/>
        </w:rPr>
        <w:t xml:space="preserve">, and Dada, 2015). </w:t>
      </w:r>
    </w:p>
    <w:p w14:paraId="7D443B51" w14:textId="134CEC07" w:rsidR="007D2B1C" w:rsidRPr="00CD1BC6" w:rsidRDefault="007D2B1C" w:rsidP="00CE52DD">
      <w:pPr>
        <w:pStyle w:val="NormalWeb"/>
        <w:spacing w:before="0" w:beforeAutospacing="0" w:after="0" w:afterAutospacing="0" w:line="360" w:lineRule="auto"/>
        <w:ind w:firstLine="720"/>
        <w:jc w:val="both"/>
        <w:rPr>
          <w:lang w:val="en-GB"/>
        </w:rPr>
      </w:pPr>
      <w:r w:rsidRPr="00CD1BC6">
        <w:rPr>
          <w:lang w:val="en-GB"/>
        </w:rPr>
        <w:t xml:space="preserve">The Niger River, West Africa's longest river, stretches over 4,180 </w:t>
      </w:r>
      <w:r w:rsidR="00100E75">
        <w:rPr>
          <w:lang w:val="en-GB"/>
        </w:rPr>
        <w:t>kilometres</w:t>
      </w:r>
      <w:r w:rsidRPr="00CD1BC6">
        <w:rPr>
          <w:lang w:val="en-GB"/>
        </w:rPr>
        <w:t>, originating from the Guinea Highlands and flowing through several countries, including Mali, Niger, and Nigeria. The Benue River, Nigeria’s second-largest river, flows southwest from the Adamawa Plateau, meeting the Niger at Lokoja. The region surrounding the confluence is marked by a mix of flat lands, rolling hills, forests, wetlands, and fertile riverbanks, creating a rich ecological environment (Hadizat, 202</w:t>
      </w:r>
      <w:r w:rsidR="00EB3799">
        <w:rPr>
          <w:lang w:val="en-GB"/>
        </w:rPr>
        <w:t>4</w:t>
      </w:r>
      <w:r w:rsidRPr="00CD1BC6">
        <w:rPr>
          <w:lang w:val="en-GB"/>
        </w:rPr>
        <w:t>). The merging of the two rivers forms a vital waterway, with the confluence acting as a natural transportation corridor. Historically, the rivers have supported regional trade and agriculture by enabling the movement of goods, people, and agricultural products such as yam, maize, and millet (</w:t>
      </w:r>
      <w:r w:rsidR="00EB3799" w:rsidRPr="00CD1BC6">
        <w:rPr>
          <w:lang w:val="en-GB"/>
        </w:rPr>
        <w:t>Hadizat, 202</w:t>
      </w:r>
      <w:r w:rsidR="00EB3799">
        <w:rPr>
          <w:lang w:val="en-GB"/>
        </w:rPr>
        <w:t>4</w:t>
      </w:r>
      <w:r w:rsidRPr="00CD1BC6">
        <w:rPr>
          <w:lang w:val="en-GB"/>
        </w:rPr>
        <w:t>).</w:t>
      </w:r>
    </w:p>
    <w:p w14:paraId="3DA49913" w14:textId="77777777" w:rsidR="007D2B1C" w:rsidRPr="00CD1BC6" w:rsidRDefault="007D2B1C" w:rsidP="00CE52DD">
      <w:pPr>
        <w:spacing w:after="0" w:line="360" w:lineRule="auto"/>
        <w:ind w:firstLine="720"/>
        <w:jc w:val="both"/>
        <w:rPr>
          <w:rFonts w:ascii="Times New Roman" w:eastAsia="Times New Roman" w:hAnsi="Times New Roman" w:cs="Times New Roman"/>
        </w:rPr>
      </w:pPr>
      <w:r w:rsidRPr="00CD1BC6">
        <w:rPr>
          <w:rFonts w:ascii="Times New Roman" w:eastAsia="Times New Roman" w:hAnsi="Times New Roman" w:cs="Times New Roman"/>
        </w:rPr>
        <w:t>Geographically, the confluence region is strategically located, and Lokoja the town is located at the meeting point of the two great rivers. Lokoja is a significant town that bridges the northern and southern parts of Nigeria, and it has long been a hub for cultural and commercial exchange. The region is also abundant in natural resources, including minerals, fish, and fertile soil, which contribute to the livelihoods of the local communities.</w:t>
      </w:r>
    </w:p>
    <w:p w14:paraId="6E91311C" w14:textId="6798A399" w:rsidR="007D2B1C" w:rsidRPr="00CD1BC6" w:rsidRDefault="007D2B1C" w:rsidP="00CE52DD">
      <w:pPr>
        <w:spacing w:after="0" w:line="360" w:lineRule="auto"/>
        <w:ind w:firstLine="720"/>
        <w:jc w:val="both"/>
        <w:rPr>
          <w:rFonts w:ascii="Times New Roman" w:eastAsia="Times New Roman" w:hAnsi="Times New Roman" w:cs="Times New Roman"/>
        </w:rPr>
      </w:pPr>
      <w:r w:rsidRPr="00CD1BC6">
        <w:rPr>
          <w:rFonts w:ascii="Times New Roman" w:eastAsia="Times New Roman" w:hAnsi="Times New Roman" w:cs="Times New Roman"/>
        </w:rPr>
        <w:t xml:space="preserve">Historically, the Niger-Benue Confluence has been an area of early human settlement and cultural exchange. The various ethnic groups, including the </w:t>
      </w:r>
      <w:proofErr w:type="spellStart"/>
      <w:r w:rsidRPr="00CD1BC6">
        <w:rPr>
          <w:rFonts w:ascii="Times New Roman" w:eastAsia="Times New Roman" w:hAnsi="Times New Roman" w:cs="Times New Roman"/>
        </w:rPr>
        <w:t>Nupe</w:t>
      </w:r>
      <w:proofErr w:type="spellEnd"/>
      <w:r w:rsidRPr="00CD1BC6">
        <w:rPr>
          <w:rFonts w:ascii="Times New Roman" w:eastAsia="Times New Roman" w:hAnsi="Times New Roman" w:cs="Times New Roman"/>
        </w:rPr>
        <w:t xml:space="preserve">, </w:t>
      </w:r>
      <w:proofErr w:type="spellStart"/>
      <w:r w:rsidRPr="00CD1BC6">
        <w:rPr>
          <w:rFonts w:ascii="Times New Roman" w:eastAsia="Times New Roman" w:hAnsi="Times New Roman" w:cs="Times New Roman"/>
        </w:rPr>
        <w:t>Ebira</w:t>
      </w:r>
      <w:proofErr w:type="spellEnd"/>
      <w:r w:rsidRPr="00CD1BC6">
        <w:rPr>
          <w:rFonts w:ascii="Times New Roman" w:eastAsia="Times New Roman" w:hAnsi="Times New Roman" w:cs="Times New Roman"/>
        </w:rPr>
        <w:t xml:space="preserve">, </w:t>
      </w:r>
      <w:proofErr w:type="spellStart"/>
      <w:r w:rsidRPr="00CD1BC6">
        <w:rPr>
          <w:rFonts w:ascii="Times New Roman" w:eastAsia="Times New Roman" w:hAnsi="Times New Roman" w:cs="Times New Roman"/>
        </w:rPr>
        <w:t>Gwari</w:t>
      </w:r>
      <w:proofErr w:type="spellEnd"/>
      <w:r w:rsidRPr="00CD1BC6">
        <w:rPr>
          <w:rFonts w:ascii="Times New Roman" w:eastAsia="Times New Roman" w:hAnsi="Times New Roman" w:cs="Times New Roman"/>
        </w:rPr>
        <w:t xml:space="preserve">, and Hausa, have inhabited this region for centuries, utilizing the rivers for farming, fishing, and trade </w:t>
      </w:r>
      <w:r w:rsidRPr="00FA7382">
        <w:rPr>
          <w:rFonts w:ascii="Times New Roman" w:eastAsia="Times New Roman" w:hAnsi="Times New Roman" w:cs="Times New Roman"/>
        </w:rPr>
        <w:t>(</w:t>
      </w:r>
      <w:r w:rsidR="00ED4C53" w:rsidRPr="00FA7382">
        <w:rPr>
          <w:rFonts w:ascii="Times New Roman" w:hAnsi="Times New Roman" w:cs="Times New Roman"/>
        </w:rPr>
        <w:t>Boston, 1967</w:t>
      </w:r>
      <w:r w:rsidRPr="00FA7382">
        <w:rPr>
          <w:rFonts w:ascii="Times New Roman" w:eastAsia="Times New Roman" w:hAnsi="Times New Roman" w:cs="Times New Roman"/>
        </w:rPr>
        <w:t>).</w:t>
      </w:r>
      <w:r w:rsidRPr="00CD1BC6">
        <w:rPr>
          <w:rFonts w:ascii="Times New Roman" w:eastAsia="Times New Roman" w:hAnsi="Times New Roman" w:cs="Times New Roman"/>
        </w:rPr>
        <w:t xml:space="preserve"> The rivers facilitated commerce, enabling the transportation of goods across West Africa, which connected these local communities to wider regional networks. The meeting point of the Niger and Benue Rivers was a central location for trade routes, and it became an important strategic site in the pre-colonial period.</w:t>
      </w:r>
    </w:p>
    <w:p w14:paraId="5315FCC0" w14:textId="14D337A0" w:rsidR="007D2B1C" w:rsidRPr="00CD1BC6" w:rsidRDefault="007D2B1C" w:rsidP="00CE52DD">
      <w:pPr>
        <w:spacing w:after="0" w:line="360" w:lineRule="auto"/>
        <w:ind w:firstLine="720"/>
        <w:jc w:val="both"/>
        <w:rPr>
          <w:rFonts w:ascii="Times New Roman" w:eastAsia="Times New Roman" w:hAnsi="Times New Roman" w:cs="Times New Roman"/>
        </w:rPr>
      </w:pPr>
      <w:r w:rsidRPr="00CD1BC6">
        <w:rPr>
          <w:rFonts w:ascii="Times New Roman" w:eastAsia="Times New Roman" w:hAnsi="Times New Roman" w:cs="Times New Roman"/>
        </w:rPr>
        <w:t xml:space="preserve">During the colonial era, the confluence region gained greater historical significance. The British established the town of Lokoja as the first capital of the Colony of Nigeria in 1865, </w:t>
      </w:r>
      <w:r w:rsidRPr="00CD1BC6">
        <w:rPr>
          <w:rFonts w:ascii="Times New Roman" w:eastAsia="Times New Roman" w:hAnsi="Times New Roman" w:cs="Times New Roman"/>
        </w:rPr>
        <w:lastRenderedPageBreak/>
        <w:t xml:space="preserve">marking a pivotal moment in the colonial administration of the country (Hadizat, 2014). The British use of Lokoja as an </w:t>
      </w:r>
      <w:r w:rsidR="00F30F61" w:rsidRPr="00CD1BC6">
        <w:rPr>
          <w:rFonts w:ascii="Times New Roman" w:eastAsia="Times New Roman" w:hAnsi="Times New Roman" w:cs="Times New Roman"/>
        </w:rPr>
        <w:t xml:space="preserve">administrative base </w:t>
      </w:r>
      <w:r w:rsidR="00F30F61">
        <w:rPr>
          <w:rFonts w:ascii="Times New Roman" w:eastAsia="Times New Roman" w:hAnsi="Times New Roman" w:cs="Times New Roman"/>
        </w:rPr>
        <w:t>underscore</w:t>
      </w:r>
      <w:r w:rsidRPr="00CD1BC6">
        <w:rPr>
          <w:rFonts w:ascii="Times New Roman" w:eastAsia="Times New Roman" w:hAnsi="Times New Roman" w:cs="Times New Roman"/>
        </w:rPr>
        <w:t xml:space="preserve"> its political significance, especially as it became a central point for controlling trade and consolidating authority over Nigeria’s diverse ethnic populations. Moreover, the famous British explorer </w:t>
      </w:r>
      <w:proofErr w:type="spellStart"/>
      <w:r w:rsidRPr="00CD1BC6">
        <w:rPr>
          <w:rFonts w:ascii="Times New Roman" w:eastAsia="Times New Roman" w:hAnsi="Times New Roman" w:cs="Times New Roman"/>
        </w:rPr>
        <w:t>Mungo</w:t>
      </w:r>
      <w:proofErr w:type="spellEnd"/>
      <w:r w:rsidRPr="00CD1BC6">
        <w:rPr>
          <w:rFonts w:ascii="Times New Roman" w:eastAsia="Times New Roman" w:hAnsi="Times New Roman" w:cs="Times New Roman"/>
        </w:rPr>
        <w:t xml:space="preserve"> Park, who first attempted to trace the course of the Niger River, died in 1806 near Lokoja, adding to the region’s historical narrative (</w:t>
      </w:r>
      <w:r w:rsidR="00ED4C53">
        <w:rPr>
          <w:rFonts w:ascii="Times New Roman" w:eastAsia="Times New Roman" w:hAnsi="Times New Roman" w:cs="Times New Roman"/>
        </w:rPr>
        <w:t>Boston</w:t>
      </w:r>
      <w:r w:rsidRPr="00CD1BC6">
        <w:rPr>
          <w:rFonts w:ascii="Times New Roman" w:eastAsia="Times New Roman" w:hAnsi="Times New Roman" w:cs="Times New Roman"/>
        </w:rPr>
        <w:t>, 1967).</w:t>
      </w:r>
    </w:p>
    <w:p w14:paraId="0D8E3C14" w14:textId="3285B15B" w:rsidR="007D2B1C" w:rsidRDefault="007D2B1C" w:rsidP="00CE52DD">
      <w:pPr>
        <w:pStyle w:val="NormalWeb"/>
        <w:spacing w:before="0" w:beforeAutospacing="0" w:after="0" w:afterAutospacing="0" w:line="360" w:lineRule="auto"/>
        <w:ind w:firstLine="720"/>
        <w:jc w:val="both"/>
        <w:rPr>
          <w:lang w:val="en-GB"/>
        </w:rPr>
      </w:pPr>
      <w:r w:rsidRPr="00CD1BC6">
        <w:rPr>
          <w:lang w:val="en-GB"/>
        </w:rPr>
        <w:t>In the 20th century, Lokoja and the surrounding region continued to play a role in Nigeria’s development. The construction of transportation infrastructure, such as roads, connected Lokoja with other parts of Nigeria, enhancing trade and mobility (</w:t>
      </w:r>
      <w:proofErr w:type="spellStart"/>
      <w:r w:rsidRPr="00CD1BC6">
        <w:rPr>
          <w:lang w:val="en-GB"/>
        </w:rPr>
        <w:t>Adojoh</w:t>
      </w:r>
      <w:proofErr w:type="spellEnd"/>
      <w:r w:rsidRPr="00CD1BC6">
        <w:rPr>
          <w:lang w:val="en-GB"/>
        </w:rPr>
        <w:t>, and Dada, 2015). Today, the Niger-Benue Confluence remains a region of historical importance, rich in both natural and cultural resources, and continues to contribute to Nigeria’s economic and social development.</w:t>
      </w:r>
      <w:r w:rsidR="00E40B63">
        <w:rPr>
          <w:lang w:val="en-GB"/>
        </w:rPr>
        <w:t xml:space="preserve"> The map below shows the Confluence area and the communities around </w:t>
      </w:r>
      <w:r w:rsidR="00ED4C53">
        <w:rPr>
          <w:lang w:val="en-GB"/>
        </w:rPr>
        <w:t>the confluence.</w:t>
      </w:r>
    </w:p>
    <w:p w14:paraId="25F2D919" w14:textId="5FCF3329" w:rsidR="00E40B63" w:rsidRPr="00531885" w:rsidRDefault="00E40B63" w:rsidP="00E40B63">
      <w:pPr>
        <w:pStyle w:val="NormalWeb"/>
        <w:spacing w:before="0" w:beforeAutospacing="0" w:after="0" w:afterAutospacing="0" w:line="360" w:lineRule="auto"/>
        <w:jc w:val="both"/>
        <w:rPr>
          <w:bCs/>
          <w:lang w:val="en-GB"/>
        </w:rPr>
      </w:pPr>
      <w:r w:rsidRPr="004B2A45">
        <w:rPr>
          <w:noProof/>
        </w:rPr>
        <w:drawing>
          <wp:anchor distT="0" distB="0" distL="114300" distR="114300" simplePos="0" relativeHeight="251659264" behindDoc="0" locked="0" layoutInCell="1" allowOverlap="1" wp14:anchorId="2AEA9F10" wp14:editId="62612180">
            <wp:simplePos x="0" y="0"/>
            <wp:positionH relativeFrom="margin">
              <wp:posOffset>523875</wp:posOffset>
            </wp:positionH>
            <wp:positionV relativeFrom="paragraph">
              <wp:posOffset>247015</wp:posOffset>
            </wp:positionV>
            <wp:extent cx="4500000" cy="2939368"/>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BEBA8EAE-BF5A-486C-A8C5-ECC9F3942E4B}">
                          <a14:imgProps xmlns:a14="http://schemas.microsoft.com/office/drawing/2010/main">
                            <a14:imgLayer r:embed="rId6">
                              <a14:imgEffect>
                                <a14:sharpenSoften amount="50000"/>
                              </a14:imgEffect>
                            </a14:imgLayer>
                          </a14:imgProps>
                        </a:ext>
                      </a:extLst>
                    </a:blip>
                    <a:stretch>
                      <a:fillRect/>
                    </a:stretch>
                  </pic:blipFill>
                  <pic:spPr>
                    <a:xfrm>
                      <a:off x="0" y="0"/>
                      <a:ext cx="4500000" cy="2939368"/>
                    </a:xfrm>
                    <a:prstGeom prst="rect">
                      <a:avLst/>
                    </a:prstGeom>
                  </pic:spPr>
                </pic:pic>
              </a:graphicData>
            </a:graphic>
            <wp14:sizeRelH relativeFrom="margin">
              <wp14:pctWidth>0</wp14:pctWidth>
            </wp14:sizeRelH>
            <wp14:sizeRelV relativeFrom="margin">
              <wp14:pctHeight>0</wp14:pctHeight>
            </wp14:sizeRelV>
          </wp:anchor>
        </w:drawing>
      </w:r>
    </w:p>
    <w:p w14:paraId="08C9AC11" w14:textId="508DA989" w:rsidR="00531885" w:rsidRPr="00531885" w:rsidRDefault="00531885" w:rsidP="00531885">
      <w:pPr>
        <w:spacing w:line="240" w:lineRule="auto"/>
        <w:ind w:firstLine="567"/>
        <w:jc w:val="both"/>
        <w:outlineLvl w:val="0"/>
        <w:rPr>
          <w:rFonts w:ascii="Times New Roman" w:hAnsi="Times New Roman" w:cs="Times New Roman"/>
          <w:bCs/>
        </w:rPr>
      </w:pPr>
      <w:r w:rsidRPr="00531885">
        <w:rPr>
          <w:rFonts w:ascii="Times New Roman" w:hAnsi="Times New Roman" w:cs="Times New Roman"/>
          <w:bCs/>
        </w:rPr>
        <w:t xml:space="preserve">Map of the Niger-Benue Confluence Region showing all the Local Government Areas. </w:t>
      </w:r>
    </w:p>
    <w:p w14:paraId="3BDAADA4" w14:textId="075EE21A" w:rsidR="00531885" w:rsidRPr="00531885" w:rsidRDefault="00531885" w:rsidP="00531885">
      <w:pPr>
        <w:spacing w:line="240" w:lineRule="auto"/>
        <w:jc w:val="both"/>
        <w:outlineLvl w:val="0"/>
        <w:rPr>
          <w:rFonts w:ascii="Times New Roman" w:hAnsi="Times New Roman" w:cs="Times New Roman"/>
          <w:bCs/>
        </w:rPr>
      </w:pPr>
      <w:r w:rsidRPr="00531885">
        <w:rPr>
          <w:rFonts w:ascii="Times New Roman" w:hAnsi="Times New Roman" w:cs="Times New Roman"/>
          <w:bCs/>
        </w:rPr>
        <w:t xml:space="preserve">Source; </w:t>
      </w:r>
      <w:proofErr w:type="spellStart"/>
      <w:r w:rsidRPr="00531885">
        <w:rPr>
          <w:rFonts w:ascii="Times New Roman" w:hAnsi="Times New Roman" w:cs="Times New Roman"/>
          <w:bCs/>
        </w:rPr>
        <w:t>Sadiq</w:t>
      </w:r>
      <w:proofErr w:type="spellEnd"/>
      <w:r w:rsidRPr="00531885">
        <w:rPr>
          <w:rFonts w:ascii="Times New Roman" w:hAnsi="Times New Roman" w:cs="Times New Roman"/>
          <w:bCs/>
        </w:rPr>
        <w:t xml:space="preserve"> A.Y, </w:t>
      </w:r>
      <w:proofErr w:type="spellStart"/>
      <w:r w:rsidRPr="00531885">
        <w:rPr>
          <w:rFonts w:ascii="Times New Roman" w:hAnsi="Times New Roman" w:cs="Times New Roman"/>
          <w:bCs/>
        </w:rPr>
        <w:t>Balogun</w:t>
      </w:r>
      <w:proofErr w:type="spellEnd"/>
      <w:r w:rsidRPr="00531885">
        <w:rPr>
          <w:rFonts w:ascii="Times New Roman" w:hAnsi="Times New Roman" w:cs="Times New Roman"/>
          <w:bCs/>
        </w:rPr>
        <w:t xml:space="preserve"> G.F, and </w:t>
      </w:r>
      <w:proofErr w:type="spellStart"/>
      <w:r w:rsidRPr="00531885">
        <w:rPr>
          <w:rFonts w:ascii="Times New Roman" w:hAnsi="Times New Roman" w:cs="Times New Roman"/>
          <w:bCs/>
        </w:rPr>
        <w:t>Anjorin</w:t>
      </w:r>
      <w:proofErr w:type="spellEnd"/>
      <w:r w:rsidRPr="00531885">
        <w:rPr>
          <w:rFonts w:ascii="Times New Roman" w:hAnsi="Times New Roman" w:cs="Times New Roman"/>
          <w:bCs/>
        </w:rPr>
        <w:t xml:space="preserve"> O.J. (2016)</w:t>
      </w:r>
      <w:r>
        <w:rPr>
          <w:rFonts w:ascii="Times New Roman" w:hAnsi="Times New Roman" w:cs="Times New Roman"/>
          <w:bCs/>
        </w:rPr>
        <w:t xml:space="preserve"> </w:t>
      </w:r>
      <w:proofErr w:type="gramStart"/>
      <w:r w:rsidRPr="00531885">
        <w:rPr>
          <w:rFonts w:ascii="Times New Roman" w:hAnsi="Times New Roman" w:cs="Times New Roman"/>
          <w:bCs/>
        </w:rPr>
        <w:t>Spatial</w:t>
      </w:r>
      <w:proofErr w:type="gramEnd"/>
      <w:r w:rsidRPr="00531885">
        <w:rPr>
          <w:rFonts w:ascii="Times New Roman" w:hAnsi="Times New Roman" w:cs="Times New Roman"/>
          <w:bCs/>
        </w:rPr>
        <w:t xml:space="preserve"> distribution of socio-economic factors in Kogi State, Nigeria: development issues and implication(s)</w:t>
      </w:r>
      <w:r>
        <w:rPr>
          <w:rFonts w:ascii="Times New Roman" w:hAnsi="Times New Roman" w:cs="Times New Roman"/>
          <w:bCs/>
        </w:rPr>
        <w:t xml:space="preserve">. </w:t>
      </w:r>
      <w:r w:rsidRPr="00531885">
        <w:rPr>
          <w:rFonts w:ascii="Times New Roman" w:hAnsi="Times New Roman" w:cs="Times New Roman"/>
          <w:bCs/>
          <w:i/>
          <w:iCs/>
        </w:rPr>
        <w:t>World Academy of Science, Engineering and Technology International Journal of Economics and Management Engineering</w:t>
      </w:r>
      <w:r>
        <w:rPr>
          <w:rFonts w:ascii="Times New Roman" w:hAnsi="Times New Roman" w:cs="Times New Roman"/>
          <w:bCs/>
        </w:rPr>
        <w:t xml:space="preserve">. </w:t>
      </w:r>
      <w:r w:rsidRPr="00531885">
        <w:rPr>
          <w:rFonts w:ascii="Times New Roman" w:hAnsi="Times New Roman" w:cs="Times New Roman"/>
          <w:bCs/>
        </w:rPr>
        <w:t xml:space="preserve"> 10: 11, 3726-3733. </w:t>
      </w:r>
    </w:p>
    <w:p w14:paraId="74D8A6B3" w14:textId="77777777" w:rsidR="00E40B63" w:rsidRDefault="00E40B63" w:rsidP="00E40B63">
      <w:pPr>
        <w:spacing w:after="0" w:line="360" w:lineRule="auto"/>
        <w:ind w:firstLine="720"/>
        <w:jc w:val="both"/>
        <w:rPr>
          <w:rFonts w:ascii="Times New Roman" w:eastAsia="Times New Roman" w:hAnsi="Times New Roman" w:cs="Times New Roman"/>
        </w:rPr>
      </w:pPr>
    </w:p>
    <w:p w14:paraId="6FA81C97" w14:textId="2E5B04EC" w:rsidR="009A5BD0" w:rsidRDefault="007D2B1C" w:rsidP="00E40B63">
      <w:pPr>
        <w:spacing w:after="0" w:line="360" w:lineRule="auto"/>
        <w:ind w:firstLine="720"/>
        <w:jc w:val="both"/>
        <w:rPr>
          <w:rFonts w:ascii="Times New Roman" w:eastAsia="Times New Roman" w:hAnsi="Times New Roman" w:cs="Times New Roman"/>
        </w:rPr>
      </w:pPr>
      <w:r w:rsidRPr="00CD1BC6">
        <w:rPr>
          <w:rFonts w:ascii="Times New Roman" w:eastAsia="Times New Roman" w:hAnsi="Times New Roman" w:cs="Times New Roman"/>
        </w:rPr>
        <w:t xml:space="preserve">The Niger-Benue Confluence region is a unique geographical and historical landmark in Nigeria. Its strategic location at the convergence of the Niger and Benue Rivers has made it a focal point for settlement, trade, and cultural interaction for centuries. The rivers have </w:t>
      </w:r>
      <w:r w:rsidRPr="00CD1BC6">
        <w:rPr>
          <w:rFonts w:ascii="Times New Roman" w:eastAsia="Times New Roman" w:hAnsi="Times New Roman" w:cs="Times New Roman"/>
        </w:rPr>
        <w:lastRenderedPageBreak/>
        <w:t xml:space="preserve">supported the livelihoods of the people in the region and continue to play a key role in transportation, agriculture, and the economy. Historically, the confluence area has been central to Nigeria’s political and administrative development, particularly during the colonial period, and continues to serve as a vital </w:t>
      </w:r>
      <w:r w:rsidR="00100E75">
        <w:rPr>
          <w:rFonts w:ascii="Times New Roman" w:eastAsia="Times New Roman" w:hAnsi="Times New Roman" w:cs="Times New Roman"/>
        </w:rPr>
        <w:t>centre</w:t>
      </w:r>
      <w:r w:rsidRPr="00CD1BC6">
        <w:rPr>
          <w:rFonts w:ascii="Times New Roman" w:eastAsia="Times New Roman" w:hAnsi="Times New Roman" w:cs="Times New Roman"/>
        </w:rPr>
        <w:t xml:space="preserve"> for Nigeria’s modern growth. As such, the region holds both ecological and historical significance, positioning it as a key area for future development and tourism in Nigeria.</w:t>
      </w:r>
    </w:p>
    <w:p w14:paraId="0EC765F7" w14:textId="77777777" w:rsidR="00EB4FA3" w:rsidRDefault="00EB4FA3" w:rsidP="00CE52DD">
      <w:pPr>
        <w:spacing w:after="0" w:line="360" w:lineRule="auto"/>
        <w:jc w:val="both"/>
        <w:rPr>
          <w:rFonts w:ascii="Times New Roman" w:hAnsi="Times New Roman" w:cs="Times New Roman"/>
          <w:b/>
          <w:bCs/>
        </w:rPr>
      </w:pPr>
    </w:p>
    <w:p w14:paraId="7700429D" w14:textId="14F1E4EB" w:rsidR="00D22936" w:rsidRPr="00CD1BC6" w:rsidRDefault="00D22936" w:rsidP="00CE52DD">
      <w:pPr>
        <w:spacing w:after="0" w:line="360" w:lineRule="auto"/>
        <w:jc w:val="both"/>
        <w:rPr>
          <w:rFonts w:ascii="Times New Roman" w:hAnsi="Times New Roman" w:cs="Times New Roman"/>
          <w:b/>
          <w:bCs/>
        </w:rPr>
      </w:pPr>
      <w:r w:rsidRPr="00CD1BC6">
        <w:rPr>
          <w:rFonts w:ascii="Times New Roman" w:hAnsi="Times New Roman" w:cs="Times New Roman"/>
          <w:b/>
          <w:bCs/>
        </w:rPr>
        <w:t>Tourism potentials in the Niger-Benue Confluence region</w:t>
      </w:r>
    </w:p>
    <w:p w14:paraId="21A1D566" w14:textId="35081FDC" w:rsidR="007A7646" w:rsidRPr="00CD1BC6" w:rsidRDefault="007A7646" w:rsidP="00CE52DD">
      <w:pPr>
        <w:pStyle w:val="NormalWeb"/>
        <w:spacing w:before="0" w:beforeAutospacing="0" w:after="0" w:afterAutospacing="0" w:line="360" w:lineRule="auto"/>
        <w:jc w:val="both"/>
        <w:rPr>
          <w:lang w:val="en-GB"/>
        </w:rPr>
      </w:pPr>
      <w:r w:rsidRPr="00CD1BC6">
        <w:rPr>
          <w:lang w:val="en-GB"/>
        </w:rPr>
        <w:t xml:space="preserve">The Niger-Benue Confluence region in central Nigeria holds great </w:t>
      </w:r>
      <w:r w:rsidR="00100E75">
        <w:rPr>
          <w:lang w:val="en-GB"/>
        </w:rPr>
        <w:t>tourism potential</w:t>
      </w:r>
      <w:r w:rsidRPr="00CD1BC6">
        <w:rPr>
          <w:lang w:val="en-GB"/>
        </w:rPr>
        <w:t>, this is because of its rich ecological, cultural, and historical resources. Situated at the point where the Niger and Benue Rivers meet, the region is characterized by diverse landscapes, ranging from fertile river valleys and forests to hills and wetlands, as well as a wide array of cultural and historical landmarks.</w:t>
      </w:r>
    </w:p>
    <w:p w14:paraId="5884797A" w14:textId="52853CFB" w:rsidR="007A7646" w:rsidRPr="00F32918" w:rsidRDefault="007A7646" w:rsidP="00CE52DD">
      <w:pPr>
        <w:pStyle w:val="NormalWeb"/>
        <w:spacing w:before="0" w:beforeAutospacing="0" w:after="0" w:afterAutospacing="0" w:line="360" w:lineRule="auto"/>
        <w:ind w:firstLine="720"/>
        <w:jc w:val="both"/>
        <w:rPr>
          <w:lang w:val="en-GB"/>
        </w:rPr>
      </w:pPr>
      <w:r w:rsidRPr="00CD1BC6">
        <w:rPr>
          <w:lang w:val="en-GB"/>
        </w:rPr>
        <w:t xml:space="preserve">The Niger-Benue Confluence region offers a variety of attractions that could appeal to tourists. The most notable of these is the confluence itself, where the Niger and Benue Rivers meet at Lokoja, Kogi State. This geographical feature is a visually striking and historically significant site, attracting both local and international tourists. The confluence is not only a place of natural beauty but also a symbol of the interconnectedness of the various ethnic groups and cultures that have thrived in this region for centuries. </w:t>
      </w:r>
      <w:r w:rsidRPr="00CD1BC6">
        <w:rPr>
          <w:shd w:val="clear" w:color="auto" w:fill="FFFFFF"/>
          <w:lang w:val="en-GB"/>
        </w:rPr>
        <w:t xml:space="preserve">At the tip of the confluence is a narrow mass of land that can be developed for </w:t>
      </w:r>
      <w:r w:rsidR="00100E75">
        <w:rPr>
          <w:shd w:val="clear" w:color="auto" w:fill="FFFFFF"/>
          <w:lang w:val="en-GB"/>
        </w:rPr>
        <w:t>tourists</w:t>
      </w:r>
      <w:r w:rsidRPr="00CD1BC6">
        <w:rPr>
          <w:shd w:val="clear" w:color="auto" w:fill="FFFFFF"/>
          <w:lang w:val="en-GB"/>
        </w:rPr>
        <w:t xml:space="preserve"> to embark on from a boat, there they can see the bigger Niger, brownish. To the right and a clearer river</w:t>
      </w:r>
      <w:r w:rsidR="00CE374D">
        <w:rPr>
          <w:shd w:val="clear" w:color="auto" w:fill="FFFFFF"/>
          <w:lang w:val="en-GB"/>
        </w:rPr>
        <w:t>,</w:t>
      </w:r>
      <w:r w:rsidRPr="00CD1BC6">
        <w:rPr>
          <w:shd w:val="clear" w:color="auto" w:fill="FFFFFF"/>
          <w:lang w:val="en-GB"/>
        </w:rPr>
        <w:t xml:space="preserve"> Benue to the left and the mixture of the river southward takes the appearance of the larger river Niger. From the confluence</w:t>
      </w:r>
      <w:r w:rsidR="00100E75">
        <w:rPr>
          <w:shd w:val="clear" w:color="auto" w:fill="FFFFFF"/>
          <w:lang w:val="en-GB"/>
        </w:rPr>
        <w:t>,</w:t>
      </w:r>
      <w:r w:rsidRPr="00CD1BC6">
        <w:rPr>
          <w:shd w:val="clear" w:color="auto" w:fill="FFFFFF"/>
          <w:lang w:val="en-GB"/>
        </w:rPr>
        <w:t xml:space="preserve"> two villages can also be seen from the </w:t>
      </w:r>
      <w:r w:rsidR="00ED4C53" w:rsidRPr="00CD1BC6">
        <w:rPr>
          <w:shd w:val="clear" w:color="auto" w:fill="FFFFFF"/>
          <w:lang w:val="en-GB"/>
        </w:rPr>
        <w:t>riverbank</w:t>
      </w:r>
      <w:r w:rsidRPr="00CD1BC6">
        <w:rPr>
          <w:shd w:val="clear" w:color="auto" w:fill="FFFFFF"/>
          <w:lang w:val="en-GB"/>
        </w:rPr>
        <w:t xml:space="preserve"> (</w:t>
      </w:r>
      <w:proofErr w:type="spellStart"/>
      <w:r w:rsidRPr="00CD1BC6">
        <w:rPr>
          <w:shd w:val="clear" w:color="auto" w:fill="FFFFFF"/>
          <w:lang w:val="en-GB"/>
        </w:rPr>
        <w:t>Meseko</w:t>
      </w:r>
      <w:proofErr w:type="spellEnd"/>
      <w:r w:rsidRPr="00CD1BC6">
        <w:rPr>
          <w:shd w:val="clear" w:color="auto" w:fill="FFFFFF"/>
          <w:lang w:val="en-GB"/>
        </w:rPr>
        <w:t xml:space="preserve">, </w:t>
      </w:r>
      <w:proofErr w:type="spellStart"/>
      <w:r w:rsidRPr="00CD1BC6">
        <w:rPr>
          <w:shd w:val="clear" w:color="auto" w:fill="FFFFFF"/>
          <w:lang w:val="en-GB"/>
        </w:rPr>
        <w:t>Obieje</w:t>
      </w:r>
      <w:proofErr w:type="spellEnd"/>
      <w:r w:rsidRPr="00CD1BC6">
        <w:rPr>
          <w:shd w:val="clear" w:color="auto" w:fill="FFFFFF"/>
          <w:lang w:val="en-GB"/>
        </w:rPr>
        <w:t xml:space="preserve">, &amp; </w:t>
      </w:r>
      <w:proofErr w:type="spellStart"/>
      <w:r w:rsidRPr="00CD1BC6">
        <w:rPr>
          <w:shd w:val="clear" w:color="auto" w:fill="FFFFFF"/>
          <w:lang w:val="en-GB"/>
        </w:rPr>
        <w:t>Karpenko</w:t>
      </w:r>
      <w:proofErr w:type="spellEnd"/>
      <w:r w:rsidRPr="00CD1BC6">
        <w:rPr>
          <w:shd w:val="clear" w:color="auto" w:fill="FFFFFF"/>
          <w:lang w:val="en-GB"/>
        </w:rPr>
        <w:t>, 2018</w:t>
      </w:r>
      <w:r w:rsidRPr="00F32918">
        <w:rPr>
          <w:lang w:val="en-GB"/>
        </w:rPr>
        <w:t>).</w:t>
      </w:r>
    </w:p>
    <w:p w14:paraId="3DA6EAC5" w14:textId="45B83D4C" w:rsidR="005C02E2" w:rsidRPr="00F32918" w:rsidRDefault="007A7646" w:rsidP="00F32918">
      <w:pPr>
        <w:spacing w:after="0" w:line="360" w:lineRule="auto"/>
        <w:ind w:firstLine="720"/>
        <w:jc w:val="both"/>
        <w:rPr>
          <w:rFonts w:ascii="Times New Roman" w:hAnsi="Times New Roman" w:cs="Times New Roman"/>
          <w:lang w:val="en-US"/>
        </w:rPr>
      </w:pPr>
      <w:r w:rsidRPr="00F32918">
        <w:rPr>
          <w:rFonts w:ascii="Times New Roman" w:hAnsi="Times New Roman" w:cs="Times New Roman"/>
        </w:rPr>
        <w:t xml:space="preserve">In Lokoja, apart from the confluence </w:t>
      </w:r>
      <w:r w:rsidRPr="00F32918">
        <w:rPr>
          <w:rFonts w:ascii="Times New Roman" w:hAnsi="Times New Roman" w:cs="Times New Roman"/>
          <w:shd w:val="clear" w:color="auto" w:fill="FFFFFF"/>
        </w:rPr>
        <w:t xml:space="preserve">of river Niger and Benue, Mount Patti, Lord </w:t>
      </w:r>
      <w:proofErr w:type="spellStart"/>
      <w:r w:rsidRPr="00F32918">
        <w:rPr>
          <w:rFonts w:ascii="Times New Roman" w:hAnsi="Times New Roman" w:cs="Times New Roman"/>
          <w:shd w:val="clear" w:color="auto" w:fill="FFFFFF"/>
        </w:rPr>
        <w:t>Lugard</w:t>
      </w:r>
      <w:proofErr w:type="spellEnd"/>
      <w:r w:rsidRPr="00F32918">
        <w:rPr>
          <w:rFonts w:ascii="Times New Roman" w:hAnsi="Times New Roman" w:cs="Times New Roman"/>
          <w:shd w:val="clear" w:color="auto" w:fill="FFFFFF"/>
        </w:rPr>
        <w:t xml:space="preserve"> staff quarters (built with pre-fabricated buildings imported from Britain and assembled to provide accommodation for his senior </w:t>
      </w:r>
      <w:r w:rsidR="00100E75" w:rsidRPr="00F32918">
        <w:rPr>
          <w:rFonts w:ascii="Times New Roman" w:hAnsi="Times New Roman" w:cs="Times New Roman"/>
          <w:shd w:val="clear" w:color="auto" w:fill="FFFFFF"/>
        </w:rPr>
        <w:t>staff</w:t>
      </w:r>
      <w:r w:rsidRPr="00F32918">
        <w:rPr>
          <w:rFonts w:ascii="Times New Roman" w:hAnsi="Times New Roman" w:cs="Times New Roman"/>
          <w:shd w:val="clear" w:color="auto" w:fill="FFFFFF"/>
        </w:rPr>
        <w:t>), European cemeteries, Club 1901, the spot where the flag of the Royal Niger Company was lowered in 1890, the holy trinity school (the first primary school in Northern Nigeria), Iron of liberty (the spot where slaves were freed), the cenotaph, first prison yard in Nigeria and others are historical remains that attract people of diverse origin and profession to Lokoja</w:t>
      </w:r>
      <w:r w:rsidR="00F32918">
        <w:rPr>
          <w:rFonts w:ascii="Times New Roman" w:hAnsi="Times New Roman" w:cs="Times New Roman"/>
          <w:shd w:val="clear" w:color="auto" w:fill="FFFFFF"/>
        </w:rPr>
        <w:t xml:space="preserve"> (</w:t>
      </w:r>
      <w:proofErr w:type="spellStart"/>
      <w:r w:rsidR="00F32918" w:rsidRPr="003D384F">
        <w:rPr>
          <w:rFonts w:ascii="Times New Roman" w:hAnsi="Times New Roman" w:cs="Times New Roman"/>
          <w:lang w:val="en"/>
        </w:rPr>
        <w:t>Okpoko</w:t>
      </w:r>
      <w:proofErr w:type="spellEnd"/>
      <w:r w:rsidR="00F32918">
        <w:rPr>
          <w:rFonts w:ascii="Times New Roman" w:hAnsi="Times New Roman" w:cs="Times New Roman"/>
          <w:lang w:val="en"/>
        </w:rPr>
        <w:t xml:space="preserve">, </w:t>
      </w:r>
      <w:r w:rsidR="00F32918" w:rsidRPr="003D384F">
        <w:rPr>
          <w:rFonts w:ascii="Times New Roman" w:hAnsi="Times New Roman" w:cs="Times New Roman"/>
          <w:lang w:val="en"/>
        </w:rPr>
        <w:t xml:space="preserve">1987). </w:t>
      </w:r>
      <w:r w:rsidRPr="00F32918">
        <w:rPr>
          <w:rFonts w:ascii="Times New Roman" w:hAnsi="Times New Roman" w:cs="Times New Roman"/>
          <w:shd w:val="clear" w:color="auto" w:fill="FFFFFF"/>
        </w:rPr>
        <w:t xml:space="preserve">Furthermore, </w:t>
      </w:r>
      <w:r w:rsidRPr="00F32918">
        <w:rPr>
          <w:rFonts w:ascii="Times New Roman" w:hAnsi="Times New Roman" w:cs="Times New Roman"/>
        </w:rPr>
        <w:t xml:space="preserve">the surrounding area boasts several scenic spots, such as Okura Hill, offering panoramic views of the rivers and the town of Lokoja. The region also includes historical sites such as the </w:t>
      </w:r>
      <w:proofErr w:type="spellStart"/>
      <w:r w:rsidRPr="00F32918">
        <w:rPr>
          <w:rFonts w:ascii="Times New Roman" w:hAnsi="Times New Roman" w:cs="Times New Roman"/>
        </w:rPr>
        <w:t>Mungo</w:t>
      </w:r>
      <w:proofErr w:type="spellEnd"/>
      <w:r w:rsidRPr="00F32918">
        <w:rPr>
          <w:rFonts w:ascii="Times New Roman" w:hAnsi="Times New Roman" w:cs="Times New Roman"/>
        </w:rPr>
        <w:t xml:space="preserve"> Park Memorial, dedicated to the British explorer who died near the confluence in 1806. This memorial is an </w:t>
      </w:r>
      <w:r w:rsidRPr="00F32918">
        <w:rPr>
          <w:rFonts w:ascii="Times New Roman" w:hAnsi="Times New Roman" w:cs="Times New Roman"/>
        </w:rPr>
        <w:lastRenderedPageBreak/>
        <w:t xml:space="preserve">important cultural landmark, symbolizing the historical exploration of the Niger River </w:t>
      </w:r>
      <w:r w:rsidR="005C02E2" w:rsidRPr="00F32918">
        <w:rPr>
          <w:rFonts w:ascii="Times New Roman" w:hAnsi="Times New Roman" w:cs="Times New Roman"/>
        </w:rPr>
        <w:t>(</w:t>
      </w:r>
      <w:proofErr w:type="spellStart"/>
      <w:r w:rsidR="005C02E2" w:rsidRPr="00F32918">
        <w:rPr>
          <w:rFonts w:ascii="Times New Roman" w:hAnsi="Times New Roman" w:cs="Times New Roman"/>
        </w:rPr>
        <w:t>Ebiloma</w:t>
      </w:r>
      <w:proofErr w:type="spellEnd"/>
      <w:r w:rsidR="005C02E2" w:rsidRPr="00F32918">
        <w:rPr>
          <w:rFonts w:ascii="Times New Roman" w:hAnsi="Times New Roman" w:cs="Times New Roman"/>
        </w:rPr>
        <w:t>, 2019).</w:t>
      </w:r>
    </w:p>
    <w:p w14:paraId="6D352BD6" w14:textId="355F76DB" w:rsidR="007A7646" w:rsidRPr="00CD1BC6" w:rsidRDefault="007A7646" w:rsidP="00CE52DD">
      <w:pPr>
        <w:pStyle w:val="NormalWeb"/>
        <w:spacing w:before="0" w:beforeAutospacing="0" w:after="0" w:afterAutospacing="0" w:line="360" w:lineRule="auto"/>
        <w:ind w:firstLine="720"/>
        <w:jc w:val="both"/>
        <w:rPr>
          <w:lang w:val="en-GB"/>
        </w:rPr>
      </w:pPr>
      <w:r w:rsidRPr="00F32918">
        <w:rPr>
          <w:lang w:val="en-GB"/>
        </w:rPr>
        <w:t xml:space="preserve">    Additionally, the region is home to </w:t>
      </w:r>
      <w:r w:rsidR="00100E75" w:rsidRPr="00F32918">
        <w:rPr>
          <w:lang w:val="en-GB"/>
        </w:rPr>
        <w:t>several</w:t>
      </w:r>
      <w:r w:rsidRPr="00F32918">
        <w:rPr>
          <w:lang w:val="en-GB"/>
        </w:rPr>
        <w:t xml:space="preserve"> traditional festivals, such as the </w:t>
      </w:r>
      <w:proofErr w:type="spellStart"/>
      <w:r w:rsidRPr="00F32918">
        <w:rPr>
          <w:lang w:val="en-GB"/>
        </w:rPr>
        <w:t>Ebira</w:t>
      </w:r>
      <w:proofErr w:type="spellEnd"/>
      <w:r w:rsidRPr="00F32918">
        <w:rPr>
          <w:lang w:val="en-GB"/>
        </w:rPr>
        <w:t xml:space="preserve"> and </w:t>
      </w:r>
      <w:proofErr w:type="spellStart"/>
      <w:r w:rsidRPr="00F32918">
        <w:rPr>
          <w:lang w:val="en-GB"/>
        </w:rPr>
        <w:t>Nupe</w:t>
      </w:r>
      <w:proofErr w:type="spellEnd"/>
      <w:r w:rsidRPr="00F32918">
        <w:rPr>
          <w:lang w:val="en-GB"/>
        </w:rPr>
        <w:t xml:space="preserve"> cultural celebrations, which provide an immersive experience for visitors and showcase the rich cultural heritage of the</w:t>
      </w:r>
      <w:r w:rsidRPr="00CD1BC6">
        <w:rPr>
          <w:lang w:val="en-GB"/>
        </w:rPr>
        <w:t xml:space="preserve"> people living around the confluence </w:t>
      </w:r>
      <w:r w:rsidR="005C02E2">
        <w:t>(</w:t>
      </w:r>
      <w:proofErr w:type="spellStart"/>
      <w:r w:rsidR="005C02E2" w:rsidRPr="004B2A45">
        <w:t>Ebiloma</w:t>
      </w:r>
      <w:proofErr w:type="spellEnd"/>
      <w:r w:rsidR="005C02E2">
        <w:t xml:space="preserve">, </w:t>
      </w:r>
      <w:r w:rsidR="005C02E2" w:rsidRPr="004B2A45">
        <w:t>2019</w:t>
      </w:r>
      <w:r w:rsidR="005C02E2">
        <w:t>).</w:t>
      </w:r>
    </w:p>
    <w:p w14:paraId="2BDFADE0" w14:textId="693C074A"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The Niger-Benue Confluence area also presents opportunities for eco-tourism, with the rivers and surrounding environments supporting a diverse array of flora and fauna. Bird</w:t>
      </w:r>
      <w:r w:rsidR="00EF4691">
        <w:rPr>
          <w:lang w:val="en-GB"/>
        </w:rPr>
        <w:t xml:space="preserve"> </w:t>
      </w:r>
      <w:r w:rsidRPr="00CD1BC6">
        <w:rPr>
          <w:lang w:val="en-GB"/>
        </w:rPr>
        <w:t>watching, fishing, and boating are some of the recreational activities that could attract nature lovers (</w:t>
      </w:r>
      <w:proofErr w:type="spellStart"/>
      <w:r w:rsidRPr="00CD1BC6">
        <w:rPr>
          <w:lang w:val="en-GB"/>
        </w:rPr>
        <w:t>Adojoh</w:t>
      </w:r>
      <w:proofErr w:type="spellEnd"/>
      <w:r w:rsidRPr="00CD1BC6">
        <w:rPr>
          <w:lang w:val="en-GB"/>
        </w:rPr>
        <w:t xml:space="preserve">, and Dada, 2015). </w:t>
      </w:r>
    </w:p>
    <w:p w14:paraId="3F1E2B0A" w14:textId="24A857C6" w:rsidR="007A7646" w:rsidRPr="00CD1BC6" w:rsidRDefault="007A7646" w:rsidP="00CE52DD">
      <w:pPr>
        <w:pStyle w:val="NormalWeb"/>
        <w:spacing w:before="0" w:beforeAutospacing="0" w:after="0" w:afterAutospacing="0" w:line="360" w:lineRule="auto"/>
        <w:ind w:firstLine="720"/>
        <w:jc w:val="both"/>
        <w:rPr>
          <w:shd w:val="clear" w:color="auto" w:fill="FFFFFF"/>
          <w:lang w:val="en-GB"/>
        </w:rPr>
      </w:pPr>
      <w:r w:rsidRPr="00CD1BC6">
        <w:rPr>
          <w:lang w:val="en-GB"/>
        </w:rPr>
        <w:t xml:space="preserve">The region also has many cultural landmarks which </w:t>
      </w:r>
      <w:r w:rsidR="00FA7382">
        <w:rPr>
          <w:lang w:val="en-GB"/>
        </w:rPr>
        <w:t>show</w:t>
      </w:r>
      <w:r w:rsidRPr="00CD1BC6">
        <w:rPr>
          <w:lang w:val="en-GB"/>
        </w:rPr>
        <w:t xml:space="preserve"> and represent the heritage of the people and culture, such </w:t>
      </w:r>
      <w:r w:rsidR="00FA7382">
        <w:rPr>
          <w:lang w:val="en-GB"/>
        </w:rPr>
        <w:t>as</w:t>
      </w:r>
      <w:r w:rsidRPr="00CD1BC6">
        <w:rPr>
          <w:lang w:val="en-GB"/>
        </w:rPr>
        <w:t xml:space="preserve"> the statue of </w:t>
      </w:r>
      <w:proofErr w:type="spellStart"/>
      <w:r w:rsidRPr="00CD1BC6">
        <w:rPr>
          <w:lang w:val="en-GB"/>
        </w:rPr>
        <w:t>Inikipi</w:t>
      </w:r>
      <w:proofErr w:type="spellEnd"/>
      <w:r w:rsidRPr="00CD1BC6">
        <w:rPr>
          <w:lang w:val="en-GB"/>
        </w:rPr>
        <w:t xml:space="preserve">, and </w:t>
      </w:r>
      <w:proofErr w:type="spellStart"/>
      <w:r w:rsidRPr="00CD1BC6">
        <w:rPr>
          <w:lang w:val="en-GB"/>
        </w:rPr>
        <w:t>Inachalo</w:t>
      </w:r>
      <w:proofErr w:type="spellEnd"/>
      <w:r w:rsidRPr="00CD1BC6">
        <w:rPr>
          <w:lang w:val="en-GB"/>
        </w:rPr>
        <w:t xml:space="preserve"> River in </w:t>
      </w:r>
      <w:proofErr w:type="spellStart"/>
      <w:r w:rsidRPr="00CD1BC6">
        <w:rPr>
          <w:lang w:val="en-GB"/>
        </w:rPr>
        <w:t>Idah</w:t>
      </w:r>
      <w:proofErr w:type="spellEnd"/>
      <w:r w:rsidRPr="00CD1BC6">
        <w:rPr>
          <w:lang w:val="en-GB"/>
        </w:rPr>
        <w:t xml:space="preserve">; </w:t>
      </w:r>
      <w:proofErr w:type="spellStart"/>
      <w:r w:rsidRPr="00CD1BC6">
        <w:rPr>
          <w:lang w:val="en-GB"/>
        </w:rPr>
        <w:t>Ajaokuta</w:t>
      </w:r>
      <w:proofErr w:type="spellEnd"/>
      <w:r w:rsidRPr="00CD1BC6">
        <w:rPr>
          <w:lang w:val="en-GB"/>
        </w:rPr>
        <w:t xml:space="preserve"> Iron and </w:t>
      </w:r>
      <w:r w:rsidR="00FA7382">
        <w:rPr>
          <w:lang w:val="en-GB"/>
        </w:rPr>
        <w:t>Steel</w:t>
      </w:r>
      <w:r w:rsidRPr="00CD1BC6">
        <w:rPr>
          <w:lang w:val="en-GB"/>
        </w:rPr>
        <w:t xml:space="preserve"> industry, </w:t>
      </w:r>
      <w:proofErr w:type="spellStart"/>
      <w:r w:rsidRPr="00CD1BC6">
        <w:rPr>
          <w:lang w:val="en-GB"/>
        </w:rPr>
        <w:t>Itakpe</w:t>
      </w:r>
      <w:proofErr w:type="spellEnd"/>
      <w:r w:rsidRPr="00CD1BC6">
        <w:rPr>
          <w:lang w:val="en-GB"/>
        </w:rPr>
        <w:t xml:space="preserve"> steel factory, </w:t>
      </w:r>
      <w:proofErr w:type="spellStart"/>
      <w:r w:rsidRPr="00CD1BC6">
        <w:rPr>
          <w:lang w:val="en-GB"/>
        </w:rPr>
        <w:t>Ohinoyi</w:t>
      </w:r>
      <w:proofErr w:type="spellEnd"/>
      <w:r w:rsidRPr="00CD1BC6">
        <w:rPr>
          <w:lang w:val="en-GB"/>
        </w:rPr>
        <w:t xml:space="preserve"> of </w:t>
      </w:r>
      <w:proofErr w:type="spellStart"/>
      <w:r w:rsidRPr="00CD1BC6">
        <w:rPr>
          <w:lang w:val="en-GB"/>
        </w:rPr>
        <w:t>Ebira</w:t>
      </w:r>
      <w:proofErr w:type="spellEnd"/>
      <w:r w:rsidRPr="00CD1BC6">
        <w:rPr>
          <w:lang w:val="en-GB"/>
        </w:rPr>
        <w:t xml:space="preserve"> Land palace in </w:t>
      </w:r>
      <w:proofErr w:type="spellStart"/>
      <w:r w:rsidRPr="00CD1BC6">
        <w:rPr>
          <w:lang w:val="en-GB"/>
        </w:rPr>
        <w:t>Ajaokuta</w:t>
      </w:r>
      <w:proofErr w:type="spellEnd"/>
      <w:r w:rsidRPr="00CD1BC6">
        <w:rPr>
          <w:lang w:val="en-GB"/>
        </w:rPr>
        <w:t xml:space="preserve"> and </w:t>
      </w:r>
      <w:proofErr w:type="spellStart"/>
      <w:r w:rsidRPr="00CD1BC6">
        <w:rPr>
          <w:lang w:val="en-GB"/>
        </w:rPr>
        <w:t>Okene</w:t>
      </w:r>
      <w:proofErr w:type="spellEnd"/>
      <w:r w:rsidRPr="00CD1BC6">
        <w:rPr>
          <w:lang w:val="en-GB"/>
        </w:rPr>
        <w:t xml:space="preserve">; </w:t>
      </w:r>
      <w:proofErr w:type="spellStart"/>
      <w:r w:rsidRPr="00CD1BC6">
        <w:rPr>
          <w:lang w:val="en-GB"/>
        </w:rPr>
        <w:t>Ovie</w:t>
      </w:r>
      <w:proofErr w:type="spellEnd"/>
      <w:r w:rsidRPr="00CD1BC6">
        <w:rPr>
          <w:lang w:val="en-GB"/>
        </w:rPr>
        <w:t xml:space="preserve"> </w:t>
      </w:r>
      <w:proofErr w:type="spellStart"/>
      <w:r w:rsidRPr="00CD1BC6">
        <w:rPr>
          <w:lang w:val="en-GB"/>
        </w:rPr>
        <w:t>Osese</w:t>
      </w:r>
      <w:proofErr w:type="spellEnd"/>
      <w:r w:rsidRPr="00CD1BC6">
        <w:rPr>
          <w:lang w:val="en-GB"/>
        </w:rPr>
        <w:t xml:space="preserve"> festival in </w:t>
      </w:r>
      <w:proofErr w:type="spellStart"/>
      <w:r w:rsidRPr="00CD1BC6">
        <w:rPr>
          <w:lang w:val="en-GB"/>
        </w:rPr>
        <w:t>Ogori</w:t>
      </w:r>
      <w:proofErr w:type="spellEnd"/>
      <w:r w:rsidRPr="00CD1BC6">
        <w:rPr>
          <w:lang w:val="en-GB"/>
        </w:rPr>
        <w:t xml:space="preserve"> </w:t>
      </w:r>
      <w:proofErr w:type="spellStart"/>
      <w:r w:rsidRPr="00CD1BC6">
        <w:rPr>
          <w:lang w:val="en-GB"/>
        </w:rPr>
        <w:t>magongo</w:t>
      </w:r>
      <w:proofErr w:type="spellEnd"/>
      <w:r w:rsidRPr="00CD1BC6">
        <w:rPr>
          <w:lang w:val="en-GB"/>
        </w:rPr>
        <w:t xml:space="preserve">, and the </w:t>
      </w:r>
      <w:r w:rsidR="00FA7382">
        <w:rPr>
          <w:lang w:val="en-GB"/>
        </w:rPr>
        <w:t>graveyards</w:t>
      </w:r>
      <w:r w:rsidRPr="00CD1BC6">
        <w:rPr>
          <w:lang w:val="en-GB"/>
        </w:rPr>
        <w:t xml:space="preserve"> of deposed Emirs from Northern Nigeria in Lokoja; </w:t>
      </w:r>
      <w:proofErr w:type="spellStart"/>
      <w:r w:rsidRPr="00CD1BC6">
        <w:rPr>
          <w:shd w:val="clear" w:color="auto" w:fill="FFFFFF"/>
          <w:lang w:val="en-GB"/>
        </w:rPr>
        <w:t>Obangogo</w:t>
      </w:r>
      <w:proofErr w:type="spellEnd"/>
      <w:r w:rsidRPr="00CD1BC6">
        <w:rPr>
          <w:shd w:val="clear" w:color="auto" w:fill="FFFFFF"/>
          <w:lang w:val="en-GB"/>
        </w:rPr>
        <w:t xml:space="preserve"> Hill, located in </w:t>
      </w:r>
      <w:proofErr w:type="spellStart"/>
      <w:r w:rsidRPr="00CD1BC6">
        <w:rPr>
          <w:shd w:val="clear" w:color="auto" w:fill="FFFFFF"/>
          <w:lang w:val="en-GB"/>
        </w:rPr>
        <w:t>Kabba</w:t>
      </w:r>
      <w:proofErr w:type="spellEnd"/>
      <w:r w:rsidRPr="00CD1BC6">
        <w:rPr>
          <w:shd w:val="clear" w:color="auto" w:fill="FFFFFF"/>
          <w:lang w:val="en-GB"/>
        </w:rPr>
        <w:t>, Kogi State</w:t>
      </w:r>
      <w:r w:rsidR="00F32918">
        <w:rPr>
          <w:shd w:val="clear" w:color="auto" w:fill="FFFFFF"/>
          <w:lang w:val="en-GB"/>
        </w:rPr>
        <w:t xml:space="preserve"> </w:t>
      </w:r>
      <w:r w:rsidR="00F32918">
        <w:rPr>
          <w:shd w:val="clear" w:color="auto" w:fill="FFFFFF"/>
        </w:rPr>
        <w:t>(</w:t>
      </w:r>
      <w:proofErr w:type="spellStart"/>
      <w:r w:rsidR="00F32918" w:rsidRPr="003D384F">
        <w:rPr>
          <w:lang w:val="en"/>
        </w:rPr>
        <w:t>Okpoko</w:t>
      </w:r>
      <w:proofErr w:type="spellEnd"/>
      <w:r w:rsidR="00F32918">
        <w:rPr>
          <w:lang w:val="en"/>
        </w:rPr>
        <w:t xml:space="preserve">, </w:t>
      </w:r>
      <w:r w:rsidR="00F32918" w:rsidRPr="003D384F">
        <w:rPr>
          <w:lang w:val="en"/>
        </w:rPr>
        <w:t>1987)</w:t>
      </w:r>
      <w:r w:rsidRPr="00CD1BC6">
        <w:rPr>
          <w:shd w:val="clear" w:color="auto" w:fill="FFFFFF"/>
          <w:lang w:val="en-GB"/>
        </w:rPr>
        <w:t xml:space="preserve">. All these historical </w:t>
      </w:r>
      <w:r w:rsidR="00FA7382">
        <w:rPr>
          <w:shd w:val="clear" w:color="auto" w:fill="FFFFFF"/>
          <w:lang w:val="en-GB"/>
        </w:rPr>
        <w:t>sites</w:t>
      </w:r>
      <w:r w:rsidRPr="00CD1BC6">
        <w:rPr>
          <w:shd w:val="clear" w:color="auto" w:fill="FFFFFF"/>
          <w:lang w:val="en-GB"/>
        </w:rPr>
        <w:t xml:space="preserve"> </w:t>
      </w:r>
      <w:r w:rsidR="00FA7382">
        <w:rPr>
          <w:shd w:val="clear" w:color="auto" w:fill="FFFFFF"/>
          <w:lang w:val="en-GB"/>
        </w:rPr>
        <w:t>have</w:t>
      </w:r>
      <w:r w:rsidRPr="00CD1BC6">
        <w:rPr>
          <w:shd w:val="clear" w:color="auto" w:fill="FFFFFF"/>
          <w:lang w:val="en-GB"/>
        </w:rPr>
        <w:t xml:space="preserve"> the potential </w:t>
      </w:r>
      <w:r w:rsidR="00EF4691">
        <w:rPr>
          <w:shd w:val="clear" w:color="auto" w:fill="FFFFFF"/>
          <w:lang w:val="en-GB"/>
        </w:rPr>
        <w:t>to transform</w:t>
      </w:r>
      <w:r w:rsidRPr="00CD1BC6">
        <w:rPr>
          <w:shd w:val="clear" w:color="auto" w:fill="FFFFFF"/>
          <w:lang w:val="en-GB"/>
        </w:rPr>
        <w:t xml:space="preserve"> the socio-economic development of the Niger-Benue confluence region if properly </w:t>
      </w:r>
      <w:r w:rsidR="00FA7382">
        <w:rPr>
          <w:shd w:val="clear" w:color="auto" w:fill="FFFFFF"/>
          <w:lang w:val="en-GB"/>
        </w:rPr>
        <w:t>harnessed</w:t>
      </w:r>
      <w:r w:rsidRPr="00CD1BC6">
        <w:rPr>
          <w:shd w:val="clear" w:color="auto" w:fill="FFFFFF"/>
          <w:lang w:val="en-GB"/>
        </w:rPr>
        <w:t xml:space="preserve"> to its maximum.</w:t>
      </w:r>
    </w:p>
    <w:p w14:paraId="0365EF1C" w14:textId="53A6BDD7"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 xml:space="preserve">The Kogi </w:t>
      </w:r>
      <w:r w:rsidR="00FA7382">
        <w:rPr>
          <w:lang w:val="en-GB"/>
        </w:rPr>
        <w:t>State Ministry</w:t>
      </w:r>
      <w:r w:rsidRPr="00CD1BC6">
        <w:rPr>
          <w:lang w:val="en-GB"/>
        </w:rPr>
        <w:t xml:space="preserve"> for </w:t>
      </w:r>
      <w:r w:rsidR="00FA7382">
        <w:rPr>
          <w:lang w:val="en-GB"/>
        </w:rPr>
        <w:t>C</w:t>
      </w:r>
      <w:r w:rsidRPr="00CD1BC6">
        <w:rPr>
          <w:lang w:val="en-GB"/>
        </w:rPr>
        <w:t xml:space="preserve">ulture and </w:t>
      </w:r>
      <w:r w:rsidR="00FA7382">
        <w:rPr>
          <w:lang w:val="en-GB"/>
        </w:rPr>
        <w:t>Tourism</w:t>
      </w:r>
      <w:r w:rsidRPr="00CD1BC6">
        <w:rPr>
          <w:lang w:val="en-GB"/>
        </w:rPr>
        <w:t xml:space="preserve"> created in 1990 is saddled with the major responsibility of repositioning the cultural heritage and tourism of Kogi State by identifying and developing the tourism potentials of the State as a means of job creation, wealth generation as well </w:t>
      </w:r>
      <w:r w:rsidR="00FA7382">
        <w:rPr>
          <w:lang w:val="en-GB"/>
        </w:rPr>
        <w:t xml:space="preserve">as </w:t>
      </w:r>
      <w:r w:rsidRPr="00CD1BC6">
        <w:rPr>
          <w:lang w:val="en-GB"/>
        </w:rPr>
        <w:t xml:space="preserve">inculcating pride and dignity in our local acts and cultural values, however, some success has been recorded over the years, but </w:t>
      </w:r>
      <w:r w:rsidR="00FA7382">
        <w:rPr>
          <w:lang w:val="en-GB"/>
        </w:rPr>
        <w:t>this success</w:t>
      </w:r>
      <w:r w:rsidRPr="00CD1BC6">
        <w:rPr>
          <w:lang w:val="en-GB"/>
        </w:rPr>
        <w:t xml:space="preserve"> cannot fully project the tourism potential of the region for economic development (</w:t>
      </w:r>
      <w:proofErr w:type="spellStart"/>
      <w:r w:rsidRPr="00CD1BC6">
        <w:rPr>
          <w:lang w:val="en-GB"/>
        </w:rPr>
        <w:t>ldachaba</w:t>
      </w:r>
      <w:proofErr w:type="spellEnd"/>
      <w:r w:rsidRPr="00CD1BC6">
        <w:rPr>
          <w:lang w:val="en-GB"/>
        </w:rPr>
        <w:t>, 2021).</w:t>
      </w:r>
    </w:p>
    <w:p w14:paraId="7892BBCB" w14:textId="31626E80"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 xml:space="preserve">From 2016-2021, </w:t>
      </w:r>
      <w:r w:rsidR="00FA7382">
        <w:rPr>
          <w:lang w:val="en-GB"/>
        </w:rPr>
        <w:t xml:space="preserve">the </w:t>
      </w:r>
      <w:r w:rsidRPr="00CD1BC6">
        <w:rPr>
          <w:lang w:val="en-GB"/>
        </w:rPr>
        <w:t xml:space="preserve">Kogi state government successfully carried out the beautification and restoration of Historical Relics to woo tourists, investors and </w:t>
      </w:r>
      <w:r w:rsidR="005C02E2" w:rsidRPr="00CD1BC6">
        <w:rPr>
          <w:lang w:val="en-GB"/>
        </w:rPr>
        <w:t>travellers</w:t>
      </w:r>
      <w:r w:rsidRPr="00CD1BC6">
        <w:rPr>
          <w:lang w:val="en-GB"/>
        </w:rPr>
        <w:t xml:space="preserve"> to Kogi State, Mount Patti Lord </w:t>
      </w:r>
      <w:proofErr w:type="spellStart"/>
      <w:r w:rsidRPr="00CD1BC6">
        <w:rPr>
          <w:lang w:val="en-GB"/>
        </w:rPr>
        <w:t>Lugard</w:t>
      </w:r>
      <w:proofErr w:type="spellEnd"/>
      <w:r w:rsidRPr="00CD1BC6">
        <w:rPr>
          <w:lang w:val="en-GB"/>
        </w:rPr>
        <w:t xml:space="preserve"> residence on top of Mount Patti Beautification of European Cemetery, Cenotaph, The first Primary School in Northern Nigeria, The Royal Niger Company flag spot in Lokoja, Kogi Hotel Lokoja, National Council for Arts and Culture (NCAC) Arts gallery and </w:t>
      </w:r>
      <w:r w:rsidR="005C02E2" w:rsidRPr="00CD1BC6">
        <w:rPr>
          <w:lang w:val="en-GB"/>
        </w:rPr>
        <w:t>theatre</w:t>
      </w:r>
      <w:r w:rsidRPr="00CD1BC6">
        <w:rPr>
          <w:lang w:val="en-GB"/>
        </w:rPr>
        <w:t xml:space="preserve"> for the State Arts Council, Development of the Confluence spot of Rivers Niger and Benue, Development of </w:t>
      </w:r>
      <w:proofErr w:type="spellStart"/>
      <w:r w:rsidRPr="00CD1BC6">
        <w:rPr>
          <w:lang w:val="en-GB"/>
        </w:rPr>
        <w:t>Paparanda</w:t>
      </w:r>
      <w:proofErr w:type="spellEnd"/>
      <w:r w:rsidRPr="00CD1BC6">
        <w:rPr>
          <w:lang w:val="en-GB"/>
        </w:rPr>
        <w:t xml:space="preserve"> Square as Amusement Park and Recreation Centre (</w:t>
      </w:r>
      <w:proofErr w:type="spellStart"/>
      <w:r w:rsidRPr="00CD1BC6">
        <w:rPr>
          <w:lang w:val="en-GB"/>
        </w:rPr>
        <w:t>ldachaba</w:t>
      </w:r>
      <w:proofErr w:type="spellEnd"/>
      <w:r w:rsidRPr="00CD1BC6">
        <w:rPr>
          <w:lang w:val="en-GB"/>
        </w:rPr>
        <w:t>, 2021).</w:t>
      </w:r>
    </w:p>
    <w:p w14:paraId="4083F6DA" w14:textId="77777777" w:rsidR="007A7646" w:rsidRPr="00CD1BC6" w:rsidRDefault="007A7646" w:rsidP="00CE52DD">
      <w:pPr>
        <w:spacing w:after="0" w:line="360" w:lineRule="auto"/>
        <w:jc w:val="both"/>
        <w:rPr>
          <w:rFonts w:ascii="Times New Roman" w:hAnsi="Times New Roman" w:cs="Times New Roman"/>
          <w:b/>
          <w:bCs/>
        </w:rPr>
      </w:pPr>
    </w:p>
    <w:p w14:paraId="3B749DCC" w14:textId="034B5C24" w:rsidR="00D22936" w:rsidRPr="00CD1BC6" w:rsidRDefault="00D22936" w:rsidP="00CE52DD">
      <w:pPr>
        <w:spacing w:after="0" w:line="360" w:lineRule="auto"/>
        <w:jc w:val="both"/>
        <w:rPr>
          <w:rFonts w:ascii="Times New Roman" w:hAnsi="Times New Roman" w:cs="Times New Roman"/>
          <w:b/>
          <w:bCs/>
        </w:rPr>
      </w:pPr>
      <w:r w:rsidRPr="00CD1BC6">
        <w:rPr>
          <w:rFonts w:ascii="Times New Roman" w:hAnsi="Times New Roman" w:cs="Times New Roman"/>
          <w:b/>
          <w:bCs/>
        </w:rPr>
        <w:t>Challenges facing tourism in the Niger-Benue Confluence region</w:t>
      </w:r>
    </w:p>
    <w:p w14:paraId="747B2BC1" w14:textId="30B215BA"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 xml:space="preserve">Tourism in the Niger-Benue Confluence region has faced many challenges even though there abound many tourist attraction centres in </w:t>
      </w:r>
      <w:r w:rsidR="00251A11" w:rsidRPr="00CD1BC6">
        <w:rPr>
          <w:lang w:val="en-GB"/>
        </w:rPr>
        <w:t>the</w:t>
      </w:r>
      <w:r w:rsidR="00251A11">
        <w:rPr>
          <w:lang w:val="en-GB"/>
        </w:rPr>
        <w:t xml:space="preserve"> region</w:t>
      </w:r>
      <w:r w:rsidR="00251A11" w:rsidRPr="00CD1BC6">
        <w:rPr>
          <w:lang w:val="en-GB"/>
        </w:rPr>
        <w:t>,</w:t>
      </w:r>
      <w:r w:rsidRPr="00CD1BC6">
        <w:rPr>
          <w:lang w:val="en-GB"/>
        </w:rPr>
        <w:t xml:space="preserve"> many of them are not yet fully </w:t>
      </w:r>
      <w:r w:rsidRPr="00CD1BC6">
        <w:rPr>
          <w:lang w:val="en-GB"/>
        </w:rPr>
        <w:lastRenderedPageBreak/>
        <w:t xml:space="preserve">harnessed, especially the confluence of </w:t>
      </w:r>
      <w:r w:rsidR="00EF4691">
        <w:rPr>
          <w:lang w:val="en-GB"/>
        </w:rPr>
        <w:t>rivers</w:t>
      </w:r>
      <w:r w:rsidRPr="00CD1BC6">
        <w:rPr>
          <w:lang w:val="en-GB"/>
        </w:rPr>
        <w:t xml:space="preserve"> Niger and</w:t>
      </w:r>
      <w:r w:rsidR="00B341FB">
        <w:rPr>
          <w:lang w:val="en-GB"/>
        </w:rPr>
        <w:t xml:space="preserve"> Benue. The government of Kogi S</w:t>
      </w:r>
      <w:r w:rsidRPr="00CD1BC6">
        <w:rPr>
          <w:lang w:val="en-GB"/>
        </w:rPr>
        <w:t xml:space="preserve">tate in 1999 established the Confluence Beach Hotel right at the bank of the confluence of river Niger and Benue, </w:t>
      </w:r>
      <w:r w:rsidR="00251A11" w:rsidRPr="00CD1BC6">
        <w:rPr>
          <w:lang w:val="en-GB"/>
        </w:rPr>
        <w:t>to</w:t>
      </w:r>
      <w:r w:rsidRPr="00CD1BC6">
        <w:rPr>
          <w:lang w:val="en-GB"/>
        </w:rPr>
        <w:t xml:space="preserve"> develop the confluence as a tourist attraction. This hotel is a </w:t>
      </w:r>
      <w:r w:rsidR="00251A11" w:rsidRPr="00CD1BC6">
        <w:rPr>
          <w:lang w:val="en-GB"/>
        </w:rPr>
        <w:t>five-star</w:t>
      </w:r>
      <w:r w:rsidRPr="00CD1BC6">
        <w:rPr>
          <w:lang w:val="en-GB"/>
        </w:rPr>
        <w:t xml:space="preserve"> hotel, beautiful and one of the best in the city, </w:t>
      </w:r>
      <w:r w:rsidR="00251A11" w:rsidRPr="00CD1BC6">
        <w:rPr>
          <w:lang w:val="en-GB"/>
        </w:rPr>
        <w:t>yet</w:t>
      </w:r>
      <w:r w:rsidRPr="00CD1BC6">
        <w:rPr>
          <w:lang w:val="en-GB"/>
        </w:rPr>
        <w:t xml:space="preserve"> to be fully </w:t>
      </w:r>
      <w:r w:rsidR="00102EF2">
        <w:rPr>
          <w:lang w:val="en-GB"/>
        </w:rPr>
        <w:t>leveraged</w:t>
      </w:r>
      <w:r w:rsidRPr="00CD1BC6">
        <w:rPr>
          <w:lang w:val="en-GB"/>
        </w:rPr>
        <w:t xml:space="preserve"> on its tourism </w:t>
      </w:r>
      <w:r w:rsidR="00102EF2">
        <w:rPr>
          <w:lang w:val="en-GB"/>
        </w:rPr>
        <w:t>potential</w:t>
      </w:r>
      <w:r w:rsidRPr="00CD1BC6">
        <w:rPr>
          <w:lang w:val="en-GB"/>
        </w:rPr>
        <w:t xml:space="preserve">, as </w:t>
      </w:r>
      <w:r w:rsidR="00251A11" w:rsidRPr="00CD1BC6">
        <w:rPr>
          <w:lang w:val="en-GB"/>
        </w:rPr>
        <w:t>of</w:t>
      </w:r>
      <w:r w:rsidRPr="00CD1BC6">
        <w:rPr>
          <w:lang w:val="en-GB"/>
        </w:rPr>
        <w:t xml:space="preserve"> </w:t>
      </w:r>
      <w:r w:rsidR="00251A11" w:rsidRPr="00CD1BC6">
        <w:rPr>
          <w:lang w:val="en-GB"/>
        </w:rPr>
        <w:t>December</w:t>
      </w:r>
      <w:r w:rsidRPr="00CD1BC6">
        <w:rPr>
          <w:lang w:val="en-GB"/>
        </w:rPr>
        <w:t xml:space="preserve"> 2024, the hotel is in deplorable condition and no attempt has been made for renovation and utilization of the potentials of the hotel. There is no link or access between the hotel and the confluence, and in fact</w:t>
      </w:r>
      <w:r w:rsidR="00102EF2">
        <w:rPr>
          <w:lang w:val="en-GB"/>
        </w:rPr>
        <w:t>,</w:t>
      </w:r>
      <w:r w:rsidRPr="00CD1BC6">
        <w:rPr>
          <w:lang w:val="en-GB"/>
        </w:rPr>
        <w:t xml:space="preserve"> the confluence is hardly visible from any part of the chalets and the conference centre in the hotel premises</w:t>
      </w:r>
      <w:r w:rsidRPr="00CD1BC6">
        <w:rPr>
          <w:shd w:val="clear" w:color="auto" w:fill="FFFFFF"/>
          <w:lang w:val="en-GB"/>
        </w:rPr>
        <w:t xml:space="preserve"> (</w:t>
      </w:r>
      <w:proofErr w:type="spellStart"/>
      <w:r w:rsidRPr="00CD1BC6">
        <w:rPr>
          <w:shd w:val="clear" w:color="auto" w:fill="FFFFFF"/>
          <w:lang w:val="en-GB"/>
        </w:rPr>
        <w:t>Meseko</w:t>
      </w:r>
      <w:proofErr w:type="spellEnd"/>
      <w:r w:rsidRPr="00CD1BC6">
        <w:rPr>
          <w:shd w:val="clear" w:color="auto" w:fill="FFFFFF"/>
          <w:lang w:val="en-GB"/>
        </w:rPr>
        <w:t xml:space="preserve">, </w:t>
      </w:r>
      <w:proofErr w:type="spellStart"/>
      <w:r w:rsidRPr="00CD1BC6">
        <w:rPr>
          <w:shd w:val="clear" w:color="auto" w:fill="FFFFFF"/>
          <w:lang w:val="en-GB"/>
        </w:rPr>
        <w:t>Obieje</w:t>
      </w:r>
      <w:proofErr w:type="spellEnd"/>
      <w:r w:rsidRPr="00CD1BC6">
        <w:rPr>
          <w:shd w:val="clear" w:color="auto" w:fill="FFFFFF"/>
          <w:lang w:val="en-GB"/>
        </w:rPr>
        <w:t xml:space="preserve">, &amp; </w:t>
      </w:r>
      <w:proofErr w:type="spellStart"/>
      <w:r w:rsidRPr="00CD1BC6">
        <w:rPr>
          <w:shd w:val="clear" w:color="auto" w:fill="FFFFFF"/>
          <w:lang w:val="en-GB"/>
        </w:rPr>
        <w:t>Karpenko</w:t>
      </w:r>
      <w:proofErr w:type="spellEnd"/>
      <w:r w:rsidRPr="00CD1BC6">
        <w:rPr>
          <w:shd w:val="clear" w:color="auto" w:fill="FFFFFF"/>
          <w:lang w:val="en-GB"/>
        </w:rPr>
        <w:t>, 2018</w:t>
      </w:r>
      <w:r w:rsidRPr="00CD1BC6">
        <w:rPr>
          <w:lang w:val="en-GB"/>
        </w:rPr>
        <w:t>).</w:t>
      </w:r>
    </w:p>
    <w:p w14:paraId="03714763" w14:textId="3C9D650F" w:rsidR="00F32918" w:rsidRDefault="007A7646" w:rsidP="00CE52DD">
      <w:pPr>
        <w:pStyle w:val="NormalWeb"/>
        <w:spacing w:before="0" w:beforeAutospacing="0" w:after="0" w:afterAutospacing="0" w:line="360" w:lineRule="auto"/>
        <w:ind w:firstLine="720"/>
        <w:jc w:val="both"/>
        <w:rPr>
          <w:shd w:val="clear" w:color="auto" w:fill="FFFFFF"/>
          <w:lang w:val="en-GB"/>
        </w:rPr>
      </w:pPr>
      <w:r w:rsidRPr="00CD1BC6">
        <w:rPr>
          <w:lang w:val="en-GB"/>
        </w:rPr>
        <w:t xml:space="preserve">The development of </w:t>
      </w:r>
      <w:r w:rsidR="00102EF2">
        <w:rPr>
          <w:lang w:val="en-GB"/>
        </w:rPr>
        <w:t xml:space="preserve">the </w:t>
      </w:r>
      <w:r w:rsidRPr="00CD1BC6">
        <w:rPr>
          <w:lang w:val="en-GB"/>
        </w:rPr>
        <w:t xml:space="preserve">river Niger and </w:t>
      </w:r>
      <w:r w:rsidR="00102EF2">
        <w:rPr>
          <w:lang w:val="en-GB"/>
        </w:rPr>
        <w:t>River</w:t>
      </w:r>
      <w:r w:rsidRPr="00CD1BC6">
        <w:rPr>
          <w:lang w:val="en-GB"/>
        </w:rPr>
        <w:t xml:space="preserve"> Benue which is a good example of ecotourism is an alternative to traditional tourism because it receives </w:t>
      </w:r>
      <w:r w:rsidR="00102EF2">
        <w:rPr>
          <w:lang w:val="en-GB"/>
        </w:rPr>
        <w:t>tourists</w:t>
      </w:r>
      <w:r w:rsidRPr="00CD1BC6">
        <w:rPr>
          <w:lang w:val="en-GB"/>
        </w:rPr>
        <w:t xml:space="preserve"> who show </w:t>
      </w:r>
      <w:r w:rsidR="00102EF2">
        <w:rPr>
          <w:lang w:val="en-GB"/>
        </w:rPr>
        <w:t xml:space="preserve">a </w:t>
      </w:r>
      <w:r w:rsidRPr="00CD1BC6">
        <w:rPr>
          <w:lang w:val="en-GB"/>
        </w:rPr>
        <w:t xml:space="preserve">desire for cultural heritage and knowledge of </w:t>
      </w:r>
      <w:r w:rsidR="00102EF2">
        <w:rPr>
          <w:lang w:val="en-GB"/>
        </w:rPr>
        <w:t xml:space="preserve">the </w:t>
      </w:r>
      <w:r w:rsidRPr="00CD1BC6">
        <w:rPr>
          <w:lang w:val="en-GB"/>
        </w:rPr>
        <w:t xml:space="preserve">host community. Green tourists are less affected by the town standard in terms of facilities and services </w:t>
      </w:r>
      <w:r w:rsidRPr="00CD1BC6">
        <w:rPr>
          <w:shd w:val="clear" w:color="auto" w:fill="FFFFFF"/>
          <w:lang w:val="en-GB"/>
        </w:rPr>
        <w:t>(</w:t>
      </w:r>
      <w:proofErr w:type="spellStart"/>
      <w:r w:rsidRPr="00CD1BC6">
        <w:rPr>
          <w:shd w:val="clear" w:color="auto" w:fill="FFFFFF"/>
          <w:lang w:val="en-GB"/>
        </w:rPr>
        <w:t>Meseko</w:t>
      </w:r>
      <w:proofErr w:type="spellEnd"/>
      <w:r w:rsidRPr="00CD1BC6">
        <w:rPr>
          <w:shd w:val="clear" w:color="auto" w:fill="FFFFFF"/>
          <w:lang w:val="en-GB"/>
        </w:rPr>
        <w:t xml:space="preserve">, </w:t>
      </w:r>
      <w:proofErr w:type="spellStart"/>
      <w:r w:rsidRPr="00CD1BC6">
        <w:rPr>
          <w:shd w:val="clear" w:color="auto" w:fill="FFFFFF"/>
          <w:lang w:val="en-GB"/>
        </w:rPr>
        <w:t>Obieje</w:t>
      </w:r>
      <w:proofErr w:type="spellEnd"/>
      <w:r w:rsidRPr="00CD1BC6">
        <w:rPr>
          <w:shd w:val="clear" w:color="auto" w:fill="FFFFFF"/>
          <w:lang w:val="en-GB"/>
        </w:rPr>
        <w:t xml:space="preserve">, &amp; </w:t>
      </w:r>
      <w:proofErr w:type="spellStart"/>
      <w:r w:rsidRPr="00CD1BC6">
        <w:rPr>
          <w:shd w:val="clear" w:color="auto" w:fill="FFFFFF"/>
          <w:lang w:val="en-GB"/>
        </w:rPr>
        <w:t>Karpenko</w:t>
      </w:r>
      <w:proofErr w:type="spellEnd"/>
      <w:r w:rsidRPr="00CD1BC6">
        <w:rPr>
          <w:shd w:val="clear" w:color="auto" w:fill="FFFFFF"/>
          <w:lang w:val="en-GB"/>
        </w:rPr>
        <w:t>, 2018</w:t>
      </w:r>
      <w:r w:rsidRPr="00CD1BC6">
        <w:rPr>
          <w:lang w:val="en-GB"/>
        </w:rPr>
        <w:t xml:space="preserve">) observe that there was a decrease of 0.6% in international tourist arrivals in 2020 compared to the previous year due to economic difficulties, necessitating the </w:t>
      </w:r>
      <w:r w:rsidR="00251A11" w:rsidRPr="00CD1BC6">
        <w:rPr>
          <w:lang w:val="en-GB"/>
        </w:rPr>
        <w:t>tourist’s</w:t>
      </w:r>
      <w:r w:rsidRPr="00CD1BC6">
        <w:rPr>
          <w:lang w:val="en-GB"/>
        </w:rPr>
        <w:t xml:space="preserve"> interest in less expensive destinations rather than outright cancellation of travels. Therefore, developing the confluence of the River Niger and </w:t>
      </w:r>
      <w:r w:rsidR="00102EF2">
        <w:rPr>
          <w:lang w:val="en-GB"/>
        </w:rPr>
        <w:t>River</w:t>
      </w:r>
      <w:r w:rsidRPr="00CD1BC6">
        <w:rPr>
          <w:lang w:val="en-GB"/>
        </w:rPr>
        <w:t xml:space="preserve"> Benue into a tourist centre would be a good attraction for </w:t>
      </w:r>
      <w:r w:rsidR="00B341FB">
        <w:rPr>
          <w:lang w:val="en-GB"/>
        </w:rPr>
        <w:t>Eco tourists</w:t>
      </w:r>
      <w:r w:rsidRPr="00CD1BC6">
        <w:rPr>
          <w:lang w:val="en-GB"/>
        </w:rPr>
        <w:t xml:space="preserve">. </w:t>
      </w:r>
      <w:r w:rsidR="00EF4691">
        <w:rPr>
          <w:lang w:val="en-GB"/>
        </w:rPr>
        <w:t>Eco-tourists</w:t>
      </w:r>
      <w:r w:rsidRPr="00CD1BC6">
        <w:rPr>
          <w:lang w:val="en-GB"/>
        </w:rPr>
        <w:t xml:space="preserve"> </w:t>
      </w:r>
      <w:r w:rsidR="00EF4691">
        <w:rPr>
          <w:lang w:val="en-GB"/>
        </w:rPr>
        <w:t>show</w:t>
      </w:r>
      <w:r w:rsidRPr="00CD1BC6">
        <w:rPr>
          <w:lang w:val="en-GB"/>
        </w:rPr>
        <w:t xml:space="preserve"> interest in </w:t>
      </w:r>
      <w:r w:rsidR="00102EF2">
        <w:rPr>
          <w:lang w:val="en-GB"/>
        </w:rPr>
        <w:t xml:space="preserve">the </w:t>
      </w:r>
      <w:r w:rsidRPr="00CD1BC6">
        <w:rPr>
          <w:lang w:val="en-GB"/>
        </w:rPr>
        <w:t xml:space="preserve">cultural or natural heritage of host communities and </w:t>
      </w:r>
      <w:r w:rsidR="00EF4691">
        <w:rPr>
          <w:lang w:val="en-GB"/>
        </w:rPr>
        <w:t>are</w:t>
      </w:r>
      <w:r w:rsidRPr="00CD1BC6">
        <w:rPr>
          <w:lang w:val="en-GB"/>
        </w:rPr>
        <w:t xml:space="preserve"> less affected by the destinations’ locations or </w:t>
      </w:r>
      <w:r w:rsidR="00102EF2">
        <w:rPr>
          <w:lang w:val="en-GB"/>
        </w:rPr>
        <w:t>standards</w:t>
      </w:r>
      <w:r w:rsidRPr="00CD1BC6">
        <w:rPr>
          <w:lang w:val="en-GB"/>
        </w:rPr>
        <w:t xml:space="preserve"> in terms of facilities</w:t>
      </w:r>
      <w:r w:rsidR="00F32918">
        <w:rPr>
          <w:shd w:val="clear" w:color="auto" w:fill="FFFFFF"/>
          <w:lang w:val="en-GB"/>
        </w:rPr>
        <w:t>.</w:t>
      </w:r>
    </w:p>
    <w:p w14:paraId="282912B2" w14:textId="6894CCDA"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 xml:space="preserve">Another significant </w:t>
      </w:r>
      <w:r w:rsidR="00100E75">
        <w:rPr>
          <w:lang w:val="en-GB"/>
        </w:rPr>
        <w:t>obstacle</w:t>
      </w:r>
      <w:r w:rsidRPr="00CD1BC6">
        <w:rPr>
          <w:lang w:val="en-GB"/>
        </w:rPr>
        <w:t xml:space="preserve"> to the tourism potential of the Niger-Benue Confluence Region is inadequate infrastructure, which affects transportation, accommodation, and other services needed to support tourism. Poor road conditions </w:t>
      </w:r>
      <w:r w:rsidR="00102EF2">
        <w:rPr>
          <w:lang w:val="en-GB"/>
        </w:rPr>
        <w:t xml:space="preserve">and </w:t>
      </w:r>
      <w:r w:rsidRPr="00CD1BC6">
        <w:rPr>
          <w:lang w:val="en-GB"/>
        </w:rPr>
        <w:t>limited access to reliable transportation make it difficult for tourists to visit and explore the region (</w:t>
      </w:r>
      <w:proofErr w:type="spellStart"/>
      <w:r w:rsidR="00251A11">
        <w:rPr>
          <w:lang w:val="en-GB"/>
        </w:rPr>
        <w:t>Ebiloma</w:t>
      </w:r>
      <w:proofErr w:type="spellEnd"/>
      <w:r w:rsidRPr="00CD1BC6">
        <w:rPr>
          <w:lang w:val="en-GB"/>
        </w:rPr>
        <w:t>, 20</w:t>
      </w:r>
      <w:r w:rsidR="00251A11">
        <w:rPr>
          <w:lang w:val="en-GB"/>
        </w:rPr>
        <w:t>19</w:t>
      </w:r>
      <w:r w:rsidRPr="00CD1BC6">
        <w:rPr>
          <w:lang w:val="en-GB"/>
        </w:rPr>
        <w:t xml:space="preserve">). While Lokoja has some basic amenities, the absence of well-developed infrastructure hampers the overall tourism experience and limits the potential for large-scale tourism development for example, </w:t>
      </w:r>
      <w:proofErr w:type="spellStart"/>
      <w:r w:rsidRPr="00CD1BC6">
        <w:rPr>
          <w:lang w:val="en-GB"/>
        </w:rPr>
        <w:t>mountpatti</w:t>
      </w:r>
      <w:proofErr w:type="spellEnd"/>
      <w:r w:rsidRPr="00CD1BC6">
        <w:rPr>
          <w:lang w:val="en-GB"/>
        </w:rPr>
        <w:t xml:space="preserve"> hill cannot be easily visited by </w:t>
      </w:r>
      <w:r w:rsidR="00102EF2">
        <w:rPr>
          <w:lang w:val="en-GB"/>
        </w:rPr>
        <w:t>tourists</w:t>
      </w:r>
      <w:r w:rsidRPr="00CD1BC6">
        <w:rPr>
          <w:lang w:val="en-GB"/>
        </w:rPr>
        <w:t xml:space="preserve"> because if the poor road network and poor maintenance of the hill and the colonial structure therein.</w:t>
      </w:r>
    </w:p>
    <w:p w14:paraId="4ABEFE25" w14:textId="34536F80"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Security is another concern for tourists and operators alike. The region, like many parts of Nigeria, has faced issues related to unrest and crime. These security challenges, along with the perception of instability, can deter both international and domestic tourists from visiting the region. As tourism often relies on safety, addressing security concerns through improved policing and community engagement is vital for the growth of the sector (</w:t>
      </w:r>
      <w:proofErr w:type="spellStart"/>
      <w:r w:rsidR="00251A11" w:rsidRPr="00CD1BC6">
        <w:rPr>
          <w:shd w:val="clear" w:color="auto" w:fill="FFFFFF"/>
          <w:lang w:val="en-GB"/>
        </w:rPr>
        <w:t>Meseko</w:t>
      </w:r>
      <w:proofErr w:type="spellEnd"/>
      <w:r w:rsidR="00251A11" w:rsidRPr="00CD1BC6">
        <w:rPr>
          <w:shd w:val="clear" w:color="auto" w:fill="FFFFFF"/>
          <w:lang w:val="en-GB"/>
        </w:rPr>
        <w:t xml:space="preserve">, </w:t>
      </w:r>
      <w:proofErr w:type="spellStart"/>
      <w:r w:rsidR="00251A11" w:rsidRPr="00CD1BC6">
        <w:rPr>
          <w:shd w:val="clear" w:color="auto" w:fill="FFFFFF"/>
          <w:lang w:val="en-GB"/>
        </w:rPr>
        <w:t>Obieje</w:t>
      </w:r>
      <w:proofErr w:type="spellEnd"/>
      <w:r w:rsidR="00251A11" w:rsidRPr="00CD1BC6">
        <w:rPr>
          <w:shd w:val="clear" w:color="auto" w:fill="FFFFFF"/>
          <w:lang w:val="en-GB"/>
        </w:rPr>
        <w:t xml:space="preserve">, &amp; </w:t>
      </w:r>
      <w:proofErr w:type="spellStart"/>
      <w:r w:rsidR="00251A11" w:rsidRPr="00CD1BC6">
        <w:rPr>
          <w:shd w:val="clear" w:color="auto" w:fill="FFFFFF"/>
          <w:lang w:val="en-GB"/>
        </w:rPr>
        <w:t>Karpenko</w:t>
      </w:r>
      <w:proofErr w:type="spellEnd"/>
      <w:r w:rsidR="00251A11" w:rsidRPr="00CD1BC6">
        <w:rPr>
          <w:shd w:val="clear" w:color="auto" w:fill="FFFFFF"/>
          <w:lang w:val="en-GB"/>
        </w:rPr>
        <w:t>, 2018</w:t>
      </w:r>
      <w:r w:rsidRPr="00CD1BC6">
        <w:rPr>
          <w:lang w:val="en-GB"/>
        </w:rPr>
        <w:t>).</w:t>
      </w:r>
    </w:p>
    <w:p w14:paraId="1C28B639" w14:textId="4AE1BFAA" w:rsidR="007A7646" w:rsidRPr="00CD1BC6" w:rsidRDefault="007A7646" w:rsidP="00102EF2">
      <w:pPr>
        <w:pStyle w:val="NormalWeb"/>
        <w:spacing w:before="0" w:beforeAutospacing="0" w:after="0" w:afterAutospacing="0" w:line="360" w:lineRule="auto"/>
        <w:ind w:firstLine="720"/>
        <w:jc w:val="both"/>
        <w:rPr>
          <w:lang w:val="en-GB"/>
        </w:rPr>
      </w:pPr>
      <w:r w:rsidRPr="00CD1BC6">
        <w:rPr>
          <w:lang w:val="en-GB"/>
        </w:rPr>
        <w:lastRenderedPageBreak/>
        <w:t xml:space="preserve">Environmental degradation poses another threat to the tourism industry. The region’s rivers, forests, and wetlands are at risk from pollution, deforestation, flood and unsustainable agricultural practices. These environmental issues not only impact the natural beauty of the area but also threaten the biodiversity that supports eco-tourism activities like </w:t>
      </w:r>
      <w:proofErr w:type="spellStart"/>
      <w:r w:rsidRPr="00CD1BC6">
        <w:rPr>
          <w:lang w:val="en-GB"/>
        </w:rPr>
        <w:t>birdwatching</w:t>
      </w:r>
      <w:proofErr w:type="spellEnd"/>
      <w:r w:rsidRPr="00CD1BC6">
        <w:rPr>
          <w:lang w:val="en-GB"/>
        </w:rPr>
        <w:t xml:space="preserve"> and fishing (</w:t>
      </w:r>
      <w:proofErr w:type="spellStart"/>
      <w:r w:rsidRPr="00CD1BC6">
        <w:rPr>
          <w:lang w:val="en-GB"/>
        </w:rPr>
        <w:t>B</w:t>
      </w:r>
      <w:r w:rsidR="00251A11">
        <w:rPr>
          <w:lang w:val="en-GB"/>
        </w:rPr>
        <w:t>olade</w:t>
      </w:r>
      <w:proofErr w:type="spellEnd"/>
      <w:r w:rsidRPr="00CD1BC6">
        <w:rPr>
          <w:lang w:val="en-GB"/>
        </w:rPr>
        <w:t>, 202</w:t>
      </w:r>
      <w:r w:rsidR="00251A11">
        <w:rPr>
          <w:lang w:val="en-GB"/>
        </w:rPr>
        <w:t>0</w:t>
      </w:r>
      <w:r w:rsidRPr="00CD1BC6">
        <w:rPr>
          <w:lang w:val="en-GB"/>
        </w:rPr>
        <w:t>). There is a need for better environmental management practices to preserve the region’s natural resources.</w:t>
      </w:r>
    </w:p>
    <w:p w14:paraId="60E367F2" w14:textId="10F25A15"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Lastly, the lack of effective promotion and marketing of the Niger-Benue Confluence as a tourism destination limits its visibility on the national and international stage. Many potential tourists remain unaware of the region’s attractions, and without a strong promotional strategy, the area cannot compete with other more established tourist destinations in Nigeria (</w:t>
      </w:r>
      <w:proofErr w:type="spellStart"/>
      <w:r w:rsidR="00251A11">
        <w:rPr>
          <w:lang w:val="en-GB"/>
        </w:rPr>
        <w:t>Bolade</w:t>
      </w:r>
      <w:proofErr w:type="spellEnd"/>
      <w:r w:rsidRPr="00CD1BC6">
        <w:rPr>
          <w:lang w:val="en-GB"/>
        </w:rPr>
        <w:t>, 20</w:t>
      </w:r>
      <w:r w:rsidR="00251A11">
        <w:rPr>
          <w:lang w:val="en-GB"/>
        </w:rPr>
        <w:t>20</w:t>
      </w:r>
      <w:r w:rsidRPr="00CD1BC6">
        <w:rPr>
          <w:lang w:val="en-GB"/>
        </w:rPr>
        <w:t>).</w:t>
      </w:r>
    </w:p>
    <w:p w14:paraId="6EDECD69" w14:textId="77777777" w:rsidR="007A7646" w:rsidRPr="00CD1BC6" w:rsidRDefault="007A7646" w:rsidP="00CE52DD">
      <w:pPr>
        <w:spacing w:after="0" w:line="360" w:lineRule="auto"/>
        <w:jc w:val="both"/>
        <w:rPr>
          <w:rFonts w:ascii="Times New Roman" w:hAnsi="Times New Roman" w:cs="Times New Roman"/>
          <w:b/>
          <w:bCs/>
        </w:rPr>
      </w:pPr>
    </w:p>
    <w:p w14:paraId="7E3F230A" w14:textId="74E1253A" w:rsidR="00D22936" w:rsidRPr="00CD1BC6" w:rsidRDefault="00D22936" w:rsidP="00CE52DD">
      <w:pPr>
        <w:spacing w:after="0" w:line="360" w:lineRule="auto"/>
        <w:jc w:val="both"/>
        <w:rPr>
          <w:rFonts w:ascii="Times New Roman" w:hAnsi="Times New Roman" w:cs="Times New Roman"/>
          <w:b/>
          <w:bCs/>
        </w:rPr>
      </w:pPr>
      <w:r w:rsidRPr="00CD1BC6">
        <w:rPr>
          <w:rFonts w:ascii="Times New Roman" w:hAnsi="Times New Roman" w:cs="Times New Roman"/>
          <w:b/>
          <w:bCs/>
        </w:rPr>
        <w:t xml:space="preserve">Implications of tourism challenges </w:t>
      </w:r>
      <w:r w:rsidR="00870B6A" w:rsidRPr="00CD1BC6">
        <w:rPr>
          <w:rFonts w:ascii="Times New Roman" w:hAnsi="Times New Roman" w:cs="Times New Roman"/>
          <w:b/>
          <w:bCs/>
        </w:rPr>
        <w:t>on</w:t>
      </w:r>
      <w:r w:rsidRPr="00CD1BC6">
        <w:rPr>
          <w:rFonts w:ascii="Times New Roman" w:hAnsi="Times New Roman" w:cs="Times New Roman"/>
          <w:b/>
          <w:bCs/>
        </w:rPr>
        <w:t xml:space="preserve"> the socioeconomic development of </w:t>
      </w:r>
      <w:r w:rsidR="00870B6A" w:rsidRPr="00CD1BC6">
        <w:rPr>
          <w:rFonts w:ascii="Times New Roman" w:hAnsi="Times New Roman" w:cs="Times New Roman"/>
          <w:b/>
          <w:bCs/>
        </w:rPr>
        <w:t xml:space="preserve">the </w:t>
      </w:r>
      <w:r w:rsidRPr="00CD1BC6">
        <w:rPr>
          <w:rFonts w:ascii="Times New Roman" w:hAnsi="Times New Roman" w:cs="Times New Roman"/>
          <w:b/>
          <w:bCs/>
        </w:rPr>
        <w:t>Niger-Benue Confluence region</w:t>
      </w:r>
    </w:p>
    <w:p w14:paraId="60E0B3EC" w14:textId="22347C2D" w:rsidR="007A7646" w:rsidRPr="00CD1BC6" w:rsidRDefault="00870B6A" w:rsidP="00CE52DD">
      <w:pPr>
        <w:pStyle w:val="NormalWeb"/>
        <w:spacing w:before="0" w:beforeAutospacing="0" w:after="0" w:afterAutospacing="0" w:line="360" w:lineRule="auto"/>
        <w:ind w:firstLine="720"/>
        <w:jc w:val="both"/>
        <w:rPr>
          <w:lang w:val="en-GB"/>
        </w:rPr>
      </w:pPr>
      <w:r w:rsidRPr="00CD1BC6">
        <w:rPr>
          <w:lang w:val="en-GB"/>
        </w:rPr>
        <w:t xml:space="preserve">Tourism has been widely </w:t>
      </w:r>
      <w:r w:rsidR="00CD1BC6" w:rsidRPr="00CD1BC6">
        <w:rPr>
          <w:lang w:val="en-GB"/>
        </w:rPr>
        <w:t>recognised</w:t>
      </w:r>
      <w:r w:rsidRPr="00CD1BC6">
        <w:rPr>
          <w:lang w:val="en-GB"/>
        </w:rPr>
        <w:t xml:space="preserve"> as a driver of socioeconomic growth, offering </w:t>
      </w:r>
      <w:r w:rsidR="00CD1BC6" w:rsidRPr="00CD1BC6">
        <w:rPr>
          <w:lang w:val="en-GB"/>
        </w:rPr>
        <w:t>employment, investment, and infrastructure development opportunities</w:t>
      </w:r>
      <w:r w:rsidRPr="00CD1BC6">
        <w:rPr>
          <w:lang w:val="en-GB"/>
        </w:rPr>
        <w:t xml:space="preserve">. However, in the Niger-Benue </w:t>
      </w:r>
      <w:r w:rsidR="00CD1BC6" w:rsidRPr="00CD1BC6">
        <w:rPr>
          <w:lang w:val="en-GB"/>
        </w:rPr>
        <w:t>Confluence</w:t>
      </w:r>
      <w:r w:rsidRPr="00CD1BC6">
        <w:rPr>
          <w:lang w:val="en-GB"/>
        </w:rPr>
        <w:t xml:space="preserve"> region, tourism-related challenges have significant implications for the area's socioeconomic development</w:t>
      </w:r>
      <w:r w:rsidR="00CD1BC6" w:rsidRPr="00CD1BC6">
        <w:rPr>
          <w:lang w:val="en-GB"/>
        </w:rPr>
        <w:t xml:space="preserve">. </w:t>
      </w:r>
      <w:r w:rsidR="007A7646" w:rsidRPr="00CD1BC6">
        <w:rPr>
          <w:lang w:val="en-GB"/>
        </w:rPr>
        <w:t>Tourism has the potential to create numerous economic benefits, including job creation, poverty reduction, and economic diversification</w:t>
      </w:r>
      <w:r w:rsidR="00251A11">
        <w:rPr>
          <w:lang w:val="en-GB"/>
        </w:rPr>
        <w:t xml:space="preserve"> </w:t>
      </w:r>
      <w:r w:rsidR="00251A11" w:rsidRPr="00CD1BC6">
        <w:rPr>
          <w:lang w:val="en-GB"/>
        </w:rPr>
        <w:t>(</w:t>
      </w:r>
      <w:proofErr w:type="spellStart"/>
      <w:r w:rsidR="00251A11" w:rsidRPr="00CD1BC6">
        <w:rPr>
          <w:shd w:val="clear" w:color="auto" w:fill="FFFFFF"/>
          <w:lang w:val="en-GB"/>
        </w:rPr>
        <w:t>Meseko</w:t>
      </w:r>
      <w:proofErr w:type="spellEnd"/>
      <w:r w:rsidR="00251A11" w:rsidRPr="00CD1BC6">
        <w:rPr>
          <w:shd w:val="clear" w:color="auto" w:fill="FFFFFF"/>
          <w:lang w:val="en-GB"/>
        </w:rPr>
        <w:t xml:space="preserve">, </w:t>
      </w:r>
      <w:proofErr w:type="spellStart"/>
      <w:r w:rsidR="00251A11" w:rsidRPr="00CD1BC6">
        <w:rPr>
          <w:shd w:val="clear" w:color="auto" w:fill="FFFFFF"/>
          <w:lang w:val="en-GB"/>
        </w:rPr>
        <w:t>Obieje</w:t>
      </w:r>
      <w:proofErr w:type="spellEnd"/>
      <w:r w:rsidR="00251A11" w:rsidRPr="00CD1BC6">
        <w:rPr>
          <w:shd w:val="clear" w:color="auto" w:fill="FFFFFF"/>
          <w:lang w:val="en-GB"/>
        </w:rPr>
        <w:t xml:space="preserve">, &amp; </w:t>
      </w:r>
      <w:proofErr w:type="spellStart"/>
      <w:r w:rsidR="00251A11" w:rsidRPr="00CD1BC6">
        <w:rPr>
          <w:shd w:val="clear" w:color="auto" w:fill="FFFFFF"/>
          <w:lang w:val="en-GB"/>
        </w:rPr>
        <w:t>Karpenko</w:t>
      </w:r>
      <w:proofErr w:type="spellEnd"/>
      <w:r w:rsidR="00251A11" w:rsidRPr="00CD1BC6">
        <w:rPr>
          <w:shd w:val="clear" w:color="auto" w:fill="FFFFFF"/>
          <w:lang w:val="en-GB"/>
        </w:rPr>
        <w:t>, 2018</w:t>
      </w:r>
      <w:r w:rsidR="00251A11" w:rsidRPr="00CD1BC6">
        <w:rPr>
          <w:lang w:val="en-GB"/>
        </w:rPr>
        <w:t>)</w:t>
      </w:r>
      <w:r w:rsidR="007A7646" w:rsidRPr="00CD1BC6">
        <w:rPr>
          <w:lang w:val="en-GB"/>
        </w:rPr>
        <w:t xml:space="preserve">. However, the region’s inability to fully harness its tourism potential due to the </w:t>
      </w:r>
      <w:r w:rsidR="00CE52DD" w:rsidRPr="00CD1BC6">
        <w:rPr>
          <w:lang w:val="en-GB"/>
        </w:rPr>
        <w:t>challenges</w:t>
      </w:r>
      <w:r w:rsidR="007A7646" w:rsidRPr="00CD1BC6">
        <w:rPr>
          <w:lang w:val="en-GB"/>
        </w:rPr>
        <w:t xml:space="preserve"> means that these benefits are not being </w:t>
      </w:r>
      <w:r w:rsidR="00CD1BC6" w:rsidRPr="00CD1BC6">
        <w:rPr>
          <w:lang w:val="en-GB"/>
        </w:rPr>
        <w:t>realized</w:t>
      </w:r>
      <w:r w:rsidR="007A7646" w:rsidRPr="00CD1BC6">
        <w:rPr>
          <w:lang w:val="en-GB"/>
        </w:rPr>
        <w:t xml:space="preserve"> to their full extent.</w:t>
      </w:r>
    </w:p>
    <w:p w14:paraId="27635787" w14:textId="2FFC0506" w:rsidR="007A7646" w:rsidRPr="00CD1BC6" w:rsidRDefault="007A7646" w:rsidP="00CE52DD">
      <w:pPr>
        <w:pStyle w:val="NormalWeb"/>
        <w:spacing w:after="0" w:afterAutospacing="0" w:line="360" w:lineRule="auto"/>
        <w:ind w:firstLine="720"/>
        <w:jc w:val="both"/>
        <w:rPr>
          <w:lang w:val="en-GB"/>
        </w:rPr>
      </w:pPr>
      <w:r w:rsidRPr="00CD1BC6">
        <w:rPr>
          <w:lang w:val="en-GB"/>
        </w:rPr>
        <w:t>One of the most important contributions that tourism can make to the local economy is the creation of employment opportunities. The development of the tourism sector can create jobs in various areas such as hospitality, transportation, retail, and entertainment. Local communities can benefit from tourism through increased demand for services such as food production, handicrafts, and transportation, leading to income generation and poverty alleviation. However, the lack of infrastructure and investment in tourism facilities limits the job creation potential of the sector</w:t>
      </w:r>
      <w:r w:rsidR="00251A11">
        <w:rPr>
          <w:lang w:val="en-GB"/>
        </w:rPr>
        <w:t xml:space="preserve"> </w:t>
      </w:r>
      <w:r w:rsidR="00251A11" w:rsidRPr="00CD1BC6">
        <w:rPr>
          <w:lang w:val="en-GB"/>
        </w:rPr>
        <w:t>(</w:t>
      </w:r>
      <w:proofErr w:type="spellStart"/>
      <w:r w:rsidR="00251A11">
        <w:rPr>
          <w:shd w:val="clear" w:color="auto" w:fill="FFFFFF"/>
          <w:lang w:val="en-GB"/>
        </w:rPr>
        <w:t>Bolade</w:t>
      </w:r>
      <w:proofErr w:type="spellEnd"/>
      <w:r w:rsidR="00251A11">
        <w:rPr>
          <w:shd w:val="clear" w:color="auto" w:fill="FFFFFF"/>
          <w:lang w:val="en-GB"/>
        </w:rPr>
        <w:t>, 2020)</w:t>
      </w:r>
      <w:r w:rsidRPr="00CD1BC6">
        <w:rPr>
          <w:lang w:val="en-GB"/>
        </w:rPr>
        <w:t>. By addressing these issues, the region can unlock the employment opportunities that tourism offers.</w:t>
      </w:r>
    </w:p>
    <w:p w14:paraId="29219403" w14:textId="78153B3F" w:rsidR="007A7646" w:rsidRPr="00CD1BC6" w:rsidRDefault="007A7646" w:rsidP="00F32918">
      <w:pPr>
        <w:pStyle w:val="NormalWeb"/>
        <w:spacing w:before="0" w:beforeAutospacing="0" w:after="0" w:afterAutospacing="0" w:line="360" w:lineRule="auto"/>
        <w:ind w:firstLine="720"/>
        <w:jc w:val="both"/>
        <w:rPr>
          <w:lang w:val="en-GB"/>
        </w:rPr>
      </w:pPr>
      <w:r w:rsidRPr="00CD1BC6">
        <w:rPr>
          <w:lang w:val="en-GB"/>
        </w:rPr>
        <w:t xml:space="preserve">Furthermore, tourism can be a catalyst for infrastructure development. The construction of roads, airports, hotels, and recreational facilities often accompanies the growth of the tourism sector. This infrastructure development benefits not only tourists but also local </w:t>
      </w:r>
      <w:r w:rsidRPr="00CD1BC6">
        <w:rPr>
          <w:lang w:val="en-GB"/>
        </w:rPr>
        <w:lastRenderedPageBreak/>
        <w:t>communities, improving access to essential services like healthcare, education, and transportation. Additionally, tourism can enhance trade and commerce by fostering a greater flow of goods and services between the region and other parts of Nigeria, stimulating economic activity and regional integration</w:t>
      </w:r>
      <w:r w:rsidR="00251A11">
        <w:rPr>
          <w:lang w:val="en-GB"/>
        </w:rPr>
        <w:t xml:space="preserve"> (</w:t>
      </w:r>
      <w:proofErr w:type="spellStart"/>
      <w:r w:rsidR="00251A11">
        <w:rPr>
          <w:lang w:val="en-GB"/>
        </w:rPr>
        <w:t>Idachaba</w:t>
      </w:r>
      <w:proofErr w:type="spellEnd"/>
      <w:r w:rsidR="00251A11">
        <w:rPr>
          <w:lang w:val="en-GB"/>
        </w:rPr>
        <w:t>, 2021)</w:t>
      </w:r>
      <w:r w:rsidRPr="00CD1BC6">
        <w:rPr>
          <w:lang w:val="en-GB"/>
        </w:rPr>
        <w:t>.</w:t>
      </w:r>
    </w:p>
    <w:p w14:paraId="0837F2E3" w14:textId="12711F88" w:rsidR="007A7646" w:rsidRPr="00CD1BC6" w:rsidRDefault="007A7646" w:rsidP="00F32918">
      <w:pPr>
        <w:pStyle w:val="NormalWeb"/>
        <w:spacing w:before="0" w:beforeAutospacing="0" w:after="0" w:afterAutospacing="0" w:line="360" w:lineRule="auto"/>
        <w:ind w:firstLine="720"/>
        <w:jc w:val="both"/>
        <w:rPr>
          <w:lang w:val="en-GB"/>
        </w:rPr>
      </w:pPr>
      <w:r w:rsidRPr="00CD1BC6">
        <w:rPr>
          <w:lang w:val="en-GB"/>
        </w:rPr>
        <w:t>Culturally, tourism can play a key role in preserving the heritage of the Niger-Benue Confluence region. The area is home to a rich and diverse array of ethnic groups, each with its unique traditions, languages, and customs. Tourism offers a platform to celebrate and promote this cultural diversity. Festivals, art forms, and traditional crafts can be showcased to a wider audience, fostering cultural exchange and pride</w:t>
      </w:r>
      <w:r w:rsidR="00251A11">
        <w:rPr>
          <w:lang w:val="en-GB"/>
        </w:rPr>
        <w:t xml:space="preserve"> (</w:t>
      </w:r>
      <w:proofErr w:type="spellStart"/>
      <w:r w:rsidR="00251A11">
        <w:rPr>
          <w:lang w:val="en-GB"/>
        </w:rPr>
        <w:t>Idachaba</w:t>
      </w:r>
      <w:proofErr w:type="spellEnd"/>
      <w:r w:rsidR="00251A11">
        <w:rPr>
          <w:lang w:val="en-GB"/>
        </w:rPr>
        <w:t>, 2021)</w:t>
      </w:r>
      <w:r w:rsidRPr="00CD1BC6">
        <w:rPr>
          <w:lang w:val="en-GB"/>
        </w:rPr>
        <w:t>. Moreover, the financial benefits generated from tourism can help fund cultural preservation initiatives, ensuring that the region’s heritage is safeguarded for future generations.</w:t>
      </w:r>
    </w:p>
    <w:p w14:paraId="68E2D3B5" w14:textId="3F0A4C90" w:rsidR="007A7646" w:rsidRDefault="007A7646" w:rsidP="00F32918">
      <w:pPr>
        <w:pStyle w:val="NormalWeb"/>
        <w:spacing w:before="0" w:beforeAutospacing="0" w:after="0" w:afterAutospacing="0" w:line="360" w:lineRule="auto"/>
        <w:ind w:firstLine="720"/>
        <w:jc w:val="both"/>
        <w:rPr>
          <w:lang w:val="en-GB"/>
        </w:rPr>
      </w:pPr>
      <w:r w:rsidRPr="00CD1BC6">
        <w:rPr>
          <w:lang w:val="en-GB"/>
        </w:rPr>
        <w:t>Despite the vast potential, the inability to address key tourism challenges leads to missed opportunities for socioeconomic development. The lack of security, infrastructure, and promotion means that the region remains underdeveloped, with many local communities continuing to struggle with poverty and unemployment. Additionally, the environmental degradation caused by unsustainable practices threatens the very resources that tourism could capitalize on, undermining the future sustainability of the sector.</w:t>
      </w:r>
    </w:p>
    <w:p w14:paraId="36183B6A" w14:textId="77777777" w:rsidR="00F30F61" w:rsidRPr="00CD1BC6" w:rsidRDefault="00F30F61" w:rsidP="00F32918">
      <w:pPr>
        <w:pStyle w:val="NormalWeb"/>
        <w:spacing w:before="0" w:beforeAutospacing="0" w:after="0" w:afterAutospacing="0" w:line="360" w:lineRule="auto"/>
        <w:ind w:firstLine="720"/>
        <w:jc w:val="both"/>
        <w:rPr>
          <w:lang w:val="en-GB"/>
        </w:rPr>
      </w:pPr>
    </w:p>
    <w:p w14:paraId="30DBC4DF" w14:textId="4FEC9312" w:rsidR="007A7646" w:rsidRPr="00CD1BC6" w:rsidRDefault="007A7646" w:rsidP="00CE52DD">
      <w:pPr>
        <w:pStyle w:val="NormalWeb"/>
        <w:spacing w:before="0" w:beforeAutospacing="0" w:after="0" w:afterAutospacing="0" w:line="360" w:lineRule="auto"/>
        <w:jc w:val="both"/>
        <w:rPr>
          <w:b/>
          <w:lang w:val="en-GB"/>
        </w:rPr>
      </w:pPr>
      <w:r w:rsidRPr="00CD1BC6">
        <w:rPr>
          <w:b/>
          <w:lang w:val="en-GB"/>
        </w:rPr>
        <w:t>Conclusion and Recommendations</w:t>
      </w:r>
    </w:p>
    <w:p w14:paraId="7A1C5E3F" w14:textId="34C13937" w:rsidR="007A7646" w:rsidRPr="003D384F" w:rsidRDefault="007A7646" w:rsidP="003D384F">
      <w:pPr>
        <w:pStyle w:val="NormalWeb"/>
        <w:tabs>
          <w:tab w:val="left" w:pos="2004"/>
        </w:tabs>
        <w:spacing w:before="0" w:beforeAutospacing="0" w:after="0" w:afterAutospacing="0" w:line="360" w:lineRule="auto"/>
        <w:jc w:val="both"/>
        <w:rPr>
          <w:lang w:val="en-GB"/>
        </w:rPr>
      </w:pPr>
      <w:r w:rsidRPr="00CD1BC6">
        <w:rPr>
          <w:lang w:val="en-GB"/>
        </w:rPr>
        <w:t>Tourism in the Niger-Benue Confluence region holds significant potential to foster economic growth, create employment opportunities, and preserve the area’s cultural heritage. However, the region faces substantial challenges that hinder its ability to fully capitalize on these opportunities. Addressing these challenges</w:t>
      </w:r>
      <w:r w:rsidR="00CE52DD" w:rsidRPr="00CD1BC6">
        <w:rPr>
          <w:lang w:val="en-GB"/>
        </w:rPr>
        <w:t xml:space="preserve"> </w:t>
      </w:r>
      <w:r w:rsidRPr="00CD1BC6">
        <w:rPr>
          <w:lang w:val="en-GB"/>
        </w:rPr>
        <w:t>such as inadequate infrastructure, security concerns, environmental degradation, and lack of promotion</w:t>
      </w:r>
      <w:r w:rsidR="00CE52DD" w:rsidRPr="00CD1BC6">
        <w:rPr>
          <w:lang w:val="en-GB"/>
        </w:rPr>
        <w:t xml:space="preserve"> </w:t>
      </w:r>
      <w:r w:rsidRPr="00CD1BC6">
        <w:rPr>
          <w:lang w:val="en-GB"/>
        </w:rPr>
        <w:t>is critical to unlocking the region’s tourism potential. With a strategic approach to infrastructure development, security enhancement, environmental preservation, and marketing, the Niger-Benue Confluence can transform into a major tourist destination, contributing to the region’s overall socioeconomic development</w:t>
      </w:r>
      <w:r w:rsidR="003D384F">
        <w:rPr>
          <w:lang w:val="en-GB"/>
        </w:rPr>
        <w:t xml:space="preserve"> (</w:t>
      </w:r>
      <w:proofErr w:type="spellStart"/>
      <w:r w:rsidR="003D384F" w:rsidRPr="00CD1BC6">
        <w:rPr>
          <w:shd w:val="clear" w:color="auto" w:fill="FFFFFF"/>
          <w:lang w:val="en-GB"/>
        </w:rPr>
        <w:t>Meseko</w:t>
      </w:r>
      <w:proofErr w:type="spellEnd"/>
      <w:r w:rsidR="003D384F" w:rsidRPr="00CD1BC6">
        <w:rPr>
          <w:shd w:val="clear" w:color="auto" w:fill="FFFFFF"/>
          <w:lang w:val="en-GB"/>
        </w:rPr>
        <w:t xml:space="preserve">, </w:t>
      </w:r>
      <w:proofErr w:type="spellStart"/>
      <w:r w:rsidR="003D384F" w:rsidRPr="00CD1BC6">
        <w:rPr>
          <w:shd w:val="clear" w:color="auto" w:fill="FFFFFF"/>
          <w:lang w:val="en-GB"/>
        </w:rPr>
        <w:t>Obieje</w:t>
      </w:r>
      <w:proofErr w:type="spellEnd"/>
      <w:r w:rsidR="003D384F" w:rsidRPr="00CD1BC6">
        <w:rPr>
          <w:shd w:val="clear" w:color="auto" w:fill="FFFFFF"/>
          <w:lang w:val="en-GB"/>
        </w:rPr>
        <w:t xml:space="preserve">, &amp; </w:t>
      </w:r>
      <w:proofErr w:type="spellStart"/>
      <w:r w:rsidR="003D384F" w:rsidRPr="00CD1BC6">
        <w:rPr>
          <w:shd w:val="clear" w:color="auto" w:fill="FFFFFF"/>
          <w:lang w:val="en-GB"/>
        </w:rPr>
        <w:t>Karpenko</w:t>
      </w:r>
      <w:proofErr w:type="spellEnd"/>
      <w:r w:rsidR="003D384F" w:rsidRPr="00CD1BC6">
        <w:rPr>
          <w:shd w:val="clear" w:color="auto" w:fill="FFFFFF"/>
          <w:lang w:val="en-GB"/>
        </w:rPr>
        <w:t>, 2018</w:t>
      </w:r>
      <w:r w:rsidR="003D384F">
        <w:rPr>
          <w:lang w:val="en-GB"/>
        </w:rPr>
        <w:t>)</w:t>
      </w:r>
      <w:r w:rsidR="003D384F" w:rsidRPr="00CD1BC6">
        <w:rPr>
          <w:lang w:val="en-GB"/>
        </w:rPr>
        <w:t>.</w:t>
      </w:r>
      <w:r w:rsidR="003D384F">
        <w:rPr>
          <w:lang w:val="en-GB"/>
        </w:rPr>
        <w:t xml:space="preserve"> </w:t>
      </w:r>
    </w:p>
    <w:p w14:paraId="6BF55B9A" w14:textId="73BCB30B" w:rsidR="003D384F" w:rsidRDefault="007A7646" w:rsidP="00251A11">
      <w:pPr>
        <w:pStyle w:val="NormalWeb"/>
        <w:tabs>
          <w:tab w:val="left" w:pos="2004"/>
        </w:tabs>
        <w:spacing w:before="0" w:beforeAutospacing="0" w:after="0" w:afterAutospacing="0" w:line="360" w:lineRule="auto"/>
        <w:jc w:val="both"/>
        <w:rPr>
          <w:lang w:val="en-GB"/>
        </w:rPr>
      </w:pPr>
      <w:r w:rsidRPr="00CD1BC6">
        <w:rPr>
          <w:b/>
          <w:lang w:val="en-GB"/>
        </w:rPr>
        <w:t xml:space="preserve">           </w:t>
      </w:r>
      <w:r w:rsidRPr="00CD1BC6">
        <w:rPr>
          <w:lang w:val="en-GB"/>
        </w:rPr>
        <w:t>The Niger-Benue Confluence region has significant potential to become a major tourism hub in Nigeria. To unlock this potential, several steps need to be taken. First, improving infrastructure is crucial to making the region more accessible. Investment in roads, transportation, and accommodation would enhance the tourism experience and attract more visitors. Additionally, developing a robust tourism policy and improving security will help ensure that the region remains a safe and appealing destination for tourists</w:t>
      </w:r>
      <w:r w:rsidR="003D384F">
        <w:rPr>
          <w:lang w:val="en-GB"/>
        </w:rPr>
        <w:t>.</w:t>
      </w:r>
    </w:p>
    <w:p w14:paraId="3C698AEE" w14:textId="20CCCD86" w:rsidR="007A7646" w:rsidRPr="00CD1BC6" w:rsidRDefault="00251A11" w:rsidP="00251A11">
      <w:pPr>
        <w:pStyle w:val="NormalWeb"/>
        <w:tabs>
          <w:tab w:val="left" w:pos="2004"/>
        </w:tabs>
        <w:spacing w:before="0" w:beforeAutospacing="0" w:after="0" w:afterAutospacing="0" w:line="360" w:lineRule="auto"/>
        <w:jc w:val="both"/>
        <w:rPr>
          <w:lang w:val="en-GB"/>
        </w:rPr>
      </w:pPr>
      <w:r>
        <w:rPr>
          <w:lang w:val="en-GB"/>
        </w:rPr>
        <w:lastRenderedPageBreak/>
        <w:t xml:space="preserve">             </w:t>
      </w:r>
      <w:r w:rsidR="007A7646" w:rsidRPr="00CD1BC6">
        <w:rPr>
          <w:lang w:val="en-GB"/>
        </w:rPr>
        <w:t>Second, sustainable tourism practices need to be prioritized. This includes promoting eco-tourism and preserving the region’s natural resources, ensuring that development does not lead to environmental degradation. Local communities should be engaged in tourism development to ensure that they benefit from the growth of the industry, both economically and socially</w:t>
      </w:r>
      <w:r w:rsidR="003D384F">
        <w:rPr>
          <w:lang w:val="en-GB"/>
        </w:rPr>
        <w:t>.</w:t>
      </w:r>
    </w:p>
    <w:p w14:paraId="38038FBF" w14:textId="299204EE"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Third, effective marketing strategies should be implemented to raise awareness of the region’s attractions. This could include digital marketing campaigns, collaboration with travel agencies, and the organization of cultural and sporting events that highlight the unique features of the confluence region. Additionally, leveraging local cultural festivals and traditions can help create authentic tourism experiences that attract visitors looking for cultural immersion</w:t>
      </w:r>
      <w:r w:rsidR="00251A11">
        <w:rPr>
          <w:lang w:val="en-GB"/>
        </w:rPr>
        <w:t>.</w:t>
      </w:r>
    </w:p>
    <w:p w14:paraId="7BAE7091" w14:textId="68B961E4"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 xml:space="preserve">Fourth, the government should ensure continuity in development made by previous administrations. This </w:t>
      </w:r>
      <w:r w:rsidR="00100E75">
        <w:rPr>
          <w:lang w:val="en-GB"/>
        </w:rPr>
        <w:t>helps</w:t>
      </w:r>
      <w:r w:rsidRPr="00CD1BC6">
        <w:rPr>
          <w:lang w:val="en-GB"/>
        </w:rPr>
        <w:t xml:space="preserve"> remedy the challenges of abandoned infrastructure such as </w:t>
      </w:r>
      <w:r w:rsidR="003D4D6F">
        <w:rPr>
          <w:lang w:val="en-GB"/>
        </w:rPr>
        <w:t xml:space="preserve">what the </w:t>
      </w:r>
      <w:r w:rsidRPr="00CD1BC6">
        <w:rPr>
          <w:lang w:val="en-GB"/>
        </w:rPr>
        <w:t xml:space="preserve">Confluence </w:t>
      </w:r>
      <w:r w:rsidR="00102EF2">
        <w:rPr>
          <w:lang w:val="en-GB"/>
        </w:rPr>
        <w:t>Beach Hotel</w:t>
      </w:r>
      <w:r w:rsidRPr="00CD1BC6">
        <w:rPr>
          <w:lang w:val="en-GB"/>
        </w:rPr>
        <w:t xml:space="preserve"> is currently facing.</w:t>
      </w:r>
    </w:p>
    <w:p w14:paraId="6E21773D" w14:textId="052CDE51" w:rsidR="007A7646" w:rsidRPr="00CD1BC6" w:rsidRDefault="007A7646" w:rsidP="00CE52DD">
      <w:pPr>
        <w:pStyle w:val="NormalWeb"/>
        <w:spacing w:before="0" w:beforeAutospacing="0" w:after="0" w:afterAutospacing="0" w:line="360" w:lineRule="auto"/>
        <w:ind w:firstLine="720"/>
        <w:jc w:val="both"/>
        <w:rPr>
          <w:lang w:val="en-GB"/>
        </w:rPr>
      </w:pPr>
      <w:r w:rsidRPr="00CD1BC6">
        <w:rPr>
          <w:lang w:val="en-GB"/>
        </w:rPr>
        <w:t>F</w:t>
      </w:r>
      <w:r w:rsidR="003D4D6F">
        <w:rPr>
          <w:lang w:val="en-GB"/>
        </w:rPr>
        <w:t xml:space="preserve">inally, </w:t>
      </w:r>
      <w:r w:rsidRPr="00CD1BC6">
        <w:rPr>
          <w:lang w:val="en-GB"/>
        </w:rPr>
        <w:t>branding strategies</w:t>
      </w:r>
      <w:r w:rsidR="003D4D6F">
        <w:rPr>
          <w:lang w:val="en-GB"/>
        </w:rPr>
        <w:t xml:space="preserve"> should be enforced</w:t>
      </w:r>
      <w:r w:rsidRPr="00CD1BC6">
        <w:rPr>
          <w:lang w:val="en-GB"/>
        </w:rPr>
        <w:t xml:space="preserve"> to raise the profile of the Niger-Benue Confluence region as a tourist destination. </w:t>
      </w:r>
      <w:r w:rsidR="003D4D6F">
        <w:rPr>
          <w:lang w:val="en-GB"/>
        </w:rPr>
        <w:t xml:space="preserve">The </w:t>
      </w:r>
      <w:r w:rsidR="00F35F14">
        <w:rPr>
          <w:lang w:val="en-GB"/>
        </w:rPr>
        <w:t>state government should address the issue of insecurity because of the high rate of kidnappings, armed robbery, and banditry in the region. Addressing these challenges</w:t>
      </w:r>
      <w:r w:rsidR="003D4D6F">
        <w:rPr>
          <w:lang w:val="en-GB"/>
        </w:rPr>
        <w:t xml:space="preserve"> will </w:t>
      </w:r>
      <w:r w:rsidRPr="00CD1BC6">
        <w:rPr>
          <w:lang w:val="en-GB"/>
        </w:rPr>
        <w:t>increase awareness and attract tourists to the region.</w:t>
      </w:r>
    </w:p>
    <w:p w14:paraId="2361B08D" w14:textId="77777777" w:rsidR="007A7646" w:rsidRPr="00CD1BC6" w:rsidRDefault="007A7646" w:rsidP="00CE52DD">
      <w:pPr>
        <w:pStyle w:val="NormalWeb"/>
        <w:spacing w:before="0" w:beforeAutospacing="0" w:after="0" w:afterAutospacing="0" w:line="360" w:lineRule="auto"/>
        <w:ind w:firstLine="720"/>
        <w:jc w:val="both"/>
        <w:rPr>
          <w:lang w:val="en-GB"/>
        </w:rPr>
      </w:pPr>
    </w:p>
    <w:p w14:paraId="36B468D9" w14:textId="77777777" w:rsidR="007A7646" w:rsidRPr="00CD1BC6" w:rsidRDefault="007A7646" w:rsidP="00CE52DD">
      <w:pPr>
        <w:pStyle w:val="NormalWeb"/>
        <w:spacing w:before="0" w:beforeAutospacing="0" w:after="0" w:afterAutospacing="0" w:line="360" w:lineRule="auto"/>
        <w:ind w:firstLine="720"/>
        <w:jc w:val="both"/>
        <w:rPr>
          <w:lang w:val="en-GB"/>
        </w:rPr>
      </w:pPr>
    </w:p>
    <w:p w14:paraId="3FE2362E" w14:textId="77777777" w:rsidR="007A7646" w:rsidRDefault="007A7646" w:rsidP="00CE52DD">
      <w:pPr>
        <w:spacing w:after="0" w:line="360" w:lineRule="auto"/>
        <w:jc w:val="both"/>
        <w:rPr>
          <w:rFonts w:ascii="Times New Roman" w:hAnsi="Times New Roman" w:cs="Times New Roman"/>
          <w:b/>
          <w:bCs/>
        </w:rPr>
      </w:pPr>
    </w:p>
    <w:p w14:paraId="20246ACB" w14:textId="77777777" w:rsidR="003D384F" w:rsidRDefault="003D384F" w:rsidP="00CE52DD">
      <w:pPr>
        <w:spacing w:after="0" w:line="360" w:lineRule="auto"/>
        <w:jc w:val="both"/>
        <w:rPr>
          <w:rFonts w:ascii="Times New Roman" w:hAnsi="Times New Roman" w:cs="Times New Roman"/>
          <w:b/>
          <w:bCs/>
        </w:rPr>
      </w:pPr>
    </w:p>
    <w:p w14:paraId="1677AAC5" w14:textId="77777777" w:rsidR="003D384F" w:rsidRDefault="003D384F" w:rsidP="00CE52DD">
      <w:pPr>
        <w:spacing w:after="0" w:line="360" w:lineRule="auto"/>
        <w:jc w:val="both"/>
        <w:rPr>
          <w:rFonts w:ascii="Times New Roman" w:hAnsi="Times New Roman" w:cs="Times New Roman"/>
          <w:b/>
          <w:bCs/>
        </w:rPr>
      </w:pPr>
    </w:p>
    <w:p w14:paraId="0F7450A1" w14:textId="77777777" w:rsidR="003D384F" w:rsidRDefault="003D384F" w:rsidP="00CE52DD">
      <w:pPr>
        <w:spacing w:after="0" w:line="360" w:lineRule="auto"/>
        <w:jc w:val="both"/>
        <w:rPr>
          <w:rFonts w:ascii="Times New Roman" w:hAnsi="Times New Roman" w:cs="Times New Roman"/>
          <w:b/>
          <w:bCs/>
        </w:rPr>
      </w:pPr>
    </w:p>
    <w:p w14:paraId="21C59B34" w14:textId="77777777" w:rsidR="003D384F" w:rsidRDefault="003D384F" w:rsidP="00CE52DD">
      <w:pPr>
        <w:spacing w:after="0" w:line="360" w:lineRule="auto"/>
        <w:jc w:val="both"/>
        <w:rPr>
          <w:rFonts w:ascii="Times New Roman" w:hAnsi="Times New Roman" w:cs="Times New Roman"/>
          <w:b/>
          <w:bCs/>
        </w:rPr>
      </w:pPr>
    </w:p>
    <w:p w14:paraId="628C8E7A" w14:textId="77777777" w:rsidR="00F32918" w:rsidRDefault="00F32918" w:rsidP="00CE52DD">
      <w:pPr>
        <w:spacing w:after="0" w:line="360" w:lineRule="auto"/>
        <w:jc w:val="both"/>
        <w:rPr>
          <w:rFonts w:ascii="Times New Roman" w:hAnsi="Times New Roman" w:cs="Times New Roman"/>
          <w:b/>
          <w:bCs/>
        </w:rPr>
      </w:pPr>
    </w:p>
    <w:p w14:paraId="2D77395C" w14:textId="77777777" w:rsidR="00F32918" w:rsidRDefault="00F32918" w:rsidP="00CE52DD">
      <w:pPr>
        <w:spacing w:after="0" w:line="360" w:lineRule="auto"/>
        <w:jc w:val="both"/>
        <w:rPr>
          <w:rFonts w:ascii="Times New Roman" w:hAnsi="Times New Roman" w:cs="Times New Roman"/>
          <w:b/>
          <w:bCs/>
        </w:rPr>
      </w:pPr>
    </w:p>
    <w:p w14:paraId="23093DA8" w14:textId="77777777" w:rsidR="00F32918" w:rsidRDefault="00F32918" w:rsidP="00CE52DD">
      <w:pPr>
        <w:spacing w:after="0" w:line="360" w:lineRule="auto"/>
        <w:jc w:val="both"/>
        <w:rPr>
          <w:rFonts w:ascii="Times New Roman" w:hAnsi="Times New Roman" w:cs="Times New Roman"/>
          <w:b/>
          <w:bCs/>
        </w:rPr>
      </w:pPr>
    </w:p>
    <w:p w14:paraId="71BF6B9E" w14:textId="77777777" w:rsidR="00F32918" w:rsidRDefault="00F32918" w:rsidP="00CE52DD">
      <w:pPr>
        <w:spacing w:after="0" w:line="360" w:lineRule="auto"/>
        <w:jc w:val="both"/>
        <w:rPr>
          <w:rFonts w:ascii="Times New Roman" w:hAnsi="Times New Roman" w:cs="Times New Roman"/>
          <w:b/>
          <w:bCs/>
        </w:rPr>
      </w:pPr>
    </w:p>
    <w:p w14:paraId="5AC8B73B" w14:textId="77777777" w:rsidR="00F32918" w:rsidRDefault="00F32918" w:rsidP="00CE52DD">
      <w:pPr>
        <w:spacing w:after="0" w:line="360" w:lineRule="auto"/>
        <w:jc w:val="both"/>
        <w:rPr>
          <w:rFonts w:ascii="Times New Roman" w:hAnsi="Times New Roman" w:cs="Times New Roman"/>
          <w:b/>
          <w:bCs/>
        </w:rPr>
      </w:pPr>
    </w:p>
    <w:p w14:paraId="2DA3008E" w14:textId="77777777" w:rsidR="00F32918" w:rsidRDefault="00F32918" w:rsidP="00CE52DD">
      <w:pPr>
        <w:spacing w:after="0" w:line="360" w:lineRule="auto"/>
        <w:jc w:val="both"/>
        <w:rPr>
          <w:rFonts w:ascii="Times New Roman" w:hAnsi="Times New Roman" w:cs="Times New Roman"/>
          <w:b/>
          <w:bCs/>
        </w:rPr>
      </w:pPr>
    </w:p>
    <w:p w14:paraId="0CE13244" w14:textId="77777777" w:rsidR="003D384F" w:rsidRDefault="003D384F" w:rsidP="00CE52DD">
      <w:pPr>
        <w:spacing w:after="0" w:line="360" w:lineRule="auto"/>
        <w:jc w:val="both"/>
        <w:rPr>
          <w:rFonts w:ascii="Times New Roman" w:hAnsi="Times New Roman" w:cs="Times New Roman"/>
          <w:b/>
          <w:bCs/>
        </w:rPr>
      </w:pPr>
    </w:p>
    <w:p w14:paraId="54581D84" w14:textId="77777777" w:rsidR="003D384F" w:rsidRDefault="003D384F" w:rsidP="00CE52DD">
      <w:pPr>
        <w:spacing w:after="0" w:line="360" w:lineRule="auto"/>
        <w:jc w:val="both"/>
        <w:rPr>
          <w:rFonts w:ascii="Times New Roman" w:hAnsi="Times New Roman" w:cs="Times New Roman"/>
          <w:b/>
          <w:bCs/>
        </w:rPr>
      </w:pPr>
    </w:p>
    <w:p w14:paraId="5A0BFCD9" w14:textId="77777777" w:rsidR="00EB4FA3" w:rsidRDefault="00EB4FA3" w:rsidP="00CE52DD">
      <w:pPr>
        <w:spacing w:after="0" w:line="360" w:lineRule="auto"/>
        <w:jc w:val="both"/>
        <w:rPr>
          <w:rFonts w:ascii="Times New Roman" w:hAnsi="Times New Roman" w:cs="Times New Roman"/>
          <w:b/>
          <w:bCs/>
        </w:rPr>
      </w:pPr>
    </w:p>
    <w:p w14:paraId="7D3ABB39" w14:textId="77777777" w:rsidR="00EF4691" w:rsidRPr="00CD1BC6" w:rsidRDefault="00EF4691" w:rsidP="00CE52DD">
      <w:pPr>
        <w:spacing w:after="0" w:line="360" w:lineRule="auto"/>
        <w:jc w:val="both"/>
        <w:rPr>
          <w:rFonts w:ascii="Times New Roman" w:hAnsi="Times New Roman" w:cs="Times New Roman"/>
          <w:b/>
          <w:bCs/>
        </w:rPr>
      </w:pPr>
    </w:p>
    <w:p w14:paraId="152840CC" w14:textId="03C6C333" w:rsidR="003D384F" w:rsidRPr="003D384F" w:rsidRDefault="00D22936" w:rsidP="003D384F">
      <w:pPr>
        <w:spacing w:after="0" w:line="360" w:lineRule="auto"/>
        <w:jc w:val="both"/>
        <w:rPr>
          <w:rFonts w:ascii="Times New Roman" w:hAnsi="Times New Roman" w:cs="Times New Roman"/>
          <w:b/>
          <w:bCs/>
        </w:rPr>
      </w:pPr>
      <w:r w:rsidRPr="00CD1BC6">
        <w:rPr>
          <w:rFonts w:ascii="Times New Roman" w:hAnsi="Times New Roman" w:cs="Times New Roman"/>
          <w:b/>
          <w:bCs/>
        </w:rPr>
        <w:lastRenderedPageBreak/>
        <w:t>References</w:t>
      </w:r>
    </w:p>
    <w:p w14:paraId="4A2EA4F2" w14:textId="77777777" w:rsidR="00BF14CC" w:rsidRPr="00227B62" w:rsidRDefault="00BF14CC" w:rsidP="00BF14CC">
      <w:pPr>
        <w:spacing w:after="0" w:line="360" w:lineRule="auto"/>
        <w:ind w:left="720" w:hanging="720"/>
        <w:jc w:val="both"/>
        <w:rPr>
          <w:rFonts w:ascii="Times New Roman" w:hAnsi="Times New Roman" w:cs="Times New Roman"/>
        </w:rPr>
      </w:pPr>
    </w:p>
    <w:p w14:paraId="7A7AB9FE" w14:textId="77777777" w:rsidR="00BF14CC" w:rsidRPr="00227B62" w:rsidRDefault="00BF14CC" w:rsidP="00BF14CC">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Adeleke</w:t>
      </w:r>
      <w:proofErr w:type="spellEnd"/>
      <w:r w:rsidRPr="00227B62">
        <w:rPr>
          <w:rFonts w:ascii="Times New Roman" w:hAnsi="Times New Roman" w:cs="Times New Roman"/>
        </w:rPr>
        <w:t xml:space="preserve">, B. O., &amp; </w:t>
      </w:r>
      <w:proofErr w:type="spellStart"/>
      <w:r w:rsidRPr="00227B62">
        <w:rPr>
          <w:rFonts w:ascii="Times New Roman" w:hAnsi="Times New Roman" w:cs="Times New Roman"/>
        </w:rPr>
        <w:t>Ojo</w:t>
      </w:r>
      <w:proofErr w:type="spellEnd"/>
      <w:r w:rsidRPr="00227B62">
        <w:rPr>
          <w:rFonts w:ascii="Times New Roman" w:hAnsi="Times New Roman" w:cs="Times New Roman"/>
        </w:rPr>
        <w:t>, M. A. (2022). "Marketing Strategies for Promoting Tourism in the Niger-Benue Confluence Region." African Journal of Hospitality and</w:t>
      </w:r>
      <w:r>
        <w:rPr>
          <w:rFonts w:ascii="Times New Roman" w:hAnsi="Times New Roman" w:cs="Times New Roman"/>
        </w:rPr>
        <w:t xml:space="preserve"> Tourism Research, 8(1), 23-35.</w:t>
      </w:r>
    </w:p>
    <w:p w14:paraId="513E3C8F" w14:textId="77777777" w:rsidR="00BF14CC" w:rsidRPr="00227B62" w:rsidRDefault="00BF14CC" w:rsidP="00BF14CC">
      <w:pPr>
        <w:spacing w:after="0" w:line="480" w:lineRule="auto"/>
        <w:ind w:left="720" w:hanging="720"/>
        <w:jc w:val="both"/>
        <w:rPr>
          <w:rFonts w:ascii="Times New Roman" w:hAnsi="Times New Roman" w:cs="Times New Roman"/>
        </w:rPr>
      </w:pPr>
      <w:proofErr w:type="spellStart"/>
      <w:r w:rsidRPr="00227B62">
        <w:rPr>
          <w:rFonts w:ascii="Times New Roman" w:hAnsi="Times New Roman" w:cs="Times New Roman"/>
        </w:rPr>
        <w:t>Adeyinka</w:t>
      </w:r>
      <w:proofErr w:type="spellEnd"/>
      <w:r w:rsidRPr="00227B62">
        <w:rPr>
          <w:rFonts w:ascii="Times New Roman" w:hAnsi="Times New Roman" w:cs="Times New Roman"/>
        </w:rPr>
        <w:t xml:space="preserve">, S. A., </w:t>
      </w:r>
      <w:proofErr w:type="spellStart"/>
      <w:r w:rsidRPr="00227B62">
        <w:rPr>
          <w:rFonts w:ascii="Times New Roman" w:hAnsi="Times New Roman" w:cs="Times New Roman"/>
        </w:rPr>
        <w:t>Oladipo</w:t>
      </w:r>
      <w:proofErr w:type="spellEnd"/>
      <w:r w:rsidRPr="00227B62">
        <w:rPr>
          <w:rFonts w:ascii="Times New Roman" w:hAnsi="Times New Roman" w:cs="Times New Roman"/>
        </w:rPr>
        <w:t xml:space="preserve">, T. O., &amp; </w:t>
      </w:r>
      <w:proofErr w:type="spellStart"/>
      <w:r w:rsidRPr="00227B62">
        <w:rPr>
          <w:rFonts w:ascii="Times New Roman" w:hAnsi="Times New Roman" w:cs="Times New Roman"/>
        </w:rPr>
        <w:t>Adeleke</w:t>
      </w:r>
      <w:proofErr w:type="spellEnd"/>
      <w:r w:rsidRPr="00227B62">
        <w:rPr>
          <w:rFonts w:ascii="Times New Roman" w:hAnsi="Times New Roman" w:cs="Times New Roman"/>
        </w:rPr>
        <w:t xml:space="preserve">, B. O. (2021). "Eco-Tourism Potential of the Niger-Benue Confluence Region: Opportunities and Challenges." Journal of Tourism and </w:t>
      </w:r>
      <w:r>
        <w:rPr>
          <w:rFonts w:ascii="Times New Roman" w:hAnsi="Times New Roman" w:cs="Times New Roman"/>
        </w:rPr>
        <w:t>Heritage Studies, 10(2), 45-58.</w:t>
      </w:r>
      <w:bookmarkStart w:id="0" w:name="_GoBack"/>
      <w:bookmarkEnd w:id="0"/>
    </w:p>
    <w:p w14:paraId="5BA61A61" w14:textId="77777777" w:rsidR="00BF14CC" w:rsidRPr="003D384F" w:rsidRDefault="00BF14CC" w:rsidP="003D384F">
      <w:pPr>
        <w:spacing w:after="0" w:line="480" w:lineRule="auto"/>
        <w:ind w:left="720" w:hanging="720"/>
        <w:jc w:val="both"/>
        <w:rPr>
          <w:rFonts w:ascii="Times New Roman" w:hAnsi="Times New Roman" w:cs="Times New Roman"/>
        </w:rPr>
      </w:pPr>
      <w:r w:rsidRPr="003D384F">
        <w:rPr>
          <w:rFonts w:ascii="Times New Roman" w:hAnsi="Times New Roman" w:cs="Times New Roman"/>
        </w:rPr>
        <w:t xml:space="preserve">Boston, J.S. (1967). </w:t>
      </w:r>
      <w:r w:rsidRPr="003D384F">
        <w:rPr>
          <w:rFonts w:ascii="Times New Roman" w:hAnsi="Times New Roman" w:cs="Times New Roman"/>
          <w:i/>
        </w:rPr>
        <w:t xml:space="preserve">The History of the </w:t>
      </w:r>
      <w:r>
        <w:rPr>
          <w:rFonts w:ascii="Times New Roman" w:hAnsi="Times New Roman" w:cs="Times New Roman"/>
          <w:i/>
        </w:rPr>
        <w:t>People</w:t>
      </w:r>
      <w:r w:rsidRPr="003D384F">
        <w:rPr>
          <w:rFonts w:ascii="Times New Roman" w:hAnsi="Times New Roman" w:cs="Times New Roman"/>
          <w:i/>
        </w:rPr>
        <w:t xml:space="preserve"> of Niger-Benue Confluence</w:t>
      </w:r>
      <w:r w:rsidRPr="003D384F">
        <w:rPr>
          <w:rFonts w:ascii="Times New Roman" w:hAnsi="Times New Roman" w:cs="Times New Roman"/>
        </w:rPr>
        <w:t xml:space="preserve">. Ibadan: University of Ibadan press. </w:t>
      </w:r>
    </w:p>
    <w:p w14:paraId="0E4EF2AD" w14:textId="77777777" w:rsidR="00BF14CC" w:rsidRPr="003D384F" w:rsidRDefault="00BF14CC" w:rsidP="003D384F">
      <w:pPr>
        <w:spacing w:after="0" w:line="480" w:lineRule="auto"/>
        <w:ind w:left="720" w:hanging="720"/>
        <w:jc w:val="both"/>
        <w:rPr>
          <w:rFonts w:ascii="Times New Roman" w:hAnsi="Times New Roman" w:cs="Times New Roman"/>
        </w:rPr>
      </w:pPr>
      <w:proofErr w:type="spellStart"/>
      <w:r w:rsidRPr="003D384F">
        <w:rPr>
          <w:rFonts w:ascii="Times New Roman" w:hAnsi="Times New Roman" w:cs="Times New Roman"/>
        </w:rPr>
        <w:t>Ebiloma</w:t>
      </w:r>
      <w:proofErr w:type="spellEnd"/>
      <w:r w:rsidRPr="003D384F">
        <w:rPr>
          <w:rFonts w:ascii="Times New Roman" w:hAnsi="Times New Roman" w:cs="Times New Roman"/>
        </w:rPr>
        <w:t xml:space="preserve">, S. O. (2019). Showcasing the Tourism Potentials of Lokoja, Kogi State, Nigeria. </w:t>
      </w:r>
      <w:r w:rsidRPr="003D384F">
        <w:rPr>
          <w:rFonts w:ascii="Times New Roman" w:hAnsi="Times New Roman" w:cs="Times New Roman"/>
          <w:i/>
        </w:rPr>
        <w:t>Open Journal of Social Sciences</w:t>
      </w:r>
      <w:r w:rsidRPr="003D384F">
        <w:rPr>
          <w:rFonts w:ascii="Times New Roman" w:hAnsi="Times New Roman" w:cs="Times New Roman"/>
        </w:rPr>
        <w:t>, 7(1):318-332, assessed on http://www.scirp.org/journal/jss</w:t>
      </w:r>
    </w:p>
    <w:p w14:paraId="05C09EDC" w14:textId="77777777" w:rsidR="00BF14CC" w:rsidRPr="003D384F" w:rsidRDefault="00BF14CC" w:rsidP="003D384F">
      <w:pPr>
        <w:spacing w:after="0" w:line="480" w:lineRule="auto"/>
        <w:ind w:left="720" w:hanging="720"/>
        <w:jc w:val="both"/>
        <w:rPr>
          <w:rFonts w:ascii="Times New Roman" w:hAnsi="Times New Roman" w:cs="Times New Roman"/>
        </w:rPr>
      </w:pPr>
      <w:proofErr w:type="spellStart"/>
      <w:r w:rsidRPr="003D384F">
        <w:rPr>
          <w:rFonts w:ascii="Times New Roman" w:hAnsi="Times New Roman" w:cs="Times New Roman"/>
        </w:rPr>
        <w:t>Edah</w:t>
      </w:r>
      <w:proofErr w:type="spellEnd"/>
      <w:r w:rsidRPr="003D384F">
        <w:rPr>
          <w:rFonts w:ascii="Times New Roman" w:hAnsi="Times New Roman" w:cs="Times New Roman"/>
        </w:rPr>
        <w:t>, J.O.O</w:t>
      </w:r>
      <w:r>
        <w:rPr>
          <w:rFonts w:ascii="Times New Roman" w:hAnsi="Times New Roman" w:cs="Times New Roman"/>
        </w:rPr>
        <w:t>.</w:t>
      </w:r>
      <w:r w:rsidRPr="003D384F">
        <w:rPr>
          <w:rFonts w:ascii="Times New Roman" w:hAnsi="Times New Roman" w:cs="Times New Roman"/>
        </w:rPr>
        <w:t xml:space="preserve"> (1986). “The History of Lokoja Since 1900; </w:t>
      </w:r>
      <w:proofErr w:type="gramStart"/>
      <w:r w:rsidRPr="003D384F">
        <w:rPr>
          <w:rFonts w:ascii="Times New Roman" w:hAnsi="Times New Roman" w:cs="Times New Roman"/>
        </w:rPr>
        <w:t>A</w:t>
      </w:r>
      <w:proofErr w:type="gramEnd"/>
      <w:r w:rsidRPr="003D384F">
        <w:rPr>
          <w:rFonts w:ascii="Times New Roman" w:hAnsi="Times New Roman" w:cs="Times New Roman"/>
        </w:rPr>
        <w:t xml:space="preserve"> study of political development and integration”. Master thesis, Department of History, University of Ilorin.</w:t>
      </w:r>
    </w:p>
    <w:p w14:paraId="499B0063" w14:textId="77777777" w:rsidR="00BF14CC" w:rsidRPr="00227B62" w:rsidRDefault="00BF14CC" w:rsidP="00BF14CC">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Eze</w:t>
      </w:r>
      <w:proofErr w:type="spellEnd"/>
      <w:r w:rsidRPr="00227B62">
        <w:rPr>
          <w:rFonts w:ascii="Times New Roman" w:hAnsi="Times New Roman" w:cs="Times New Roman"/>
        </w:rPr>
        <w:t>, C. C., &amp; Okonkwo, E. E. (2023). "The Economic Impact of Tourism in the Niger-Benue Confluence Region: A Case Study." Journal of Sus</w:t>
      </w:r>
      <w:r>
        <w:rPr>
          <w:rFonts w:ascii="Times New Roman" w:hAnsi="Times New Roman" w:cs="Times New Roman"/>
        </w:rPr>
        <w:t>tainable Tourism, 15(3), 67-82.</w:t>
      </w:r>
    </w:p>
    <w:p w14:paraId="5A6AC515" w14:textId="77777777" w:rsidR="00BF14CC" w:rsidRPr="003D384F" w:rsidRDefault="00BF14CC" w:rsidP="003D384F">
      <w:pPr>
        <w:spacing w:after="0" w:line="480" w:lineRule="auto"/>
        <w:ind w:left="720" w:hanging="720"/>
        <w:jc w:val="both"/>
        <w:rPr>
          <w:rFonts w:ascii="Times New Roman" w:hAnsi="Times New Roman" w:cs="Times New Roman"/>
        </w:rPr>
      </w:pPr>
      <w:r w:rsidRPr="003D384F">
        <w:rPr>
          <w:rFonts w:ascii="Times New Roman" w:hAnsi="Times New Roman" w:cs="Times New Roman"/>
        </w:rPr>
        <w:t xml:space="preserve">Forde, </w:t>
      </w:r>
      <w:proofErr w:type="spellStart"/>
      <w:r w:rsidRPr="003D384F">
        <w:rPr>
          <w:rFonts w:ascii="Times New Roman" w:hAnsi="Times New Roman" w:cs="Times New Roman"/>
        </w:rPr>
        <w:t>Daryll</w:t>
      </w:r>
      <w:proofErr w:type="spellEnd"/>
      <w:r>
        <w:rPr>
          <w:rFonts w:ascii="Times New Roman" w:hAnsi="Times New Roman" w:cs="Times New Roman"/>
        </w:rPr>
        <w:t>.</w:t>
      </w:r>
      <w:r w:rsidRPr="003D384F">
        <w:rPr>
          <w:rFonts w:ascii="Times New Roman" w:hAnsi="Times New Roman" w:cs="Times New Roman"/>
        </w:rPr>
        <w:t xml:space="preserve"> (1970). </w:t>
      </w:r>
      <w:r w:rsidRPr="003D384F">
        <w:rPr>
          <w:rFonts w:ascii="Times New Roman" w:hAnsi="Times New Roman" w:cs="Times New Roman"/>
          <w:i/>
        </w:rPr>
        <w:t>Western African Ethnographic survey of African people of the Niger Benue Confluence</w:t>
      </w:r>
      <w:r w:rsidRPr="003D384F">
        <w:rPr>
          <w:rFonts w:ascii="Times New Roman" w:hAnsi="Times New Roman" w:cs="Times New Roman"/>
        </w:rPr>
        <w:t xml:space="preserve">, Part X, London. </w:t>
      </w:r>
    </w:p>
    <w:p w14:paraId="4D179EC7" w14:textId="77777777" w:rsidR="00BF14CC" w:rsidRPr="003D384F" w:rsidRDefault="00BF14CC" w:rsidP="003D384F">
      <w:pPr>
        <w:spacing w:after="0" w:line="360" w:lineRule="auto"/>
        <w:ind w:left="720" w:hanging="720"/>
        <w:jc w:val="both"/>
        <w:rPr>
          <w:rFonts w:ascii="Times New Roman" w:hAnsi="Times New Roman" w:cs="Times New Roman"/>
        </w:rPr>
      </w:pPr>
      <w:r w:rsidRPr="003D384F">
        <w:rPr>
          <w:rFonts w:ascii="Times New Roman" w:hAnsi="Times New Roman" w:cs="Times New Roman"/>
        </w:rPr>
        <w:t xml:space="preserve">Hadizat, </w:t>
      </w:r>
      <w:r>
        <w:rPr>
          <w:rFonts w:ascii="Times New Roman" w:hAnsi="Times New Roman" w:cs="Times New Roman"/>
        </w:rPr>
        <w:t>A.S.</w:t>
      </w:r>
      <w:r w:rsidRPr="003D384F">
        <w:rPr>
          <w:rFonts w:ascii="Times New Roman" w:hAnsi="Times New Roman" w:cs="Times New Roman"/>
        </w:rPr>
        <w:t xml:space="preserve"> (2024), Historicizing Climate Change and Environmental Degradation in the Niger-Benue Confluence Area of Nigeria. </w:t>
      </w:r>
      <w:r w:rsidRPr="003D384F">
        <w:rPr>
          <w:rFonts w:ascii="Times New Roman" w:hAnsi="Times New Roman" w:cs="Times New Roman"/>
          <w:i/>
          <w:iCs/>
        </w:rPr>
        <w:t>Journal of African Studies and Research Forum</w:t>
      </w:r>
      <w:r w:rsidRPr="003D384F">
        <w:rPr>
          <w:rFonts w:ascii="Times New Roman" w:hAnsi="Times New Roman" w:cs="Times New Roman"/>
        </w:rPr>
        <w:t xml:space="preserve">, 33(2): 49-59. </w:t>
      </w:r>
    </w:p>
    <w:p w14:paraId="1E332491" w14:textId="77777777" w:rsidR="00BF14CC" w:rsidRPr="003D384F" w:rsidRDefault="00BF14CC" w:rsidP="003D384F">
      <w:pPr>
        <w:spacing w:after="0" w:line="360" w:lineRule="auto"/>
        <w:ind w:left="720" w:hanging="720"/>
        <w:jc w:val="both"/>
        <w:rPr>
          <w:rFonts w:ascii="Times New Roman" w:hAnsi="Times New Roman" w:cs="Times New Roman"/>
        </w:rPr>
      </w:pPr>
      <w:r w:rsidRPr="003D384F">
        <w:rPr>
          <w:rFonts w:ascii="Times New Roman" w:hAnsi="Times New Roman" w:cs="Times New Roman"/>
        </w:rPr>
        <w:t xml:space="preserve">Hon. </w:t>
      </w:r>
      <w:proofErr w:type="spellStart"/>
      <w:r w:rsidRPr="003D384F">
        <w:rPr>
          <w:rFonts w:ascii="Times New Roman" w:hAnsi="Times New Roman" w:cs="Times New Roman"/>
        </w:rPr>
        <w:t>Salifi</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lsah</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ldachaba</w:t>
      </w:r>
      <w:proofErr w:type="spellEnd"/>
      <w:r w:rsidRPr="003D384F">
        <w:rPr>
          <w:rFonts w:ascii="Times New Roman" w:hAnsi="Times New Roman" w:cs="Times New Roman"/>
        </w:rPr>
        <w:t xml:space="preserve">, (2021). Stewardship Report 2016-2021, Kogi State Ministry of Culture &amp; Tourism, Office of the Honourable Commissioner. Accessed on the21 December 2024 from https://kogistate.gov.ng/achievements-of-the-ministry-of-culture-and-tourism/ </w:t>
      </w:r>
    </w:p>
    <w:p w14:paraId="2B0E9436" w14:textId="77777777" w:rsidR="00BF14CC" w:rsidRPr="00227B62" w:rsidRDefault="00BF14CC" w:rsidP="00BF14CC">
      <w:pPr>
        <w:spacing w:after="0" w:line="360" w:lineRule="auto"/>
        <w:ind w:left="720" w:hanging="720"/>
        <w:jc w:val="both"/>
        <w:rPr>
          <w:rFonts w:ascii="Times New Roman" w:hAnsi="Times New Roman" w:cs="Times New Roman"/>
        </w:rPr>
      </w:pPr>
      <w:r w:rsidRPr="00227B62">
        <w:rPr>
          <w:rFonts w:ascii="Times New Roman" w:hAnsi="Times New Roman" w:cs="Times New Roman"/>
        </w:rPr>
        <w:t>Ibrahim, A. M., &amp; Musa, S. K. (2023). "Security Challenges and Tourism Development in the Niger-Benue Confluence Region." Journal of African S</w:t>
      </w:r>
      <w:r>
        <w:rPr>
          <w:rFonts w:ascii="Times New Roman" w:hAnsi="Times New Roman" w:cs="Times New Roman"/>
        </w:rPr>
        <w:t>ecurity Studies, 12(4), 89-104.</w:t>
      </w:r>
    </w:p>
    <w:p w14:paraId="6958A4AC" w14:textId="77777777" w:rsidR="00BF14CC" w:rsidRPr="003D384F" w:rsidRDefault="00BF14CC" w:rsidP="003D384F">
      <w:pPr>
        <w:pStyle w:val="NormalWeb"/>
        <w:spacing w:before="0" w:beforeAutospacing="0" w:after="0" w:afterAutospacing="0" w:line="360" w:lineRule="auto"/>
        <w:ind w:left="720" w:hanging="720"/>
        <w:jc w:val="both"/>
        <w:rPr>
          <w:shd w:val="clear" w:color="auto" w:fill="FFFFFF"/>
          <w:lang w:val="en-GB"/>
        </w:rPr>
      </w:pPr>
      <w:proofErr w:type="spellStart"/>
      <w:r w:rsidRPr="003D384F">
        <w:rPr>
          <w:shd w:val="clear" w:color="auto" w:fill="FFFFFF"/>
          <w:lang w:val="en-GB"/>
        </w:rPr>
        <w:lastRenderedPageBreak/>
        <w:t>Meseko</w:t>
      </w:r>
      <w:proofErr w:type="spellEnd"/>
      <w:r w:rsidRPr="003D384F">
        <w:rPr>
          <w:shd w:val="clear" w:color="auto" w:fill="FFFFFF"/>
          <w:lang w:val="en-GB"/>
        </w:rPr>
        <w:t xml:space="preserve">, A.A., </w:t>
      </w:r>
      <w:proofErr w:type="spellStart"/>
      <w:r w:rsidRPr="003D384F">
        <w:rPr>
          <w:shd w:val="clear" w:color="auto" w:fill="FFFFFF"/>
          <w:lang w:val="en-GB"/>
        </w:rPr>
        <w:t>Obieje</w:t>
      </w:r>
      <w:proofErr w:type="spellEnd"/>
      <w:r w:rsidRPr="003D384F">
        <w:rPr>
          <w:shd w:val="clear" w:color="auto" w:fill="FFFFFF"/>
          <w:lang w:val="en-GB"/>
        </w:rPr>
        <w:t xml:space="preserve">, D.I. &amp; </w:t>
      </w:r>
      <w:proofErr w:type="spellStart"/>
      <w:r w:rsidRPr="003D384F">
        <w:rPr>
          <w:shd w:val="clear" w:color="auto" w:fill="FFFFFF"/>
          <w:lang w:val="en-GB"/>
        </w:rPr>
        <w:t>Karpenko</w:t>
      </w:r>
      <w:proofErr w:type="spellEnd"/>
      <w:r w:rsidRPr="003D384F">
        <w:rPr>
          <w:shd w:val="clear" w:color="auto" w:fill="FFFFFF"/>
          <w:lang w:val="en-GB"/>
        </w:rPr>
        <w:t>, O. (2018). Tourism potential of the confluence between river Niger and river Benue in Nigeria: implication for project finance. </w:t>
      </w:r>
      <w:r w:rsidRPr="003D384F">
        <w:rPr>
          <w:i/>
          <w:iCs/>
          <w:shd w:val="clear" w:color="auto" w:fill="FFFFFF"/>
          <w:lang w:val="en-GB"/>
        </w:rPr>
        <w:t xml:space="preserve">J Glob </w:t>
      </w:r>
      <w:proofErr w:type="spellStart"/>
      <w:r w:rsidRPr="003D384F">
        <w:rPr>
          <w:i/>
          <w:iCs/>
          <w:shd w:val="clear" w:color="auto" w:fill="FFFFFF"/>
          <w:lang w:val="en-GB"/>
        </w:rPr>
        <w:t>Entrepr</w:t>
      </w:r>
      <w:proofErr w:type="spellEnd"/>
      <w:r w:rsidRPr="003D384F">
        <w:rPr>
          <w:i/>
          <w:iCs/>
          <w:shd w:val="clear" w:color="auto" w:fill="FFFFFF"/>
          <w:lang w:val="en-GB"/>
        </w:rPr>
        <w:t xml:space="preserve"> Res</w:t>
      </w:r>
      <w:r w:rsidRPr="003D384F">
        <w:rPr>
          <w:shd w:val="clear" w:color="auto" w:fill="FFFFFF"/>
          <w:lang w:val="en-GB"/>
        </w:rPr>
        <w:t> </w:t>
      </w:r>
      <w:r w:rsidRPr="00BF14CC">
        <w:rPr>
          <w:bCs/>
          <w:shd w:val="clear" w:color="auto" w:fill="FFFFFF"/>
          <w:lang w:val="en-GB"/>
        </w:rPr>
        <w:t>8</w:t>
      </w:r>
      <w:r w:rsidRPr="00BF14CC">
        <w:rPr>
          <w:shd w:val="clear" w:color="auto" w:fill="FFFFFF"/>
          <w:lang w:val="en-GB"/>
        </w:rPr>
        <w:t>,</w:t>
      </w:r>
      <w:r w:rsidRPr="003D384F">
        <w:rPr>
          <w:shd w:val="clear" w:color="auto" w:fill="FFFFFF"/>
          <w:lang w:val="en-GB"/>
        </w:rPr>
        <w:t xml:space="preserve"> 6. </w:t>
      </w:r>
      <w:r w:rsidRPr="003D384F">
        <w:rPr>
          <w:rFonts w:eastAsiaTheme="majorEastAsia"/>
          <w:shd w:val="clear" w:color="auto" w:fill="FFFFFF"/>
          <w:lang w:val="en-GB"/>
        </w:rPr>
        <w:t>https://doi.org/10.1186/s40497-018-0092-8</w:t>
      </w:r>
    </w:p>
    <w:p w14:paraId="08B23826" w14:textId="77777777" w:rsidR="00BF14CC" w:rsidRPr="003D384F" w:rsidRDefault="00BF14CC" w:rsidP="003D384F">
      <w:pPr>
        <w:spacing w:after="0" w:line="480" w:lineRule="auto"/>
        <w:ind w:left="720" w:hanging="720"/>
        <w:jc w:val="both"/>
        <w:rPr>
          <w:rFonts w:ascii="Times New Roman" w:hAnsi="Times New Roman" w:cs="Times New Roman"/>
        </w:rPr>
      </w:pPr>
      <w:r w:rsidRPr="003D384F">
        <w:rPr>
          <w:rFonts w:ascii="Times New Roman" w:hAnsi="Times New Roman" w:cs="Times New Roman"/>
        </w:rPr>
        <w:t xml:space="preserve">Mohammad, A.R. (2011). “Colonialism, State and the Spread of Islam in the Niger-Benue Confluence Area C. 1900 -1960’’, In. </w:t>
      </w:r>
      <w:proofErr w:type="spellStart"/>
      <w:r w:rsidRPr="003D384F">
        <w:rPr>
          <w:rFonts w:ascii="Times New Roman" w:hAnsi="Times New Roman" w:cs="Times New Roman"/>
        </w:rPr>
        <w:t>Apata</w:t>
      </w:r>
      <w:proofErr w:type="spellEnd"/>
      <w:r w:rsidRPr="003D384F">
        <w:rPr>
          <w:rFonts w:ascii="Times New Roman" w:hAnsi="Times New Roman" w:cs="Times New Roman"/>
        </w:rPr>
        <w:t xml:space="preserve"> Z.O. and </w:t>
      </w:r>
      <w:proofErr w:type="spellStart"/>
      <w:r w:rsidRPr="003D384F">
        <w:rPr>
          <w:rFonts w:ascii="Times New Roman" w:hAnsi="Times New Roman" w:cs="Times New Roman"/>
        </w:rPr>
        <w:t>Akinwumi</w:t>
      </w:r>
      <w:r>
        <w:rPr>
          <w:rFonts w:ascii="Times New Roman" w:hAnsi="Times New Roman" w:cs="Times New Roman"/>
        </w:rPr>
        <w:t>.</w:t>
      </w:r>
      <w:r w:rsidRPr="003D384F">
        <w:rPr>
          <w:rFonts w:ascii="Times New Roman" w:hAnsi="Times New Roman" w:cs="Times New Roman"/>
        </w:rPr>
        <w:t>Y</w:t>
      </w:r>
      <w:proofErr w:type="spellEnd"/>
      <w:r w:rsidRPr="003D384F">
        <w:rPr>
          <w:rFonts w:ascii="Times New Roman" w:hAnsi="Times New Roman" w:cs="Times New Roman"/>
        </w:rPr>
        <w:t xml:space="preserve">. </w:t>
      </w:r>
      <w:proofErr w:type="gramStart"/>
      <w:r w:rsidRPr="003D384F">
        <w:rPr>
          <w:rFonts w:ascii="Times New Roman" w:hAnsi="Times New Roman" w:cs="Times New Roman"/>
        </w:rPr>
        <w:t>ed</w:t>
      </w:r>
      <w:proofErr w:type="gramEnd"/>
      <w:r w:rsidRPr="003D384F">
        <w:rPr>
          <w:rFonts w:ascii="Times New Roman" w:hAnsi="Times New Roman" w:cs="Times New Roman"/>
        </w:rPr>
        <w:t xml:space="preserve">. </w:t>
      </w:r>
      <w:r w:rsidRPr="003D384F">
        <w:rPr>
          <w:rFonts w:ascii="Times New Roman" w:hAnsi="Times New Roman" w:cs="Times New Roman"/>
          <w:i/>
        </w:rPr>
        <w:t>The Groundwork of Niger- Benue Confluence History</w:t>
      </w:r>
      <w:r w:rsidRPr="003D384F">
        <w:rPr>
          <w:rFonts w:ascii="Times New Roman" w:hAnsi="Times New Roman" w:cs="Times New Roman"/>
        </w:rPr>
        <w:t>. Ibadan: Crest Hill Publisher.</w:t>
      </w:r>
    </w:p>
    <w:p w14:paraId="3820BF3B" w14:textId="77777777" w:rsidR="00BF14CC" w:rsidRPr="003D384F" w:rsidRDefault="00BF14CC" w:rsidP="003D384F">
      <w:pPr>
        <w:pStyle w:val="NormalWeb"/>
        <w:spacing w:before="0" w:beforeAutospacing="0" w:after="0" w:afterAutospacing="0" w:line="360" w:lineRule="auto"/>
        <w:ind w:left="720" w:hanging="720"/>
        <w:jc w:val="both"/>
        <w:rPr>
          <w:lang w:val="en-GB"/>
        </w:rPr>
      </w:pPr>
      <w:proofErr w:type="spellStart"/>
      <w:r w:rsidRPr="003D384F">
        <w:rPr>
          <w:lang w:val="en-GB"/>
        </w:rPr>
        <w:t>Ndajiya</w:t>
      </w:r>
      <w:proofErr w:type="spellEnd"/>
      <w:r w:rsidRPr="003D384F">
        <w:rPr>
          <w:lang w:val="en-GB"/>
        </w:rPr>
        <w:t xml:space="preserve"> </w:t>
      </w:r>
      <w:proofErr w:type="spellStart"/>
      <w:r w:rsidRPr="003D384F">
        <w:rPr>
          <w:lang w:val="en-GB"/>
        </w:rPr>
        <w:t>Abdulrahman</w:t>
      </w:r>
      <w:proofErr w:type="spellEnd"/>
      <w:r w:rsidRPr="003D384F">
        <w:rPr>
          <w:lang w:val="en-GB"/>
        </w:rPr>
        <w:t xml:space="preserve">, </w:t>
      </w:r>
      <w:proofErr w:type="spellStart"/>
      <w:r w:rsidRPr="003D384F">
        <w:rPr>
          <w:lang w:val="en-GB"/>
        </w:rPr>
        <w:t>Shehu</w:t>
      </w:r>
      <w:proofErr w:type="spellEnd"/>
      <w:r w:rsidRPr="003D384F">
        <w:rPr>
          <w:lang w:val="en-GB"/>
        </w:rPr>
        <w:t xml:space="preserve"> Muhammad, and </w:t>
      </w:r>
      <w:proofErr w:type="spellStart"/>
      <w:r w:rsidRPr="003D384F">
        <w:rPr>
          <w:lang w:val="en-GB"/>
        </w:rPr>
        <w:t>Yunusa</w:t>
      </w:r>
      <w:proofErr w:type="spellEnd"/>
      <w:r w:rsidRPr="003D384F">
        <w:rPr>
          <w:lang w:val="en-GB"/>
        </w:rPr>
        <w:t xml:space="preserve"> </w:t>
      </w:r>
      <w:proofErr w:type="spellStart"/>
      <w:r w:rsidRPr="003D384F">
        <w:rPr>
          <w:lang w:val="en-GB"/>
        </w:rPr>
        <w:t>Hashim</w:t>
      </w:r>
      <w:proofErr w:type="spellEnd"/>
      <w:r w:rsidRPr="003D384F">
        <w:rPr>
          <w:lang w:val="en-GB"/>
        </w:rPr>
        <w:t xml:space="preserve"> Muhammad</w:t>
      </w:r>
      <w:r>
        <w:rPr>
          <w:lang w:val="en-GB"/>
        </w:rPr>
        <w:t>.</w:t>
      </w:r>
      <w:r w:rsidRPr="003D384F">
        <w:rPr>
          <w:lang w:val="en-GB"/>
        </w:rPr>
        <w:t xml:space="preserve"> (2014)</w:t>
      </w:r>
      <w:r>
        <w:rPr>
          <w:lang w:val="en-GB"/>
        </w:rPr>
        <w:t>.</w:t>
      </w:r>
      <w:r w:rsidRPr="003D384F">
        <w:rPr>
          <w:lang w:val="en-GB"/>
        </w:rPr>
        <w:t xml:space="preserve"> </w:t>
      </w:r>
      <w:proofErr w:type="gramStart"/>
      <w:r w:rsidRPr="003D384F">
        <w:rPr>
          <w:lang w:val="en-GB"/>
        </w:rPr>
        <w:t>The</w:t>
      </w:r>
      <w:proofErr w:type="gramEnd"/>
      <w:r w:rsidRPr="003D384F">
        <w:rPr>
          <w:lang w:val="en-GB"/>
        </w:rPr>
        <w:t xml:space="preserve"> Possible Impact of Tourism Industry on Nigeria Economy</w:t>
      </w:r>
      <w:r w:rsidRPr="003D384F">
        <w:rPr>
          <w:i/>
          <w:lang w:val="en-GB"/>
        </w:rPr>
        <w:t>, Review of Public Administration and Management.</w:t>
      </w:r>
      <w:r w:rsidRPr="003D384F">
        <w:rPr>
          <w:lang w:val="en-GB"/>
        </w:rPr>
        <w:t xml:space="preserve"> 3: 5. </w:t>
      </w:r>
      <w:r w:rsidRPr="003D384F">
        <w:rPr>
          <w:rFonts w:eastAsiaTheme="majorEastAsia"/>
          <w:lang w:val="en-GB"/>
        </w:rPr>
        <w:t>http://www.arabianjbmr.com/RPAM_index.php</w:t>
      </w:r>
    </w:p>
    <w:p w14:paraId="5B550177" w14:textId="77777777" w:rsidR="00BF14CC" w:rsidRPr="00227B62" w:rsidRDefault="00BF14CC" w:rsidP="00BF14CC">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Nwankwo</w:t>
      </w:r>
      <w:proofErr w:type="spellEnd"/>
      <w:r w:rsidRPr="00227B62">
        <w:rPr>
          <w:rFonts w:ascii="Times New Roman" w:hAnsi="Times New Roman" w:cs="Times New Roman"/>
        </w:rPr>
        <w:t xml:space="preserve">, F. O., &amp; </w:t>
      </w:r>
      <w:proofErr w:type="spellStart"/>
      <w:r w:rsidRPr="00227B62">
        <w:rPr>
          <w:rFonts w:ascii="Times New Roman" w:hAnsi="Times New Roman" w:cs="Times New Roman"/>
        </w:rPr>
        <w:t>Uche</w:t>
      </w:r>
      <w:proofErr w:type="spellEnd"/>
      <w:r w:rsidRPr="00227B62">
        <w:rPr>
          <w:rFonts w:ascii="Times New Roman" w:hAnsi="Times New Roman" w:cs="Times New Roman"/>
        </w:rPr>
        <w:t>, C. M. (2021). "Cultural Tourism and Heritage Preservation in the Niger-Benue Confluence Region." International Journal of C</w:t>
      </w:r>
      <w:r>
        <w:rPr>
          <w:rFonts w:ascii="Times New Roman" w:hAnsi="Times New Roman" w:cs="Times New Roman"/>
        </w:rPr>
        <w:t>ultural Studies, 9(2), 112-125.</w:t>
      </w:r>
    </w:p>
    <w:p w14:paraId="6726138F" w14:textId="77777777" w:rsidR="00BF14CC" w:rsidRPr="003D384F" w:rsidRDefault="00BF14CC" w:rsidP="003D384F">
      <w:pPr>
        <w:spacing w:after="0" w:line="480" w:lineRule="auto"/>
        <w:ind w:left="720" w:hanging="720"/>
        <w:jc w:val="both"/>
        <w:rPr>
          <w:rFonts w:ascii="Times New Roman" w:hAnsi="Times New Roman" w:cs="Times New Roman"/>
        </w:rPr>
      </w:pPr>
      <w:proofErr w:type="spellStart"/>
      <w:r w:rsidRPr="003D384F">
        <w:rPr>
          <w:rFonts w:ascii="Times New Roman" w:hAnsi="Times New Roman" w:cs="Times New Roman"/>
        </w:rPr>
        <w:t>Obafemi</w:t>
      </w:r>
      <w:proofErr w:type="spellEnd"/>
      <w:r w:rsidRPr="003D384F">
        <w:rPr>
          <w:rFonts w:ascii="Times New Roman" w:hAnsi="Times New Roman" w:cs="Times New Roman"/>
        </w:rPr>
        <w:t xml:space="preserve">, </w:t>
      </w:r>
      <w:r>
        <w:rPr>
          <w:rFonts w:ascii="Times New Roman" w:hAnsi="Times New Roman" w:cs="Times New Roman"/>
        </w:rPr>
        <w:t>A.</w:t>
      </w:r>
      <w:r w:rsidRPr="003D384F">
        <w:rPr>
          <w:rFonts w:ascii="Times New Roman" w:hAnsi="Times New Roman" w:cs="Times New Roman"/>
        </w:rPr>
        <w:t>,</w:t>
      </w:r>
      <w:r>
        <w:rPr>
          <w:rFonts w:ascii="Times New Roman" w:hAnsi="Times New Roman" w:cs="Times New Roman"/>
        </w:rPr>
        <w:t xml:space="preserve"> </w:t>
      </w:r>
      <w:r w:rsidRPr="003D384F">
        <w:rPr>
          <w:rFonts w:ascii="Times New Roman" w:hAnsi="Times New Roman" w:cs="Times New Roman"/>
        </w:rPr>
        <w:t xml:space="preserve">(1980). “States and peoples of the Niger-Benue Confluence Area’’, In </w:t>
      </w:r>
      <w:proofErr w:type="spellStart"/>
      <w:r w:rsidRPr="003D384F">
        <w:rPr>
          <w:rFonts w:ascii="Times New Roman" w:hAnsi="Times New Roman" w:cs="Times New Roman"/>
        </w:rPr>
        <w:t>Obaro</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Ikime</w:t>
      </w:r>
      <w:proofErr w:type="spellEnd"/>
      <w:r w:rsidRPr="003D384F">
        <w:rPr>
          <w:rFonts w:ascii="Times New Roman" w:hAnsi="Times New Roman" w:cs="Times New Roman"/>
        </w:rPr>
        <w:t xml:space="preserve"> (Ed) </w:t>
      </w:r>
      <w:r w:rsidRPr="003D384F">
        <w:rPr>
          <w:rFonts w:ascii="Times New Roman" w:hAnsi="Times New Roman" w:cs="Times New Roman"/>
          <w:i/>
        </w:rPr>
        <w:t>Groundwork of Nigeria History</w:t>
      </w:r>
      <w:r w:rsidRPr="003D384F">
        <w:rPr>
          <w:rFonts w:ascii="Times New Roman" w:hAnsi="Times New Roman" w:cs="Times New Roman"/>
        </w:rPr>
        <w:t xml:space="preserve">. Ibadan: Heinemann Education Book. </w:t>
      </w:r>
    </w:p>
    <w:p w14:paraId="3AC95347" w14:textId="77777777" w:rsidR="00BF14CC" w:rsidRDefault="00BF14CC" w:rsidP="003D384F">
      <w:pPr>
        <w:spacing w:after="0" w:line="360" w:lineRule="auto"/>
        <w:ind w:left="720" w:hanging="720"/>
        <w:jc w:val="both"/>
        <w:rPr>
          <w:rFonts w:ascii="Times New Roman" w:hAnsi="Times New Roman" w:cs="Times New Roman"/>
        </w:rPr>
      </w:pPr>
      <w:proofErr w:type="spellStart"/>
      <w:r w:rsidRPr="003D384F">
        <w:rPr>
          <w:rFonts w:ascii="Times New Roman" w:hAnsi="Times New Roman" w:cs="Times New Roman"/>
        </w:rPr>
        <w:t>Ogunkolu</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Ayodeji</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Bolade</w:t>
      </w:r>
      <w:proofErr w:type="spellEnd"/>
      <w:r w:rsidRPr="003D384F">
        <w:rPr>
          <w:rFonts w:ascii="Times New Roman" w:hAnsi="Times New Roman" w:cs="Times New Roman"/>
        </w:rPr>
        <w:t>. (2020). Assessment of the Tourism Potential of Mount Patti Lokoja, Kogi State, Nigeria.</w:t>
      </w:r>
    </w:p>
    <w:p w14:paraId="5272E629" w14:textId="1EB4E1CC" w:rsidR="00EF4691" w:rsidRDefault="00EF4691" w:rsidP="00EF4691">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Okafor</w:t>
      </w:r>
      <w:proofErr w:type="spellEnd"/>
      <w:r w:rsidRPr="00227B62">
        <w:rPr>
          <w:rFonts w:ascii="Times New Roman" w:hAnsi="Times New Roman" w:cs="Times New Roman"/>
        </w:rPr>
        <w:t xml:space="preserve">, L. N., &amp; </w:t>
      </w:r>
      <w:proofErr w:type="spellStart"/>
      <w:r w:rsidRPr="00227B62">
        <w:rPr>
          <w:rFonts w:ascii="Times New Roman" w:hAnsi="Times New Roman" w:cs="Times New Roman"/>
        </w:rPr>
        <w:t>Eze</w:t>
      </w:r>
      <w:proofErr w:type="spellEnd"/>
      <w:r w:rsidRPr="00227B62">
        <w:rPr>
          <w:rFonts w:ascii="Times New Roman" w:hAnsi="Times New Roman" w:cs="Times New Roman"/>
        </w:rPr>
        <w:t>, P. M. (2022). "Sustainable Tourism Practices in the Niger-Benue Confluence Region: A Pathway to Socio-Economic Development." Journal of Sustainable Development, 14(2), 56-70.</w:t>
      </w:r>
    </w:p>
    <w:p w14:paraId="588CAE12" w14:textId="77777777" w:rsidR="00BF14CC" w:rsidRPr="00227B62" w:rsidRDefault="00BF14CC" w:rsidP="00BF14CC">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Okoli</w:t>
      </w:r>
      <w:proofErr w:type="spellEnd"/>
      <w:r w:rsidRPr="00227B62">
        <w:rPr>
          <w:rFonts w:ascii="Times New Roman" w:hAnsi="Times New Roman" w:cs="Times New Roman"/>
        </w:rPr>
        <w:t xml:space="preserve">, F. C., &amp; </w:t>
      </w:r>
      <w:proofErr w:type="spellStart"/>
      <w:r w:rsidRPr="00227B62">
        <w:rPr>
          <w:rFonts w:ascii="Times New Roman" w:hAnsi="Times New Roman" w:cs="Times New Roman"/>
        </w:rPr>
        <w:t>Eze</w:t>
      </w:r>
      <w:proofErr w:type="spellEnd"/>
      <w:r w:rsidRPr="00227B62">
        <w:rPr>
          <w:rFonts w:ascii="Times New Roman" w:hAnsi="Times New Roman" w:cs="Times New Roman"/>
        </w:rPr>
        <w:t>, P. C. (2022). "Infrastructure Deficits and Tourism Development in the Niger-Benue Confluence Region." Journal of Tourism and Development, 11(1), 34-47.</w:t>
      </w:r>
    </w:p>
    <w:p w14:paraId="27FEDC3B" w14:textId="77777777" w:rsidR="00BF14CC" w:rsidRPr="003D384F" w:rsidRDefault="00BF14CC" w:rsidP="003D384F">
      <w:pPr>
        <w:spacing w:after="0" w:line="360" w:lineRule="auto"/>
        <w:ind w:left="720" w:hanging="720"/>
        <w:jc w:val="both"/>
        <w:rPr>
          <w:rFonts w:ascii="Times New Roman" w:hAnsi="Times New Roman" w:cs="Times New Roman"/>
        </w:rPr>
      </w:pPr>
      <w:proofErr w:type="spellStart"/>
      <w:r w:rsidRPr="003D384F">
        <w:rPr>
          <w:rFonts w:ascii="Times New Roman" w:hAnsi="Times New Roman" w:cs="Times New Roman"/>
          <w:lang w:val="en"/>
        </w:rPr>
        <w:t>Okpoko</w:t>
      </w:r>
      <w:proofErr w:type="spellEnd"/>
      <w:r w:rsidRPr="003D384F">
        <w:rPr>
          <w:rFonts w:ascii="Times New Roman" w:hAnsi="Times New Roman" w:cs="Times New Roman"/>
          <w:lang w:val="en"/>
        </w:rPr>
        <w:t xml:space="preserve"> U.P, (1987). </w:t>
      </w:r>
      <w:r w:rsidRPr="003D384F">
        <w:rPr>
          <w:rFonts w:ascii="Times New Roman" w:hAnsi="Times New Roman" w:cs="Times New Roman"/>
          <w:i/>
          <w:iCs/>
          <w:lang w:val="en"/>
        </w:rPr>
        <w:t>Tourism potentials in Lokoja</w:t>
      </w:r>
      <w:r w:rsidRPr="003D384F">
        <w:rPr>
          <w:rFonts w:ascii="Times New Roman" w:hAnsi="Times New Roman" w:cs="Times New Roman"/>
          <w:lang w:val="en"/>
        </w:rPr>
        <w:t xml:space="preserve">, Museum of </w:t>
      </w:r>
      <w:r>
        <w:rPr>
          <w:rFonts w:ascii="Times New Roman" w:hAnsi="Times New Roman" w:cs="Times New Roman"/>
          <w:lang w:val="en"/>
        </w:rPr>
        <w:t>Colonial</w:t>
      </w:r>
      <w:r w:rsidRPr="003D384F">
        <w:rPr>
          <w:rFonts w:ascii="Times New Roman" w:hAnsi="Times New Roman" w:cs="Times New Roman"/>
          <w:lang w:val="en"/>
        </w:rPr>
        <w:t xml:space="preserve"> History, Lokoja</w:t>
      </w:r>
      <w:r>
        <w:rPr>
          <w:rFonts w:ascii="Times New Roman" w:hAnsi="Times New Roman" w:cs="Times New Roman"/>
          <w:lang w:val="en"/>
        </w:rPr>
        <w:t>.</w:t>
      </w:r>
    </w:p>
    <w:p w14:paraId="7753884A" w14:textId="77777777" w:rsidR="00BF14CC" w:rsidRPr="003D384F" w:rsidRDefault="00BF14CC" w:rsidP="003D384F">
      <w:pPr>
        <w:spacing w:after="0" w:line="360" w:lineRule="auto"/>
        <w:ind w:left="720" w:hanging="720"/>
        <w:jc w:val="both"/>
        <w:rPr>
          <w:rFonts w:ascii="Times New Roman" w:hAnsi="Times New Roman" w:cs="Times New Roman"/>
        </w:rPr>
      </w:pPr>
      <w:proofErr w:type="spellStart"/>
      <w:r w:rsidRPr="003D384F">
        <w:rPr>
          <w:rFonts w:ascii="Times New Roman" w:hAnsi="Times New Roman" w:cs="Times New Roman"/>
        </w:rPr>
        <w:t>Onema</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Adojoh</w:t>
      </w:r>
      <w:proofErr w:type="spellEnd"/>
      <w:r w:rsidRPr="003D384F">
        <w:rPr>
          <w:rFonts w:ascii="Times New Roman" w:hAnsi="Times New Roman" w:cs="Times New Roman"/>
        </w:rPr>
        <w:t xml:space="preserve">, and Silas Dada, (2015). Geomorphic Resources and Tourism Potentials of the Niger-Benue Confluence Area, Central Nigeria. </w:t>
      </w:r>
      <w:r w:rsidRPr="003D384F">
        <w:rPr>
          <w:rFonts w:ascii="Times New Roman" w:hAnsi="Times New Roman" w:cs="Times New Roman"/>
          <w:i/>
        </w:rPr>
        <w:t xml:space="preserve">Journal of Geosciences and </w:t>
      </w:r>
      <w:proofErr w:type="spellStart"/>
      <w:r w:rsidRPr="003D384F">
        <w:rPr>
          <w:rFonts w:ascii="Times New Roman" w:hAnsi="Times New Roman" w:cs="Times New Roman"/>
          <w:i/>
        </w:rPr>
        <w:t>Geomatics</w:t>
      </w:r>
      <w:proofErr w:type="spellEnd"/>
      <w:r w:rsidRPr="003D384F">
        <w:rPr>
          <w:rFonts w:ascii="Times New Roman" w:hAnsi="Times New Roman" w:cs="Times New Roman"/>
        </w:rPr>
        <w:t xml:space="preserve">, 3. 2: 44- 49. </w:t>
      </w:r>
      <w:proofErr w:type="spellStart"/>
      <w:proofErr w:type="gramStart"/>
      <w:r w:rsidRPr="003D384F">
        <w:rPr>
          <w:rFonts w:ascii="Times New Roman" w:hAnsi="Times New Roman" w:cs="Times New Roman"/>
        </w:rPr>
        <w:t>doi</w:t>
      </w:r>
      <w:proofErr w:type="spellEnd"/>
      <w:proofErr w:type="gramEnd"/>
      <w:r w:rsidRPr="003D384F">
        <w:rPr>
          <w:rFonts w:ascii="Times New Roman" w:hAnsi="Times New Roman" w:cs="Times New Roman"/>
        </w:rPr>
        <w:t>: 10.12691/jgg-3-2-3</w:t>
      </w:r>
    </w:p>
    <w:p w14:paraId="5AA07C50" w14:textId="77777777" w:rsidR="00BF14CC" w:rsidRPr="00227B62" w:rsidRDefault="00BF14CC" w:rsidP="00BF14CC">
      <w:pPr>
        <w:spacing w:after="0" w:line="360" w:lineRule="auto"/>
        <w:ind w:left="720" w:hanging="720"/>
        <w:jc w:val="both"/>
        <w:rPr>
          <w:rFonts w:ascii="Times New Roman" w:hAnsi="Times New Roman" w:cs="Times New Roman"/>
        </w:rPr>
      </w:pPr>
      <w:proofErr w:type="spellStart"/>
      <w:r w:rsidRPr="00227B62">
        <w:rPr>
          <w:rFonts w:ascii="Times New Roman" w:hAnsi="Times New Roman" w:cs="Times New Roman"/>
        </w:rPr>
        <w:t>Onuoha</w:t>
      </w:r>
      <w:proofErr w:type="spellEnd"/>
      <w:r w:rsidRPr="00227B62">
        <w:rPr>
          <w:rFonts w:ascii="Times New Roman" w:hAnsi="Times New Roman" w:cs="Times New Roman"/>
        </w:rPr>
        <w:t xml:space="preserve">, G. C., </w:t>
      </w:r>
      <w:proofErr w:type="spellStart"/>
      <w:r w:rsidRPr="00227B62">
        <w:rPr>
          <w:rFonts w:ascii="Times New Roman" w:hAnsi="Times New Roman" w:cs="Times New Roman"/>
        </w:rPr>
        <w:t>Eze</w:t>
      </w:r>
      <w:proofErr w:type="spellEnd"/>
      <w:r w:rsidRPr="00227B62">
        <w:rPr>
          <w:rFonts w:ascii="Times New Roman" w:hAnsi="Times New Roman" w:cs="Times New Roman"/>
        </w:rPr>
        <w:t xml:space="preserve">, P. M., &amp; </w:t>
      </w:r>
      <w:proofErr w:type="spellStart"/>
      <w:r w:rsidRPr="00227B62">
        <w:rPr>
          <w:rFonts w:ascii="Times New Roman" w:hAnsi="Times New Roman" w:cs="Times New Roman"/>
        </w:rPr>
        <w:t>Okafor</w:t>
      </w:r>
      <w:proofErr w:type="spellEnd"/>
      <w:r w:rsidRPr="00227B62">
        <w:rPr>
          <w:rFonts w:ascii="Times New Roman" w:hAnsi="Times New Roman" w:cs="Times New Roman"/>
        </w:rPr>
        <w:t>, L. N. (2021). "Environmental Degradation and Its Impact on Tourism in the Niger-Benue Confluence Region." Journal of Environmental Management and Tourism, 12(3), 78-92.</w:t>
      </w:r>
    </w:p>
    <w:p w14:paraId="59CDE599" w14:textId="77777777" w:rsidR="00BF14CC" w:rsidRPr="003D384F" w:rsidRDefault="00BF14CC" w:rsidP="003D384F">
      <w:pPr>
        <w:pStyle w:val="NormalWeb"/>
        <w:spacing w:before="0" w:beforeAutospacing="0" w:after="0" w:afterAutospacing="0" w:line="360" w:lineRule="auto"/>
        <w:ind w:left="720" w:hanging="720"/>
        <w:jc w:val="both"/>
        <w:rPr>
          <w:lang w:val="en-GB"/>
        </w:rPr>
      </w:pPr>
      <w:proofErr w:type="spellStart"/>
      <w:r w:rsidRPr="003D384F">
        <w:rPr>
          <w:lang w:val="en-GB"/>
        </w:rPr>
        <w:t>Ovat</w:t>
      </w:r>
      <w:proofErr w:type="spellEnd"/>
      <w:r w:rsidRPr="003D384F">
        <w:rPr>
          <w:lang w:val="en-GB"/>
        </w:rPr>
        <w:t xml:space="preserve">, </w:t>
      </w:r>
      <w:proofErr w:type="spellStart"/>
      <w:r w:rsidRPr="003D384F">
        <w:rPr>
          <w:lang w:val="en-GB"/>
        </w:rPr>
        <w:t>Okey</w:t>
      </w:r>
      <w:proofErr w:type="spellEnd"/>
      <w:r w:rsidRPr="003D384F">
        <w:rPr>
          <w:lang w:val="en-GB"/>
        </w:rPr>
        <w:t xml:space="preserve">. (2003). Tourism and economic development in Nigeria: an empirical investigation. </w:t>
      </w:r>
      <w:r w:rsidRPr="003D384F">
        <w:rPr>
          <w:i/>
          <w:lang w:val="en-GB"/>
        </w:rPr>
        <w:t>Global Journal of Social Sciences</w:t>
      </w:r>
      <w:r w:rsidRPr="003D384F">
        <w:rPr>
          <w:lang w:val="en-GB"/>
        </w:rPr>
        <w:t>. 2. 10.4314/</w:t>
      </w:r>
      <w:proofErr w:type="spellStart"/>
      <w:r w:rsidRPr="003D384F">
        <w:rPr>
          <w:lang w:val="en-GB"/>
        </w:rPr>
        <w:t>gjss</w:t>
      </w:r>
      <w:proofErr w:type="spellEnd"/>
      <w:r w:rsidRPr="003D384F">
        <w:rPr>
          <w:lang w:val="en-GB"/>
        </w:rPr>
        <w:t>. v2i1.22765</w:t>
      </w:r>
    </w:p>
    <w:p w14:paraId="4AEE04EF" w14:textId="77777777" w:rsidR="00BF14CC" w:rsidRDefault="00BF14CC" w:rsidP="00BF14CC">
      <w:pPr>
        <w:spacing w:after="0" w:line="480" w:lineRule="auto"/>
        <w:ind w:left="720" w:hanging="720"/>
        <w:jc w:val="both"/>
        <w:rPr>
          <w:rFonts w:ascii="Times New Roman" w:hAnsi="Times New Roman" w:cs="Times New Roman"/>
        </w:rPr>
      </w:pPr>
      <w:proofErr w:type="spellStart"/>
      <w:r w:rsidRPr="003D384F">
        <w:rPr>
          <w:rFonts w:ascii="Times New Roman" w:hAnsi="Times New Roman" w:cs="Times New Roman"/>
        </w:rPr>
        <w:lastRenderedPageBreak/>
        <w:t>Udo</w:t>
      </w:r>
      <w:proofErr w:type="spellEnd"/>
      <w:r w:rsidRPr="003D384F">
        <w:rPr>
          <w:rFonts w:ascii="Times New Roman" w:hAnsi="Times New Roman" w:cs="Times New Roman"/>
        </w:rPr>
        <w:t xml:space="preserve">, R.K., (1980). “Environment and peoples of Nigeria, A Geographical Introduction to the History of Nigeria” In </w:t>
      </w:r>
      <w:proofErr w:type="spellStart"/>
      <w:r w:rsidRPr="003D384F">
        <w:rPr>
          <w:rFonts w:ascii="Times New Roman" w:hAnsi="Times New Roman" w:cs="Times New Roman"/>
        </w:rPr>
        <w:t>Obaro</w:t>
      </w:r>
      <w:proofErr w:type="spellEnd"/>
      <w:r w:rsidRPr="003D384F">
        <w:rPr>
          <w:rFonts w:ascii="Times New Roman" w:hAnsi="Times New Roman" w:cs="Times New Roman"/>
        </w:rPr>
        <w:t xml:space="preserve"> </w:t>
      </w:r>
      <w:proofErr w:type="spellStart"/>
      <w:r w:rsidRPr="003D384F">
        <w:rPr>
          <w:rFonts w:ascii="Times New Roman" w:hAnsi="Times New Roman" w:cs="Times New Roman"/>
        </w:rPr>
        <w:t>Ikime</w:t>
      </w:r>
      <w:proofErr w:type="spellEnd"/>
      <w:r w:rsidRPr="003D384F">
        <w:rPr>
          <w:rFonts w:ascii="Times New Roman" w:hAnsi="Times New Roman" w:cs="Times New Roman"/>
        </w:rPr>
        <w:t xml:space="preserve"> (Ed) </w:t>
      </w:r>
      <w:r w:rsidRPr="003D384F">
        <w:rPr>
          <w:rFonts w:ascii="Times New Roman" w:hAnsi="Times New Roman" w:cs="Times New Roman"/>
          <w:i/>
        </w:rPr>
        <w:t>Groundwork of Nigeria History</w:t>
      </w:r>
      <w:r w:rsidRPr="003D384F">
        <w:rPr>
          <w:rFonts w:ascii="Times New Roman" w:hAnsi="Times New Roman" w:cs="Times New Roman"/>
        </w:rPr>
        <w:t xml:space="preserve">. Ibadan: Heinemann Education Book. </w:t>
      </w:r>
    </w:p>
    <w:sectPr w:rsidR="00BF14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751B47"/>
    <w:multiLevelType w:val="hybridMultilevel"/>
    <w:tmpl w:val="5DB09DF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5057A5A"/>
    <w:multiLevelType w:val="hybridMultilevel"/>
    <w:tmpl w:val="5616F2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66C368D"/>
    <w:multiLevelType w:val="multilevel"/>
    <w:tmpl w:val="FDE27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32A"/>
    <w:rsid w:val="00100E75"/>
    <w:rsid w:val="00102EF2"/>
    <w:rsid w:val="00131E2B"/>
    <w:rsid w:val="0014209E"/>
    <w:rsid w:val="0015283F"/>
    <w:rsid w:val="001E7421"/>
    <w:rsid w:val="00227B62"/>
    <w:rsid w:val="00251A11"/>
    <w:rsid w:val="003720C7"/>
    <w:rsid w:val="003D384F"/>
    <w:rsid w:val="003D4D6F"/>
    <w:rsid w:val="0044711B"/>
    <w:rsid w:val="0045463B"/>
    <w:rsid w:val="004D6C7B"/>
    <w:rsid w:val="005260BD"/>
    <w:rsid w:val="00531885"/>
    <w:rsid w:val="00543E43"/>
    <w:rsid w:val="005C02E2"/>
    <w:rsid w:val="005C3592"/>
    <w:rsid w:val="005D727D"/>
    <w:rsid w:val="005F5E0C"/>
    <w:rsid w:val="006963D3"/>
    <w:rsid w:val="006A44B7"/>
    <w:rsid w:val="007A7646"/>
    <w:rsid w:val="007D2B1C"/>
    <w:rsid w:val="00870B6A"/>
    <w:rsid w:val="008B1A0A"/>
    <w:rsid w:val="009A5BD0"/>
    <w:rsid w:val="009F5B74"/>
    <w:rsid w:val="00B31E4D"/>
    <w:rsid w:val="00B341FB"/>
    <w:rsid w:val="00B62901"/>
    <w:rsid w:val="00BD17DE"/>
    <w:rsid w:val="00BF14CC"/>
    <w:rsid w:val="00CD1BC6"/>
    <w:rsid w:val="00CE374D"/>
    <w:rsid w:val="00CE52DD"/>
    <w:rsid w:val="00D21390"/>
    <w:rsid w:val="00D22936"/>
    <w:rsid w:val="00E40B63"/>
    <w:rsid w:val="00EB3799"/>
    <w:rsid w:val="00EB4FA3"/>
    <w:rsid w:val="00ED4C53"/>
    <w:rsid w:val="00EF4691"/>
    <w:rsid w:val="00F30F61"/>
    <w:rsid w:val="00F32918"/>
    <w:rsid w:val="00F35F14"/>
    <w:rsid w:val="00F516C9"/>
    <w:rsid w:val="00F9732A"/>
    <w:rsid w:val="00FA73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1AD158"/>
  <w15:chartTrackingRefBased/>
  <w15:docId w15:val="{0450832A-50E6-4943-A244-C1F1FE3E9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973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73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9732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F9732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732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73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73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73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73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73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73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F9732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F9732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732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73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73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73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732A"/>
    <w:rPr>
      <w:rFonts w:eastAsiaTheme="majorEastAsia" w:cstheme="majorBidi"/>
      <w:color w:val="272727" w:themeColor="text1" w:themeTint="D8"/>
    </w:rPr>
  </w:style>
  <w:style w:type="paragraph" w:styleId="Title">
    <w:name w:val="Title"/>
    <w:basedOn w:val="Normal"/>
    <w:next w:val="Normal"/>
    <w:link w:val="TitleChar"/>
    <w:uiPriority w:val="10"/>
    <w:qFormat/>
    <w:rsid w:val="00F973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73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732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732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732A"/>
    <w:pPr>
      <w:spacing w:before="160"/>
      <w:jc w:val="center"/>
    </w:pPr>
    <w:rPr>
      <w:i/>
      <w:iCs/>
      <w:color w:val="404040" w:themeColor="text1" w:themeTint="BF"/>
    </w:rPr>
  </w:style>
  <w:style w:type="character" w:customStyle="1" w:styleId="QuoteChar">
    <w:name w:val="Quote Char"/>
    <w:basedOn w:val="DefaultParagraphFont"/>
    <w:link w:val="Quote"/>
    <w:uiPriority w:val="29"/>
    <w:rsid w:val="00F9732A"/>
    <w:rPr>
      <w:i/>
      <w:iCs/>
      <w:color w:val="404040" w:themeColor="text1" w:themeTint="BF"/>
    </w:rPr>
  </w:style>
  <w:style w:type="paragraph" w:styleId="ListParagraph">
    <w:name w:val="List Paragraph"/>
    <w:basedOn w:val="Normal"/>
    <w:uiPriority w:val="34"/>
    <w:qFormat/>
    <w:rsid w:val="00F9732A"/>
    <w:pPr>
      <w:ind w:left="720"/>
      <w:contextualSpacing/>
    </w:pPr>
  </w:style>
  <w:style w:type="character" w:styleId="IntenseEmphasis">
    <w:name w:val="Intense Emphasis"/>
    <w:basedOn w:val="DefaultParagraphFont"/>
    <w:uiPriority w:val="21"/>
    <w:qFormat/>
    <w:rsid w:val="00F9732A"/>
    <w:rPr>
      <w:i/>
      <w:iCs/>
      <w:color w:val="0F4761" w:themeColor="accent1" w:themeShade="BF"/>
    </w:rPr>
  </w:style>
  <w:style w:type="paragraph" w:styleId="IntenseQuote">
    <w:name w:val="Intense Quote"/>
    <w:basedOn w:val="Normal"/>
    <w:next w:val="Normal"/>
    <w:link w:val="IntenseQuoteChar"/>
    <w:uiPriority w:val="30"/>
    <w:qFormat/>
    <w:rsid w:val="00F973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732A"/>
    <w:rPr>
      <w:i/>
      <w:iCs/>
      <w:color w:val="0F4761" w:themeColor="accent1" w:themeShade="BF"/>
    </w:rPr>
  </w:style>
  <w:style w:type="character" w:styleId="IntenseReference">
    <w:name w:val="Intense Reference"/>
    <w:basedOn w:val="DefaultParagraphFont"/>
    <w:uiPriority w:val="32"/>
    <w:qFormat/>
    <w:rsid w:val="00F9732A"/>
    <w:rPr>
      <w:b/>
      <w:bCs/>
      <w:smallCaps/>
      <w:color w:val="0F4761" w:themeColor="accent1" w:themeShade="BF"/>
      <w:spacing w:val="5"/>
    </w:rPr>
  </w:style>
  <w:style w:type="paragraph" w:styleId="NormalWeb">
    <w:name w:val="Normal (Web)"/>
    <w:basedOn w:val="Normal"/>
    <w:uiPriority w:val="99"/>
    <w:unhideWhenUsed/>
    <w:rsid w:val="007D2B1C"/>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Hyperlink">
    <w:name w:val="Hyperlink"/>
    <w:basedOn w:val="DefaultParagraphFont"/>
    <w:uiPriority w:val="99"/>
    <w:unhideWhenUsed/>
    <w:rsid w:val="007A7646"/>
    <w:rPr>
      <w:color w:val="467886" w:themeColor="hyperlink"/>
      <w:u w:val="single"/>
    </w:rPr>
  </w:style>
  <w:style w:type="character" w:styleId="Strong">
    <w:name w:val="Strong"/>
    <w:basedOn w:val="DefaultParagraphFont"/>
    <w:uiPriority w:val="22"/>
    <w:qFormat/>
    <w:rsid w:val="001E74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18070">
      <w:bodyDiv w:val="1"/>
      <w:marLeft w:val="0"/>
      <w:marRight w:val="0"/>
      <w:marTop w:val="0"/>
      <w:marBottom w:val="0"/>
      <w:divBdr>
        <w:top w:val="none" w:sz="0" w:space="0" w:color="auto"/>
        <w:left w:val="none" w:sz="0" w:space="0" w:color="auto"/>
        <w:bottom w:val="none" w:sz="0" w:space="0" w:color="auto"/>
        <w:right w:val="none" w:sz="0" w:space="0" w:color="auto"/>
      </w:divBdr>
    </w:div>
    <w:div w:id="857699829">
      <w:bodyDiv w:val="1"/>
      <w:marLeft w:val="0"/>
      <w:marRight w:val="0"/>
      <w:marTop w:val="0"/>
      <w:marBottom w:val="0"/>
      <w:divBdr>
        <w:top w:val="none" w:sz="0" w:space="0" w:color="auto"/>
        <w:left w:val="none" w:sz="0" w:space="0" w:color="auto"/>
        <w:bottom w:val="none" w:sz="0" w:space="0" w:color="auto"/>
        <w:right w:val="none" w:sz="0" w:space="0" w:color="auto"/>
      </w:divBdr>
    </w:div>
    <w:div w:id="1423574989">
      <w:bodyDiv w:val="1"/>
      <w:marLeft w:val="0"/>
      <w:marRight w:val="0"/>
      <w:marTop w:val="0"/>
      <w:marBottom w:val="0"/>
      <w:divBdr>
        <w:top w:val="none" w:sz="0" w:space="0" w:color="auto"/>
        <w:left w:val="none" w:sz="0" w:space="0" w:color="auto"/>
        <w:bottom w:val="none" w:sz="0" w:space="0" w:color="auto"/>
        <w:right w:val="none" w:sz="0" w:space="0" w:color="auto"/>
      </w:divBdr>
    </w:div>
    <w:div w:id="1820537060">
      <w:bodyDiv w:val="1"/>
      <w:marLeft w:val="0"/>
      <w:marRight w:val="0"/>
      <w:marTop w:val="0"/>
      <w:marBottom w:val="0"/>
      <w:divBdr>
        <w:top w:val="none" w:sz="0" w:space="0" w:color="auto"/>
        <w:left w:val="none" w:sz="0" w:space="0" w:color="auto"/>
        <w:bottom w:val="none" w:sz="0" w:space="0" w:color="auto"/>
        <w:right w:val="none" w:sz="0" w:space="0" w:color="auto"/>
      </w:divBdr>
    </w:div>
    <w:div w:id="1934825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66</TotalTime>
  <Pages>16</Pages>
  <Words>5475</Words>
  <Characters>31814</Characters>
  <Application>Microsoft Office Word</Application>
  <DocSecurity>0</DocSecurity>
  <Lines>859</Lines>
  <Paragraphs>497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Hadizat Salihu</dc:creator>
  <cp:keywords/>
  <dc:description/>
  <cp:lastModifiedBy>Hadizat</cp:lastModifiedBy>
  <cp:revision>6</cp:revision>
  <dcterms:created xsi:type="dcterms:W3CDTF">2025-03-21T12:09:00Z</dcterms:created>
  <dcterms:modified xsi:type="dcterms:W3CDTF">2025-03-24T10:52:00Z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61b96997-1abc-40b5-83ae-b71b393f218d</vt:lpwstr>
  </property>
</Properties>
</file>