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67057" w:rsidRDefault="00A67057" w:rsidP="00A67057">
      <w:pPr>
        <w:spacing w:line="360" w:lineRule="auto"/>
        <w:jc w:val="center"/>
        <w:rPr>
          <w:rFonts w:ascii="Times New Roman" w:hAnsi="Times New Roman" w:cs="Times New Roman"/>
          <w:b/>
          <w:sz w:val="24"/>
          <w:szCs w:val="24"/>
        </w:rPr>
      </w:pPr>
    </w:p>
    <w:p w:rsidR="00A67057" w:rsidRDefault="00A67057" w:rsidP="00A67057">
      <w:pPr>
        <w:spacing w:line="360" w:lineRule="auto"/>
        <w:jc w:val="center"/>
        <w:rPr>
          <w:rFonts w:ascii="Times New Roman" w:hAnsi="Times New Roman" w:cs="Times New Roman"/>
          <w:b/>
          <w:sz w:val="24"/>
          <w:szCs w:val="24"/>
        </w:rPr>
      </w:pPr>
      <w:bookmarkStart w:id="0" w:name="_GoBack"/>
      <w:bookmarkEnd w:id="0"/>
      <w:r>
        <w:rPr>
          <w:rFonts w:ascii="Times New Roman" w:hAnsi="Times New Roman" w:cs="Times New Roman"/>
          <w:b/>
          <w:sz w:val="24"/>
          <w:szCs w:val="24"/>
        </w:rPr>
        <w:t xml:space="preserve">STANDARD </w:t>
      </w:r>
      <w:r w:rsidRPr="00DC4368">
        <w:rPr>
          <w:rFonts w:ascii="Times New Roman" w:eastAsia="Times New Roman" w:hAnsi="Times New Roman" w:cs="Times New Roman"/>
          <w:b/>
          <w:sz w:val="24"/>
          <w:szCs w:val="24"/>
        </w:rPr>
        <w:t>YORÙBÁ</w:t>
      </w:r>
      <w:r>
        <w:rPr>
          <w:rFonts w:ascii="Times New Roman" w:hAnsi="Times New Roman" w:cs="Times New Roman"/>
          <w:b/>
          <w:sz w:val="24"/>
          <w:szCs w:val="24"/>
        </w:rPr>
        <w:t xml:space="preserve"> MORPHOLOGICAL PATTERNS AS VARIATION MARKERS OF THE NIGERIAN PIDGIN ENGLISH</w:t>
      </w:r>
    </w:p>
    <w:p w:rsidR="00A67057" w:rsidRDefault="00A67057" w:rsidP="00A67057">
      <w:pPr>
        <w:spacing w:line="360" w:lineRule="auto"/>
        <w:rPr>
          <w:rFonts w:ascii="Times New Roman" w:hAnsi="Times New Roman" w:cs="Times New Roman"/>
          <w:b/>
          <w:sz w:val="24"/>
          <w:szCs w:val="24"/>
        </w:rPr>
      </w:pPr>
      <w:r>
        <w:rPr>
          <w:rFonts w:ascii="Times New Roman" w:hAnsi="Times New Roman" w:cs="Times New Roman"/>
          <w:b/>
          <w:sz w:val="24"/>
          <w:szCs w:val="24"/>
        </w:rPr>
        <w:t>Introduction</w:t>
      </w:r>
    </w:p>
    <w:p w:rsidR="00A67057" w:rsidRDefault="00A67057" w:rsidP="00A67057">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Morphology deals with the study of word formation and the relationship that exists between the derived items in the language. It also studies the internal structure of words.  Morphology provides languages with the rules that govern the formation of meaningful words. The basic construct in Morphology is the morpheme. Tomori (1977) defines the morpheme as the minimal linguistic element that carries grammatical and/or semantic meaning while Fromkin and Rodman (1988) define it as the minimal linguistic sign, a grammatical unit that is an arbitrary union of a sound and a meaning that cannot be further analysed. Taiwo (2006) defines the morpheme as the smallest meaningful unit or segment of grammatical description that can be used in the analysis of the structures of words. </w:t>
      </w:r>
    </w:p>
    <w:p w:rsidR="00A67057" w:rsidRDefault="00A67057" w:rsidP="00A67057">
      <w:pPr>
        <w:spacing w:after="0" w:line="360" w:lineRule="auto"/>
        <w:jc w:val="both"/>
        <w:rPr>
          <w:rFonts w:ascii="Times New Roman" w:eastAsia="Times New Roman" w:hAnsi="Times New Roman" w:cs="Times New Roman"/>
          <w:sz w:val="24"/>
          <w:szCs w:val="24"/>
        </w:rPr>
      </w:pPr>
    </w:p>
    <w:p w:rsidR="00A67057" w:rsidRDefault="00A67057" w:rsidP="00A67057">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Morphological processes are word formation processes. These are the different patterns through which languages create bring new words into their lexicon. A number of morphological processes have been identified and analysed in different languages of the world. One of such is compounding, a major morphological process in all languages of the world. Compounding is the combination of two or more words to form a new word. Hence, compounding is a language-universal word-formation process that no language is impervious to. That is, there is no language in which compounding is not operational. The difference being in the compounding patterns exhibited by different languages. Hence, compound words could be derived or formed in different ways in different languages. </w:t>
      </w:r>
    </w:p>
    <w:p w:rsidR="00A67057" w:rsidRDefault="00A67057" w:rsidP="00A67057">
      <w:pPr>
        <w:spacing w:after="0" w:line="360" w:lineRule="auto"/>
        <w:jc w:val="both"/>
        <w:rPr>
          <w:rFonts w:ascii="Times New Roman" w:eastAsia="Times New Roman" w:hAnsi="Times New Roman" w:cs="Times New Roman"/>
          <w:sz w:val="24"/>
          <w:szCs w:val="24"/>
        </w:rPr>
      </w:pPr>
    </w:p>
    <w:p w:rsidR="00A67057" w:rsidRPr="00405DF7" w:rsidRDefault="00A67057" w:rsidP="00A67057">
      <w:pPr>
        <w:spacing w:after="0" w:line="360" w:lineRule="auto"/>
        <w:jc w:val="both"/>
        <w:rPr>
          <w:rFonts w:ascii="Times New Roman" w:eastAsia="Times New Roman" w:hAnsi="Times New Roman" w:cs="Times New Roman"/>
          <w:sz w:val="24"/>
          <w:szCs w:val="24"/>
        </w:rPr>
      </w:pPr>
      <w:r w:rsidRPr="00C03876">
        <w:rPr>
          <w:rFonts w:ascii="Times New Roman" w:hAnsi="Times New Roman" w:cs="Times New Roman"/>
          <w:sz w:val="24"/>
          <w:szCs w:val="24"/>
        </w:rPr>
        <w:t>Sergio and Francesca (2017)</w:t>
      </w:r>
      <w:r>
        <w:rPr>
          <w:rFonts w:ascii="Times New Roman" w:hAnsi="Times New Roman" w:cs="Times New Roman"/>
          <w:sz w:val="24"/>
          <w:szCs w:val="24"/>
        </w:rPr>
        <w:t xml:space="preserve"> establish that compounds</w:t>
      </w:r>
      <w:r w:rsidRPr="00C03876">
        <w:rPr>
          <w:rFonts w:ascii="Times New Roman" w:hAnsi="Times New Roman" w:cs="Times New Roman"/>
          <w:sz w:val="24"/>
          <w:szCs w:val="24"/>
        </w:rPr>
        <w:t xml:space="preserve"> represent a contact point between several crucial linguistic and nonlinguistic notions such as syntagmatic and paradigmatic relationships, syntax and morphology, and linguistic knowledge and pragmatic knowledge.</w:t>
      </w:r>
      <w:r>
        <w:rPr>
          <w:rFonts w:ascii="Times New Roman" w:hAnsi="Times New Roman" w:cs="Times New Roman"/>
          <w:sz w:val="24"/>
          <w:szCs w:val="24"/>
        </w:rPr>
        <w:t xml:space="preserve"> </w:t>
      </w:r>
      <w:r w:rsidRPr="0053703E">
        <w:rPr>
          <w:rStyle w:val="reference-text"/>
          <w:rFonts w:ascii="Times New Roman" w:hAnsi="Times New Roman" w:cs="Times New Roman"/>
          <w:sz w:val="24"/>
          <w:szCs w:val="24"/>
        </w:rPr>
        <w:t xml:space="preserve">Pensalfini (1992) asserts that </w:t>
      </w:r>
      <w:r w:rsidRPr="0053703E">
        <w:rPr>
          <w:rFonts w:ascii="Times New Roman" w:hAnsi="Times New Roman" w:cs="Times New Roman"/>
          <w:sz w:val="24"/>
          <w:szCs w:val="24"/>
        </w:rPr>
        <w:t xml:space="preserve">the meaning of the compound may be similar to or different from the meaning of its components in isolation. The component stems of a compound may be of the same </w:t>
      </w:r>
      <w:hyperlink r:id="rId5" w:history="1">
        <w:r w:rsidRPr="0053703E">
          <w:rPr>
            <w:rStyle w:val="Hyperlink"/>
            <w:rFonts w:ascii="Times New Roman" w:hAnsi="Times New Roman" w:cs="Times New Roman"/>
            <w:color w:val="auto"/>
            <w:sz w:val="24"/>
            <w:szCs w:val="24"/>
            <w:u w:val="none"/>
          </w:rPr>
          <w:t>part of speech</w:t>
        </w:r>
      </w:hyperlink>
      <w:r>
        <w:rPr>
          <w:rFonts w:ascii="Times New Roman" w:hAnsi="Times New Roman" w:cs="Times New Roman"/>
          <w:sz w:val="24"/>
          <w:szCs w:val="24"/>
        </w:rPr>
        <w:t xml:space="preserve">. </w:t>
      </w:r>
      <w:r>
        <w:rPr>
          <w:rFonts w:ascii="Times New Roman" w:eastAsia="Times New Roman" w:hAnsi="Times New Roman" w:cs="Times New Roman"/>
          <w:sz w:val="24"/>
          <w:szCs w:val="24"/>
        </w:rPr>
        <w:t xml:space="preserve">Reduplication on the hand is the repetition of a root or stem morpheme either partially or </w:t>
      </w:r>
      <w:r>
        <w:rPr>
          <w:rFonts w:ascii="Times New Roman" w:eastAsia="Times New Roman" w:hAnsi="Times New Roman" w:cs="Times New Roman"/>
          <w:sz w:val="24"/>
          <w:szCs w:val="24"/>
        </w:rPr>
        <w:lastRenderedPageBreak/>
        <w:t>completely to form another word.</w:t>
      </w:r>
      <w:r>
        <w:rPr>
          <w:sz w:val="24"/>
          <w:szCs w:val="24"/>
        </w:rPr>
        <w:t xml:space="preserve"> </w:t>
      </w:r>
      <w:r>
        <w:rPr>
          <w:rFonts w:ascii="Times New Roman" w:hAnsi="Times New Roman" w:cs="Times New Roman"/>
          <w:sz w:val="24"/>
          <w:szCs w:val="24"/>
        </w:rPr>
        <w:t>Spenc</w:t>
      </w:r>
      <w:r>
        <w:rPr>
          <w:rFonts w:ascii="Times New Roman" w:hAnsi="Times New Roman" w:cs="Times New Roman"/>
          <w:sz w:val="24"/>
          <w:szCs w:val="24"/>
          <w:lang w:val="yo-NG"/>
        </w:rPr>
        <w:t>e</w:t>
      </w:r>
      <w:r>
        <w:rPr>
          <w:rFonts w:ascii="Times New Roman" w:hAnsi="Times New Roman" w:cs="Times New Roman"/>
          <w:sz w:val="24"/>
          <w:szCs w:val="24"/>
        </w:rPr>
        <w:t xml:space="preserve">r (1991:13) </w:t>
      </w:r>
      <w:r>
        <w:rPr>
          <w:rFonts w:ascii="Times New Roman" w:hAnsi="Times New Roman" w:cs="Times New Roman"/>
          <w:sz w:val="24"/>
          <w:szCs w:val="24"/>
          <w:lang w:val="yo-NG"/>
        </w:rPr>
        <w:t xml:space="preserve">in Igboanusi (2008) </w:t>
      </w:r>
      <w:r>
        <w:rPr>
          <w:rFonts w:ascii="Times New Roman" w:hAnsi="Times New Roman" w:cs="Times New Roman"/>
          <w:sz w:val="24"/>
          <w:szCs w:val="24"/>
        </w:rPr>
        <w:t>considers reduplication as “an affixation process in which some parts of a base is repeated either to the left or to the right or occasionally in the middle.”</w:t>
      </w:r>
    </w:p>
    <w:p w:rsidR="00A67057" w:rsidRDefault="00A67057" w:rsidP="00A67057">
      <w:pPr>
        <w:spacing w:after="0" w:line="360" w:lineRule="auto"/>
        <w:jc w:val="both"/>
        <w:rPr>
          <w:rFonts w:ascii="Times New Roman" w:eastAsia="Times New Roman" w:hAnsi="Times New Roman" w:cs="Times New Roman"/>
          <w:sz w:val="24"/>
          <w:szCs w:val="24"/>
        </w:rPr>
      </w:pPr>
    </w:p>
    <w:p w:rsidR="00A67057" w:rsidRPr="001E1023" w:rsidRDefault="00A67057" w:rsidP="00A67057">
      <w:pPr>
        <w:spacing w:after="0" w:line="360" w:lineRule="auto"/>
        <w:jc w:val="both"/>
        <w:rPr>
          <w:rFonts w:ascii="Times New Roman" w:eastAsia="Times New Roman" w:hAnsi="Times New Roman" w:cs="Times New Roman"/>
          <w:sz w:val="24"/>
          <w:szCs w:val="24"/>
          <w:lang w:val="yo-NG"/>
        </w:rPr>
      </w:pPr>
      <w:r>
        <w:rPr>
          <w:rFonts w:ascii="Times New Roman" w:eastAsia="Times New Roman" w:hAnsi="Times New Roman" w:cs="Times New Roman"/>
          <w:sz w:val="24"/>
          <w:szCs w:val="24"/>
        </w:rPr>
        <w:t>Taiwo (2011), attemp</w:t>
      </w:r>
      <w:r>
        <w:rPr>
          <w:rFonts w:ascii="Times New Roman" w:eastAsia="Times New Roman" w:hAnsi="Times New Roman" w:cs="Times New Roman"/>
          <w:sz w:val="24"/>
          <w:szCs w:val="24"/>
          <w:lang w:val="yo-NG"/>
        </w:rPr>
        <w:t>t</w:t>
      </w:r>
      <w:r>
        <w:rPr>
          <w:rFonts w:ascii="Times New Roman" w:eastAsia="Times New Roman" w:hAnsi="Times New Roman" w:cs="Times New Roman"/>
          <w:sz w:val="24"/>
          <w:szCs w:val="24"/>
        </w:rPr>
        <w:t>s a comprehensive work on the morphology of the Yorùbá Language. He identifies different classification</w:t>
      </w:r>
      <w:r>
        <w:rPr>
          <w:rFonts w:ascii="Times New Roman" w:eastAsia="Times New Roman" w:hAnsi="Times New Roman" w:cs="Times New Roman"/>
          <w:sz w:val="24"/>
          <w:szCs w:val="24"/>
          <w:lang w:val="yo-NG"/>
        </w:rPr>
        <w:t>s</w:t>
      </w:r>
      <w:r>
        <w:rPr>
          <w:rFonts w:ascii="Times New Roman" w:eastAsia="Times New Roman" w:hAnsi="Times New Roman" w:cs="Times New Roman"/>
          <w:sz w:val="24"/>
          <w:szCs w:val="24"/>
        </w:rPr>
        <w:t xml:space="preserve"> of compound words in Yorùbá as follow: nominal compounding, verbal compounding and prepositional compounding. Taiwo (20</w:t>
      </w:r>
      <w:r>
        <w:rPr>
          <w:rFonts w:ascii="Times New Roman" w:eastAsia="Times New Roman" w:hAnsi="Times New Roman" w:cs="Times New Roman"/>
          <w:sz w:val="24"/>
          <w:szCs w:val="24"/>
          <w:lang w:val="yo-NG"/>
        </w:rPr>
        <w:t>06) also analyses reduplication from the perspectives of class changing and class maintaining functions of the outcome of the derivation.</w:t>
      </w:r>
    </w:p>
    <w:p w:rsidR="00A67057" w:rsidRDefault="00A67057" w:rsidP="00A67057">
      <w:pPr>
        <w:spacing w:after="0" w:line="360" w:lineRule="auto"/>
        <w:jc w:val="both"/>
        <w:rPr>
          <w:rFonts w:ascii="Times New Roman" w:eastAsia="Times New Roman" w:hAnsi="Times New Roman" w:cs="Times New Roman"/>
          <w:sz w:val="24"/>
          <w:szCs w:val="24"/>
        </w:rPr>
      </w:pPr>
    </w:p>
    <w:p w:rsidR="00A67057" w:rsidRDefault="00A67057" w:rsidP="00A67057">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Yorùbá is a Kwa language of the </w:t>
      </w:r>
      <w:r>
        <w:rPr>
          <w:rFonts w:ascii="Times New Roman" w:hAnsi="Times New Roman" w:cs="Times New Roman"/>
          <w:sz w:val="24"/>
          <w:szCs w:val="24"/>
        </w:rPr>
        <w:t>Niger-Kordofanian family.</w:t>
      </w:r>
      <w:r w:rsidRPr="00DC4368">
        <w:rPr>
          <w:rFonts w:ascii="Times New Roman" w:hAnsi="Times New Roman" w:cs="Times New Roman"/>
          <w:sz w:val="24"/>
          <w:szCs w:val="24"/>
        </w:rPr>
        <w:t xml:space="preserve"> </w:t>
      </w:r>
      <w:r>
        <w:rPr>
          <w:rFonts w:ascii="Times New Roman" w:hAnsi="Times New Roman" w:cs="Times New Roman"/>
          <w:sz w:val="24"/>
          <w:szCs w:val="24"/>
        </w:rPr>
        <w:t xml:space="preserve">It </w:t>
      </w:r>
      <w:r w:rsidRPr="00DC4368">
        <w:rPr>
          <w:rFonts w:ascii="Times New Roman" w:hAnsi="Times New Roman" w:cs="Times New Roman"/>
          <w:sz w:val="24"/>
          <w:szCs w:val="24"/>
        </w:rPr>
        <w:t xml:space="preserve">is </w:t>
      </w:r>
      <w:r>
        <w:rPr>
          <w:rFonts w:ascii="Times New Roman" w:hAnsi="Times New Roman" w:cs="Times New Roman"/>
          <w:sz w:val="24"/>
          <w:szCs w:val="24"/>
        </w:rPr>
        <w:t xml:space="preserve">the indigenous language of the people of Nigeria’s South-western states of Lagos, </w:t>
      </w:r>
      <w:r>
        <w:rPr>
          <w:rFonts w:ascii="Times New Roman" w:eastAsia="Times New Roman" w:hAnsi="Times New Roman" w:cs="Times New Roman"/>
          <w:sz w:val="24"/>
          <w:szCs w:val="24"/>
          <w:lang w:val="yo-NG"/>
        </w:rPr>
        <w:t>Ògù</w:t>
      </w:r>
      <w:r>
        <w:rPr>
          <w:rFonts w:ascii="Times New Roman" w:eastAsia="Times New Roman" w:hAnsi="Times New Roman" w:cs="Times New Roman"/>
          <w:sz w:val="24"/>
          <w:szCs w:val="24"/>
        </w:rPr>
        <w:t xml:space="preserve">n, </w:t>
      </w:r>
      <w:r>
        <w:rPr>
          <w:rFonts w:ascii="Times New Roman" w:eastAsia="Times New Roman" w:hAnsi="Times New Roman" w:cs="Times New Roman"/>
          <w:sz w:val="24"/>
          <w:szCs w:val="24"/>
          <w:lang w:val="yo-NG"/>
        </w:rPr>
        <w:t>Ọ̀yọ́</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yo-NG"/>
        </w:rPr>
        <w:t>Ọ̀ṣu</w:t>
      </w:r>
      <w:r>
        <w:rPr>
          <w:rFonts w:ascii="Times New Roman" w:eastAsia="Times New Roman" w:hAnsi="Times New Roman" w:cs="Times New Roman"/>
          <w:sz w:val="24"/>
          <w:szCs w:val="24"/>
        </w:rPr>
        <w:t xml:space="preserve">n, </w:t>
      </w:r>
      <w:r>
        <w:rPr>
          <w:rFonts w:ascii="Times New Roman" w:eastAsia="Times New Roman" w:hAnsi="Times New Roman" w:cs="Times New Roman"/>
          <w:sz w:val="24"/>
          <w:szCs w:val="24"/>
          <w:lang w:val="yo-NG"/>
        </w:rPr>
        <w:t>Òǹdó</w:t>
      </w:r>
      <w:r>
        <w:rPr>
          <w:rFonts w:ascii="Times New Roman" w:eastAsia="Times New Roman" w:hAnsi="Times New Roman" w:cs="Times New Roman"/>
          <w:sz w:val="24"/>
          <w:szCs w:val="24"/>
        </w:rPr>
        <w:t xml:space="preserve"> and </w:t>
      </w:r>
      <w:r>
        <w:rPr>
          <w:rFonts w:ascii="Times New Roman" w:eastAsia="Times New Roman" w:hAnsi="Times New Roman" w:cs="Times New Roman"/>
          <w:sz w:val="24"/>
          <w:szCs w:val="24"/>
          <w:lang w:val="yo-NG"/>
        </w:rPr>
        <w:t>Èkìtì</w:t>
      </w:r>
      <w:r>
        <w:rPr>
          <w:rFonts w:ascii="Times New Roman" w:eastAsia="Times New Roman" w:hAnsi="Times New Roman" w:cs="Times New Roman"/>
          <w:sz w:val="24"/>
          <w:szCs w:val="24"/>
        </w:rPr>
        <w:t xml:space="preserve">. It is the mother tongue and first language of the majority of the people of Kwara State (North-central, Nigeria) and one of the major languages of Kogi State (North-central, Nigeria). It is also the language of minority groups in the South-southern states of Edo and Delta. </w:t>
      </w:r>
    </w:p>
    <w:p w:rsidR="00A67057" w:rsidRDefault="00A67057" w:rsidP="00A67057">
      <w:pPr>
        <w:spacing w:after="0" w:line="360" w:lineRule="auto"/>
        <w:jc w:val="both"/>
        <w:rPr>
          <w:rFonts w:ascii="Times New Roman" w:eastAsia="Times New Roman" w:hAnsi="Times New Roman" w:cs="Times New Roman"/>
          <w:sz w:val="24"/>
          <w:szCs w:val="24"/>
        </w:rPr>
      </w:pPr>
    </w:p>
    <w:p w:rsidR="00A67057" w:rsidRDefault="00A67057" w:rsidP="00A67057">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Nigerian Pidgin English, NPE for short, is a contact language that is well and easily understood by the majority of Nigerians. It is a contact language that has as its lexifier, the English Language while different Nigerian languages such as Hausa, Igbo, Yorùbá amongst others, are its substrates. Being a highly multilingual country, the NPE has multiple Nigerian languages as its substrates, hence, the linguistic richness that each Nigerian language adds to the NPE comes from the distinct regional flavours that is obtainable in the different regions of the country where these different languages are spoken alongside the NPE. It is therefore not surprising that the NPE enjoys more popularity and usage among Nigerians than the English Language despite the status of the English language as the contributor of the significant bulk of the NPE’s lexicon in addition to being the country’s official language.</w:t>
      </w:r>
    </w:p>
    <w:p w:rsidR="00A67057" w:rsidRDefault="00A67057" w:rsidP="00A67057">
      <w:pPr>
        <w:spacing w:after="0" w:line="360" w:lineRule="auto"/>
        <w:jc w:val="both"/>
        <w:rPr>
          <w:rFonts w:ascii="Times New Roman" w:eastAsia="Times New Roman" w:hAnsi="Times New Roman" w:cs="Times New Roman"/>
          <w:sz w:val="24"/>
          <w:szCs w:val="24"/>
        </w:rPr>
      </w:pPr>
    </w:p>
    <w:p w:rsidR="00A67057" w:rsidRDefault="00A67057" w:rsidP="00A67057">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foci of this paper is tripod. First it brings to the fore, the contributions of the Yorùbá Language to the grammatical structure of the NPE through an analysis of the ways by which the compounding patterns of the Yorùbá Language reflect in the grammar of the NPE. It also shows how these compounding patterns of the Yorùbá Language serve as variation markers for the NPE by setting </w:t>
      </w:r>
      <w:r>
        <w:rPr>
          <w:rFonts w:ascii="Times New Roman" w:eastAsia="Times New Roman" w:hAnsi="Times New Roman" w:cs="Times New Roman"/>
          <w:sz w:val="24"/>
          <w:szCs w:val="24"/>
        </w:rPr>
        <w:lastRenderedPageBreak/>
        <w:t>it apart from other forms of pidgin English spoken in other countries of the world. The paper goes further to show how the reduplication patterns of the Yorùbá Language influences the morphology of NPE.</w:t>
      </w:r>
    </w:p>
    <w:p w:rsidR="00A67057" w:rsidRDefault="00A67057" w:rsidP="00A67057">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A67057" w:rsidRPr="000718E7" w:rsidRDefault="00A67057" w:rsidP="00A67057">
      <w:p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Aim and o</w:t>
      </w:r>
      <w:r w:rsidRPr="000718E7">
        <w:rPr>
          <w:rFonts w:ascii="Times New Roman" w:eastAsia="Times New Roman" w:hAnsi="Times New Roman" w:cs="Times New Roman"/>
          <w:b/>
          <w:sz w:val="24"/>
          <w:szCs w:val="24"/>
        </w:rPr>
        <w:t>bjectives</w:t>
      </w:r>
      <w:r>
        <w:rPr>
          <w:rFonts w:ascii="Times New Roman" w:eastAsia="Times New Roman" w:hAnsi="Times New Roman" w:cs="Times New Roman"/>
          <w:b/>
          <w:sz w:val="24"/>
          <w:szCs w:val="24"/>
        </w:rPr>
        <w:t xml:space="preserve"> of the study</w:t>
      </w:r>
    </w:p>
    <w:p w:rsidR="00A67057" w:rsidRDefault="00A67057" w:rsidP="00A67057">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paper investigates the influence of the Yorùbá Language on the morphological patterns of the NPE:</w:t>
      </w:r>
    </w:p>
    <w:p w:rsidR="00A67057" w:rsidRPr="006F1862" w:rsidRDefault="00A67057" w:rsidP="00A67057">
      <w:pPr>
        <w:pStyle w:val="ListParagraph"/>
        <w:numPr>
          <w:ilvl w:val="0"/>
          <w:numId w:val="28"/>
        </w:numPr>
        <w:spacing w:after="0" w:line="360" w:lineRule="auto"/>
        <w:jc w:val="both"/>
        <w:rPr>
          <w:rFonts w:ascii="Times New Roman" w:eastAsia="Times New Roman" w:hAnsi="Times New Roman" w:cs="Times New Roman"/>
          <w:sz w:val="24"/>
          <w:szCs w:val="24"/>
        </w:rPr>
      </w:pPr>
      <w:r w:rsidRPr="006F1862">
        <w:rPr>
          <w:rFonts w:ascii="Times New Roman" w:eastAsia="Times New Roman" w:hAnsi="Times New Roman" w:cs="Times New Roman"/>
          <w:sz w:val="24"/>
          <w:szCs w:val="24"/>
        </w:rPr>
        <w:t>Examining the point of convergence between compounding in the Yorùbá Language and the NPE.</w:t>
      </w:r>
    </w:p>
    <w:p w:rsidR="00A67057" w:rsidRPr="006F1862" w:rsidRDefault="00A67057" w:rsidP="00A67057">
      <w:pPr>
        <w:pStyle w:val="ListParagraph"/>
        <w:numPr>
          <w:ilvl w:val="0"/>
          <w:numId w:val="28"/>
        </w:numPr>
        <w:spacing w:after="0" w:line="360" w:lineRule="auto"/>
        <w:jc w:val="both"/>
        <w:rPr>
          <w:rFonts w:ascii="Times New Roman" w:eastAsia="Times New Roman" w:hAnsi="Times New Roman" w:cs="Times New Roman"/>
          <w:sz w:val="24"/>
          <w:szCs w:val="24"/>
        </w:rPr>
      </w:pPr>
      <w:r w:rsidRPr="006F1862">
        <w:rPr>
          <w:rFonts w:ascii="Times New Roman" w:eastAsia="Times New Roman" w:hAnsi="Times New Roman" w:cs="Times New Roman"/>
          <w:sz w:val="24"/>
          <w:szCs w:val="24"/>
        </w:rPr>
        <w:t>Examining the point of divergence between compounding in the Yorùbá Language and the NPE.</w:t>
      </w:r>
    </w:p>
    <w:p w:rsidR="00A67057" w:rsidRPr="006F1862" w:rsidRDefault="00A67057" w:rsidP="00A67057">
      <w:pPr>
        <w:pStyle w:val="ListParagraph"/>
        <w:numPr>
          <w:ilvl w:val="0"/>
          <w:numId w:val="28"/>
        </w:numPr>
        <w:spacing w:after="0" w:line="360" w:lineRule="auto"/>
        <w:jc w:val="both"/>
        <w:rPr>
          <w:rFonts w:ascii="Times New Roman" w:eastAsia="Times New Roman" w:hAnsi="Times New Roman" w:cs="Times New Roman"/>
          <w:sz w:val="24"/>
          <w:szCs w:val="24"/>
        </w:rPr>
      </w:pPr>
      <w:r w:rsidRPr="006F1862">
        <w:rPr>
          <w:rFonts w:ascii="Times New Roman" w:eastAsia="Times New Roman" w:hAnsi="Times New Roman" w:cs="Times New Roman"/>
          <w:sz w:val="24"/>
          <w:szCs w:val="24"/>
        </w:rPr>
        <w:t xml:space="preserve">Examining the point of convergence between reduplication in the Yorùbá Language and </w:t>
      </w:r>
    </w:p>
    <w:p w:rsidR="00A67057" w:rsidRPr="006F1862" w:rsidRDefault="00A67057" w:rsidP="00A67057">
      <w:pPr>
        <w:pStyle w:val="ListParagraph"/>
        <w:numPr>
          <w:ilvl w:val="0"/>
          <w:numId w:val="28"/>
        </w:numPr>
        <w:spacing w:after="0" w:line="360" w:lineRule="auto"/>
        <w:jc w:val="both"/>
        <w:rPr>
          <w:rFonts w:ascii="Times New Roman" w:eastAsia="Times New Roman" w:hAnsi="Times New Roman" w:cs="Times New Roman"/>
          <w:sz w:val="24"/>
          <w:szCs w:val="24"/>
        </w:rPr>
      </w:pPr>
      <w:r w:rsidRPr="006F1862">
        <w:rPr>
          <w:rFonts w:ascii="Times New Roman" w:eastAsia="Times New Roman" w:hAnsi="Times New Roman" w:cs="Times New Roman"/>
          <w:sz w:val="24"/>
          <w:szCs w:val="24"/>
        </w:rPr>
        <w:t>Showing the derivation mechanisms that make such convergence acceptable in the NPE.</w:t>
      </w:r>
    </w:p>
    <w:p w:rsidR="00A67057" w:rsidRDefault="00A67057" w:rsidP="00A67057">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A67057" w:rsidRPr="00E9724D" w:rsidRDefault="00A67057" w:rsidP="00A67057">
      <w:pPr>
        <w:spacing w:after="0" w:line="360" w:lineRule="auto"/>
        <w:jc w:val="both"/>
        <w:rPr>
          <w:rFonts w:ascii="Times New Roman" w:eastAsia="Times New Roman" w:hAnsi="Times New Roman" w:cs="Times New Roman"/>
          <w:b/>
          <w:sz w:val="24"/>
          <w:szCs w:val="24"/>
        </w:rPr>
      </w:pPr>
      <w:r w:rsidRPr="00E9724D">
        <w:rPr>
          <w:rFonts w:ascii="Times New Roman" w:eastAsia="Times New Roman" w:hAnsi="Times New Roman" w:cs="Times New Roman"/>
          <w:b/>
          <w:sz w:val="24"/>
          <w:szCs w:val="24"/>
        </w:rPr>
        <w:t xml:space="preserve">Scope </w:t>
      </w:r>
      <w:r>
        <w:rPr>
          <w:rFonts w:ascii="Times New Roman" w:eastAsia="Times New Roman" w:hAnsi="Times New Roman" w:cs="Times New Roman"/>
          <w:b/>
          <w:sz w:val="24"/>
          <w:szCs w:val="24"/>
        </w:rPr>
        <w:t>of the s</w:t>
      </w:r>
      <w:r w:rsidRPr="00E9724D">
        <w:rPr>
          <w:rFonts w:ascii="Times New Roman" w:eastAsia="Times New Roman" w:hAnsi="Times New Roman" w:cs="Times New Roman"/>
          <w:b/>
          <w:sz w:val="24"/>
          <w:szCs w:val="24"/>
        </w:rPr>
        <w:t>tudy</w:t>
      </w:r>
    </w:p>
    <w:p w:rsidR="00A67057" w:rsidRDefault="00A67057" w:rsidP="00A67057">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Different morphological patterns are used in the formation of lexical items across the different languages of the world. These patterns are represented in different grammatical processes such as affixation, compounding, reduplication, conversion etc. This study seeks to bring to interrogate the pervasive influence of the compounding and reduplication patterns of the Yorùbá Language on the NPE despite English being the latter’s lexifier language. The study is therefore limited to the transference of these two morphological patterns’ modes of operation in the Yorùbá Language to the Nigeria Pidgin</w:t>
      </w:r>
      <w:r>
        <w:rPr>
          <w:rFonts w:ascii="Times New Roman" w:eastAsia="Times New Roman" w:hAnsi="Times New Roman" w:cs="Times New Roman"/>
          <w:sz w:val="24"/>
          <w:szCs w:val="24"/>
          <w:lang w:val="yo-NG"/>
        </w:rPr>
        <w:t xml:space="preserve"> English</w:t>
      </w:r>
      <w:r>
        <w:rPr>
          <w:rFonts w:ascii="Times New Roman" w:eastAsia="Times New Roman" w:hAnsi="Times New Roman" w:cs="Times New Roman"/>
          <w:sz w:val="24"/>
          <w:szCs w:val="24"/>
        </w:rPr>
        <w:t>.</w:t>
      </w:r>
    </w:p>
    <w:p w:rsidR="00A67057" w:rsidRDefault="00A67057" w:rsidP="00A67057">
      <w:pPr>
        <w:spacing w:after="0" w:line="360" w:lineRule="auto"/>
        <w:jc w:val="both"/>
        <w:rPr>
          <w:rFonts w:ascii="Times New Roman" w:eastAsia="Times New Roman" w:hAnsi="Times New Roman" w:cs="Times New Roman"/>
          <w:sz w:val="24"/>
          <w:szCs w:val="24"/>
        </w:rPr>
      </w:pPr>
    </w:p>
    <w:p w:rsidR="00A67057" w:rsidRPr="00DF5834" w:rsidRDefault="00A67057" w:rsidP="00A67057">
      <w:p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Literature review</w:t>
      </w:r>
    </w:p>
    <w:p w:rsidR="00A67057" w:rsidRDefault="00A67057" w:rsidP="00A67057">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On the Caribbean slave plantations in the seventeenth and eighteenth centuries, West African people were deliberately separated from others who used the same language so as to reduce the risk of their plotting to escape or rebel. In order to communicate with each other, as well as with their overseers, they developed pidgins based on the language of the plantation bosses as well as their own languages (Holmes, 2008).</w:t>
      </w:r>
    </w:p>
    <w:p w:rsidR="00A67057" w:rsidRDefault="00A67057" w:rsidP="00A67057">
      <w:pPr>
        <w:spacing w:after="0" w:line="360" w:lineRule="auto"/>
        <w:jc w:val="both"/>
        <w:rPr>
          <w:rFonts w:ascii="Times New Roman" w:eastAsia="Times New Roman" w:hAnsi="Times New Roman" w:cs="Times New Roman"/>
          <w:sz w:val="24"/>
          <w:szCs w:val="24"/>
        </w:rPr>
      </w:pPr>
    </w:p>
    <w:p w:rsidR="00A67057" w:rsidRDefault="00A67057" w:rsidP="00A67057">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Winford (2003) states that it is now generally accepted that the term pidgin derives from the English word “business”, which reflects the most commonplace function of these languages as vehicles for trading transactions. The term “pidgin” like other labels which are used to describe the outcomes of contact between languages, is fairly recent. The types of contact vernaculars it refers to existed long before linguists attempted to attach any label to them. For example, the Mediterranean Lingua Franca is believed to have been in existence since the Middle Ages, and texts of this contact variety survive from the sixteenth century. Winford further adds that there is evidence of the existence of numerous pidgins in pre-colonial Africa, Asia, and North America with many others arising even earlier whenever the need arose. Languages like pidgin usually arise to facilitate communication between groups of different linguistic backgrounds in restricted contexts such as trade, forced labour, and other kinds of marginal contact. As a result of such restrictions in the scope of their use, these contact varieties were highly reduced and simplified, fashioned solely for the limited purposes they served.</w:t>
      </w:r>
    </w:p>
    <w:p w:rsidR="00A67057" w:rsidRDefault="00A67057" w:rsidP="00A67057">
      <w:pPr>
        <w:spacing w:after="0" w:line="360" w:lineRule="auto"/>
        <w:jc w:val="both"/>
        <w:rPr>
          <w:rFonts w:ascii="Times New Roman" w:eastAsia="Times New Roman" w:hAnsi="Times New Roman" w:cs="Times New Roman"/>
          <w:sz w:val="24"/>
          <w:szCs w:val="24"/>
        </w:rPr>
      </w:pPr>
    </w:p>
    <w:p w:rsidR="00A67057" w:rsidRDefault="00A67057" w:rsidP="00A67057">
      <w:pPr>
        <w:spacing w:after="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On sea-coasts in multilingual contexts, Holmes (2008) adds that, pidgins developed as languages of trade between traders. In fact, many of the meanings which have been suggested for the word “</w:t>
      </w:r>
      <w:r w:rsidRPr="00E471DA">
        <w:rPr>
          <w:rFonts w:ascii="Times New Roman" w:eastAsia="Times New Roman" w:hAnsi="Times New Roman" w:cs="Times New Roman"/>
          <w:sz w:val="24"/>
          <w:szCs w:val="24"/>
        </w:rPr>
        <w:t>pidgin</w:t>
      </w:r>
      <w:r>
        <w:rPr>
          <w:rFonts w:ascii="Times New Roman" w:eastAsia="Times New Roman" w:hAnsi="Times New Roman" w:cs="Times New Roman"/>
          <w:sz w:val="24"/>
          <w:szCs w:val="24"/>
        </w:rPr>
        <w:t>” reflect its use as a means of communication between traders. It may derive from the word “</w:t>
      </w:r>
      <w:r w:rsidRPr="00E471DA">
        <w:rPr>
          <w:rFonts w:ascii="Times New Roman" w:eastAsia="Times New Roman" w:hAnsi="Times New Roman" w:cs="Times New Roman"/>
          <w:sz w:val="24"/>
          <w:szCs w:val="24"/>
        </w:rPr>
        <w:t>business</w:t>
      </w:r>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as pronounced in the pidgin English which developed in China, or perhaps, from Hebrew “</w:t>
      </w:r>
      <w:r w:rsidRPr="00E471DA">
        <w:rPr>
          <w:rFonts w:ascii="Times New Roman" w:eastAsia="Times New Roman" w:hAnsi="Times New Roman" w:cs="Times New Roman"/>
          <w:sz w:val="24"/>
          <w:szCs w:val="24"/>
        </w:rPr>
        <w:t>pidjom</w:t>
      </w:r>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which means “</w:t>
      </w:r>
      <w:r w:rsidRPr="00692E89">
        <w:rPr>
          <w:rFonts w:ascii="Times New Roman" w:eastAsia="Times New Roman" w:hAnsi="Times New Roman" w:cs="Times New Roman"/>
          <w:sz w:val="24"/>
          <w:szCs w:val="24"/>
        </w:rPr>
        <w:t>trade</w:t>
      </w:r>
      <w:r>
        <w:rPr>
          <w:rFonts w:ascii="Times New Roman" w:eastAsia="Times New Roman" w:hAnsi="Times New Roman" w:cs="Times New Roman"/>
          <w:sz w:val="24"/>
          <w:szCs w:val="24"/>
        </w:rPr>
        <w:t>”</w:t>
      </w:r>
      <w:r w:rsidRPr="0033557B">
        <w:rPr>
          <w:rFonts w:ascii="Times New Roman" w:eastAsia="Times New Roman" w:hAnsi="Times New Roman" w:cs="Times New Roman"/>
          <w:i/>
          <w:sz w:val="24"/>
          <w:szCs w:val="24"/>
        </w:rPr>
        <w:t xml:space="preserve"> </w:t>
      </w:r>
      <w:r w:rsidRPr="00692E89">
        <w:rPr>
          <w:rFonts w:ascii="Times New Roman" w:eastAsia="Times New Roman" w:hAnsi="Times New Roman" w:cs="Times New Roman"/>
          <w:sz w:val="24"/>
          <w:szCs w:val="24"/>
        </w:rPr>
        <w:t>or</w:t>
      </w:r>
      <w:r w:rsidRPr="0033557B">
        <w:rPr>
          <w:rFonts w:ascii="Times New Roman" w:eastAsia="Times New Roman" w:hAnsi="Times New Roman" w:cs="Times New Roman"/>
          <w:i/>
          <w:sz w:val="24"/>
          <w:szCs w:val="24"/>
        </w:rPr>
        <w:t xml:space="preserve"> </w:t>
      </w:r>
      <w:r w:rsidRPr="00692E89">
        <w:rPr>
          <w:rFonts w:ascii="Times New Roman" w:eastAsia="Times New Roman" w:hAnsi="Times New Roman" w:cs="Times New Roman"/>
          <w:sz w:val="24"/>
          <w:szCs w:val="24"/>
        </w:rPr>
        <w:t>“exchange</w:t>
      </w:r>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or perhaps from the combination of two Chinese characters “</w:t>
      </w:r>
      <w:r w:rsidRPr="00E471DA">
        <w:rPr>
          <w:rFonts w:ascii="Times New Roman" w:eastAsia="Times New Roman" w:hAnsi="Times New Roman" w:cs="Times New Roman"/>
          <w:sz w:val="24"/>
          <w:szCs w:val="24"/>
        </w:rPr>
        <w:t>pei</w:t>
      </w:r>
      <w:r>
        <w:rPr>
          <w:rFonts w:ascii="Times New Roman" w:eastAsia="Times New Roman" w:hAnsi="Times New Roman" w:cs="Times New Roman"/>
          <w:sz w:val="24"/>
          <w:szCs w:val="24"/>
        </w:rPr>
        <w:t>” and “</w:t>
      </w:r>
      <w:r w:rsidRPr="00E471DA">
        <w:rPr>
          <w:rFonts w:ascii="Times New Roman" w:eastAsia="Times New Roman" w:hAnsi="Times New Roman" w:cs="Times New Roman"/>
          <w:sz w:val="24"/>
          <w:szCs w:val="24"/>
        </w:rPr>
        <w:t>tsin</w:t>
      </w:r>
      <w:r>
        <w:rPr>
          <w:rFonts w:ascii="Times New Roman" w:eastAsia="Times New Roman" w:hAnsi="Times New Roman" w:cs="Times New Roman"/>
          <w:sz w:val="24"/>
          <w:szCs w:val="24"/>
        </w:rPr>
        <w:t>” meaning “</w:t>
      </w:r>
      <w:r w:rsidRPr="00190203">
        <w:rPr>
          <w:rFonts w:ascii="Times New Roman" w:eastAsia="Times New Roman" w:hAnsi="Times New Roman" w:cs="Times New Roman"/>
          <w:sz w:val="24"/>
          <w:szCs w:val="24"/>
        </w:rPr>
        <w:t>paying money</w:t>
      </w:r>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 xml:space="preserve">. </w:t>
      </w:r>
    </w:p>
    <w:p w:rsidR="00A67057" w:rsidRDefault="00A67057" w:rsidP="00A67057">
      <w:pPr>
        <w:spacing w:after="0" w:line="360" w:lineRule="auto"/>
        <w:jc w:val="both"/>
        <w:rPr>
          <w:rFonts w:ascii="Times New Roman" w:eastAsia="Times New Roman" w:hAnsi="Times New Roman" w:cs="Times New Roman"/>
          <w:sz w:val="24"/>
          <w:szCs w:val="24"/>
        </w:rPr>
      </w:pPr>
    </w:p>
    <w:p w:rsidR="00A67057" w:rsidRDefault="00A67057" w:rsidP="00A67057">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Describing pidgins and creoles as the quintessential linguistic by-products of contact between speakers of more than two different languages, Meyerhoff (2011), states that, there are usually quite marked social conditions associated with the contact. For example, the speakers may only be in contact in a reduced set of social interactions, such as trading or work. As a result of the limited social contact between the speakers, they seldom have extensive access to native speaker models of each other’s languages. Also, they may not even be particularly motivated to try to acquire native-speaker-like skills in the other languages. As a consequence of all these facts, the mode of communication that emerges may be something that owes a little in different parts, to all the sources of inputs and that also falls back on some features of language learners’ speech in general. Meyerhoff therefore defines a pidgin as a language that is not very linguistically complex or </w:t>
      </w:r>
      <w:r>
        <w:rPr>
          <w:rFonts w:ascii="Times New Roman" w:eastAsia="Times New Roman" w:hAnsi="Times New Roman" w:cs="Times New Roman"/>
          <w:sz w:val="24"/>
          <w:szCs w:val="24"/>
        </w:rPr>
        <w:lastRenderedPageBreak/>
        <w:t xml:space="preserve">elaborated and is used in fairly restricted social domains and for limited social or interpersonal functions. </w:t>
      </w:r>
    </w:p>
    <w:p w:rsidR="00A67057" w:rsidRPr="00E735C2" w:rsidRDefault="00A67057" w:rsidP="00A67057">
      <w:pPr>
        <w:spacing w:after="0" w:line="360" w:lineRule="auto"/>
        <w:jc w:val="both"/>
        <w:rPr>
          <w:rFonts w:ascii="Times New Roman" w:eastAsia="Times New Roman" w:hAnsi="Times New Roman" w:cs="Times New Roman"/>
          <w:sz w:val="24"/>
          <w:szCs w:val="24"/>
        </w:rPr>
      </w:pPr>
    </w:p>
    <w:p w:rsidR="00A67057" w:rsidRDefault="00A67057" w:rsidP="00A67057">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Holmes (2008:84) states that “a pidgin is a language which has no native speakers. Pidgins develop as a means of communication between people who do not have a common language”. Hence, a pidgin is no one’s native language and initially develops with a narrow range of functions. Pidgins seem particularly to arise when two groups with different languages are communicating in a situation where there is also a third dominant language.  As a result of this, those who use them speak other languages, so the pidgin is an addition to their linguistic repertoire. </w:t>
      </w:r>
    </w:p>
    <w:p w:rsidR="00A67057" w:rsidRDefault="00A67057" w:rsidP="00A67057">
      <w:pPr>
        <w:spacing w:after="0" w:line="360" w:lineRule="auto"/>
        <w:jc w:val="both"/>
        <w:rPr>
          <w:rFonts w:ascii="Times New Roman" w:eastAsia="Times New Roman" w:hAnsi="Times New Roman" w:cs="Times New Roman"/>
          <w:sz w:val="24"/>
          <w:szCs w:val="24"/>
        </w:rPr>
      </w:pPr>
    </w:p>
    <w:p w:rsidR="00A67057" w:rsidRDefault="00A67057" w:rsidP="00A67057">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Pidgin languages</w:t>
      </w:r>
      <w:r>
        <w:rPr>
          <w:rFonts w:ascii="Times New Roman" w:eastAsia="Times New Roman" w:hAnsi="Times New Roman" w:cs="Times New Roman"/>
          <w:sz w:val="24"/>
          <w:szCs w:val="24"/>
          <w:lang w:val="yo-NG"/>
        </w:rPr>
        <w:t>,</w:t>
      </w:r>
      <w:r>
        <w:rPr>
          <w:rFonts w:ascii="Times New Roman" w:eastAsia="Times New Roman" w:hAnsi="Times New Roman" w:cs="Times New Roman"/>
          <w:sz w:val="24"/>
          <w:szCs w:val="24"/>
        </w:rPr>
        <w:t xml:space="preserve"> Holmes further adds, are created from the combined efforts of people who speak different languages. All languages involved may contribute to the sounds, the vocabulary and the grammatical features, but, to different extents, and some additional features may emerge which are unique to the new variety. Nevertheless, it has been found that when one group speaks a prestigious world language and the other groups do not speak such a language, the prestige language tends to supply more of the vocabulary, while the other languages tend to have more influence on the grammar of the developing pidgin. For example, the proportion of vocabulary contributed to Tok Pisin by English has been estimated at 77 per cent, compared to about 11 per cent from Tolai, the indigenous language of its speakers which has contributed the largest amount of vocabulary. The language which supplies most of the vocabulary is known as the “lexifier” language (or sometimes, the superstrate), while the languages which influence the grammatical structure are called the “substrate”. </w:t>
      </w:r>
    </w:p>
    <w:p w:rsidR="00A67057" w:rsidRDefault="00A67057" w:rsidP="00A67057">
      <w:pPr>
        <w:spacing w:after="0" w:line="360" w:lineRule="auto"/>
        <w:jc w:val="both"/>
        <w:rPr>
          <w:rFonts w:ascii="Times New Roman" w:eastAsia="Times New Roman" w:hAnsi="Times New Roman" w:cs="Times New Roman"/>
          <w:sz w:val="24"/>
          <w:szCs w:val="24"/>
        </w:rPr>
      </w:pPr>
    </w:p>
    <w:p w:rsidR="00A67057" w:rsidRDefault="00A67057" w:rsidP="00A67057">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distinction is made in the literature between prototypical pidgins and extended or elaborated pidgins. For the vast majority of pidgins, they often disappear quite quickly once the reasons for their use no longer exist. There are also extended or elaborated pidgins which have developed into more elaborate systems of communication when social conditions have promoted their use beyond the initial reason for which they came into existence. Like the NPE, these kinds of pidgins have developed into more elaborate systems of communication when social conditions have promoted the extension of their use (Winford, 2003). Other examples of extended or elaborated pidgins are the Chinook Pidgin which developed into a more elaborate vernacular on the Grande Ronde </w:t>
      </w:r>
      <w:r>
        <w:rPr>
          <w:rFonts w:ascii="Times New Roman" w:eastAsia="Times New Roman" w:hAnsi="Times New Roman" w:cs="Times New Roman"/>
          <w:sz w:val="24"/>
          <w:szCs w:val="24"/>
        </w:rPr>
        <w:lastRenderedPageBreak/>
        <w:t>Reservation of Northwest Oregon and Pacific Pidgin English which has developed into what is now known Melanesian Pidgin. Although these contact vernaculars are usually referred to as “extended pidgins”, there is a very thin line separating them from those traditionally known as creoles.</w:t>
      </w:r>
    </w:p>
    <w:p w:rsidR="00A67057" w:rsidRDefault="00A67057" w:rsidP="00A67057">
      <w:pPr>
        <w:spacing w:after="0" w:line="360" w:lineRule="auto"/>
        <w:jc w:val="both"/>
        <w:rPr>
          <w:rFonts w:ascii="Times New Roman" w:eastAsia="Times New Roman" w:hAnsi="Times New Roman" w:cs="Times New Roman"/>
          <w:sz w:val="24"/>
          <w:szCs w:val="24"/>
        </w:rPr>
      </w:pPr>
    </w:p>
    <w:p w:rsidR="00A67057" w:rsidRPr="002964BB" w:rsidRDefault="00A67057" w:rsidP="00A67057">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Compounding Patterns of Standard Yorùbá in the NPE</w:t>
      </w:r>
    </w:p>
    <w:p w:rsidR="00A67057" w:rsidRDefault="00A67057" w:rsidP="00A6705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Y</w:t>
      </w:r>
      <w:r w:rsidRPr="002905FB">
        <w:rPr>
          <w:rFonts w:ascii="Times New Roman" w:eastAsia="Times New Roman" w:hAnsi="Times New Roman" w:cs="Times New Roman"/>
          <w:sz w:val="24"/>
          <w:szCs w:val="24"/>
        </w:rPr>
        <w:t>orùbá</w:t>
      </w:r>
      <w:r>
        <w:rPr>
          <w:rFonts w:ascii="Times New Roman" w:eastAsia="Times New Roman" w:hAnsi="Times New Roman" w:cs="Times New Roman"/>
          <w:sz w:val="24"/>
          <w:szCs w:val="24"/>
        </w:rPr>
        <w:t xml:space="preserve"> Language attests quite a number of morphological processes. Apart from compounding, other morphological processes in Standard Y</w:t>
      </w:r>
      <w:r w:rsidRPr="002905FB">
        <w:rPr>
          <w:rFonts w:ascii="Times New Roman" w:eastAsia="Times New Roman" w:hAnsi="Times New Roman" w:cs="Times New Roman"/>
          <w:sz w:val="24"/>
          <w:szCs w:val="24"/>
        </w:rPr>
        <w:t>orùbá</w:t>
      </w:r>
      <w:r>
        <w:rPr>
          <w:rFonts w:ascii="Times New Roman" w:eastAsia="Times New Roman" w:hAnsi="Times New Roman" w:cs="Times New Roman"/>
          <w:sz w:val="24"/>
          <w:szCs w:val="24"/>
        </w:rPr>
        <w:t xml:space="preserve"> are affixation, reduplication and desententialisation. This section examines the compounding patterns of Standard Y</w:t>
      </w:r>
      <w:r w:rsidRPr="002905FB">
        <w:rPr>
          <w:rFonts w:ascii="Times New Roman" w:eastAsia="Times New Roman" w:hAnsi="Times New Roman" w:cs="Times New Roman"/>
          <w:sz w:val="24"/>
          <w:szCs w:val="24"/>
        </w:rPr>
        <w:t>orùbá</w:t>
      </w:r>
      <w:r>
        <w:rPr>
          <w:rFonts w:ascii="Times New Roman" w:eastAsia="Times New Roman" w:hAnsi="Times New Roman" w:cs="Times New Roman"/>
          <w:sz w:val="24"/>
          <w:szCs w:val="24"/>
        </w:rPr>
        <w:t xml:space="preserve"> and the structural effects of those patterns on the NPE. </w:t>
      </w:r>
    </w:p>
    <w:p w:rsidR="00A67057" w:rsidRDefault="00A67057" w:rsidP="00A6705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Compounding according to Oyebade (2011) in Yusuf (2011) is a morphological process that forms compound words. Oyebade (2011) further quotes Fabb (2001) as describing a compound as a word which consists of two or more words. Fabb adds that compounds are subject to phonological and morphological processes, which may be specific to compounds or may be shared with other structures, whether derived words or phrases. The words in a compound retain a meaning similar to their meaning as isolated words, but with certain restrictions. Compounding in Y</w:t>
      </w:r>
      <w:r w:rsidRPr="002905FB">
        <w:rPr>
          <w:rFonts w:ascii="Times New Roman" w:eastAsia="Times New Roman" w:hAnsi="Times New Roman" w:cs="Times New Roman"/>
          <w:sz w:val="24"/>
          <w:szCs w:val="24"/>
        </w:rPr>
        <w:t>orùbá</w:t>
      </w:r>
      <w:r>
        <w:rPr>
          <w:rFonts w:ascii="Times New Roman" w:eastAsia="Times New Roman" w:hAnsi="Times New Roman" w:cs="Times New Roman"/>
          <w:sz w:val="24"/>
          <w:szCs w:val="24"/>
        </w:rPr>
        <w:t xml:space="preserve"> according to Oyebade usually combines two nouns together. Superficially, the compound noun has similarity of structure with a noun phrase. The language therefore distinguishes a noun compound from a noun phrase by a difference in phonological process applicable to each one as shown in the examples below:</w:t>
      </w:r>
    </w:p>
    <w:p w:rsidR="00A67057" w:rsidRDefault="00A67057" w:rsidP="00A67057">
      <w:pPr>
        <w:pStyle w:val="ListParagraph"/>
        <w:numPr>
          <w:ilvl w:val="0"/>
          <w:numId w:val="1"/>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yo-NG"/>
        </w:rPr>
        <w:t>ọ</w:t>
      </w:r>
      <w:r>
        <w:rPr>
          <w:rFonts w:ascii="Times New Roman" w:eastAsia="Times New Roman" w:hAnsi="Times New Roman" w:cs="Times New Roman"/>
          <w:sz w:val="24"/>
          <w:szCs w:val="24"/>
        </w:rPr>
        <w:t>m</w:t>
      </w:r>
      <w:r>
        <w:rPr>
          <w:rFonts w:ascii="Times New Roman" w:eastAsia="Times New Roman" w:hAnsi="Times New Roman" w:cs="Times New Roman"/>
          <w:sz w:val="24"/>
          <w:szCs w:val="24"/>
          <w:lang w:val="yo-NG"/>
        </w:rPr>
        <w:t>ọ</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ob</w:t>
      </w:r>
      <w:r>
        <w:rPr>
          <w:rFonts w:ascii="Times New Roman" w:eastAsia="Times New Roman" w:hAnsi="Times New Roman" w:cs="Times New Roman"/>
          <w:sz w:val="24"/>
          <w:szCs w:val="24"/>
          <w:lang w:val="yo-NG"/>
        </w:rPr>
        <w:t>ì</w:t>
      </w:r>
      <w:r>
        <w:rPr>
          <w:rFonts w:ascii="Times New Roman" w:eastAsia="Times New Roman" w:hAnsi="Times New Roman" w:cs="Times New Roman"/>
          <w:sz w:val="24"/>
          <w:szCs w:val="24"/>
        </w:rPr>
        <w:t>nrin</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t>
      </w:r>
      <w:r>
        <w:rPr>
          <w:rFonts w:ascii="Times New Roman" w:eastAsia="Times New Roman" w:hAnsi="Times New Roman" w:cs="Times New Roman"/>
          <w:sz w:val="24"/>
          <w:szCs w:val="24"/>
        </w:rPr>
        <w:tab/>
      </w:r>
      <w:r>
        <w:rPr>
          <w:rFonts w:ascii="Times New Roman" w:eastAsia="Times New Roman" w:hAnsi="Times New Roman" w:cs="Times New Roman"/>
          <w:sz w:val="24"/>
          <w:szCs w:val="24"/>
          <w:lang w:val="yo-NG"/>
        </w:rPr>
        <w:t>ọ</w:t>
      </w:r>
      <w:r>
        <w:rPr>
          <w:rFonts w:ascii="Times New Roman" w:eastAsia="Times New Roman" w:hAnsi="Times New Roman" w:cs="Times New Roman"/>
          <w:sz w:val="24"/>
          <w:szCs w:val="24"/>
        </w:rPr>
        <w:t>m</w:t>
      </w:r>
      <w:r>
        <w:rPr>
          <w:rFonts w:ascii="Times New Roman" w:eastAsia="Times New Roman" w:hAnsi="Times New Roman" w:cs="Times New Roman"/>
          <w:sz w:val="24"/>
          <w:szCs w:val="24"/>
          <w:lang w:val="yo-NG"/>
        </w:rPr>
        <w:t>ọọ</w:t>
      </w:r>
      <w:r>
        <w:rPr>
          <w:rFonts w:ascii="Times New Roman" w:eastAsia="Times New Roman" w:hAnsi="Times New Roman" w:cs="Times New Roman"/>
          <w:sz w:val="24"/>
          <w:szCs w:val="24"/>
        </w:rPr>
        <w:t>b</w:t>
      </w:r>
      <w:r>
        <w:rPr>
          <w:rFonts w:ascii="Times New Roman" w:eastAsia="Times New Roman" w:hAnsi="Times New Roman" w:cs="Times New Roman"/>
          <w:sz w:val="24"/>
          <w:szCs w:val="24"/>
          <w:lang w:val="yo-NG"/>
        </w:rPr>
        <w:t>ì</w:t>
      </w:r>
      <w:r>
        <w:rPr>
          <w:rFonts w:ascii="Times New Roman" w:eastAsia="Times New Roman" w:hAnsi="Times New Roman" w:cs="Times New Roman"/>
          <w:sz w:val="24"/>
          <w:szCs w:val="24"/>
        </w:rPr>
        <w:t>nrin</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“child of a woman”</w:t>
      </w:r>
    </w:p>
    <w:p w:rsidR="00A67057" w:rsidRDefault="00A67057" w:rsidP="00A67057">
      <w:pPr>
        <w:pStyle w:val="ListParagraph"/>
        <w:spacing w:line="360" w:lineRule="auto"/>
        <w:ind w:left="1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child</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woman</w:t>
      </w:r>
    </w:p>
    <w:p w:rsidR="00A67057" w:rsidRDefault="00A67057" w:rsidP="00A67057">
      <w:pPr>
        <w:pStyle w:val="ListParagraph"/>
        <w:numPr>
          <w:ilvl w:val="0"/>
          <w:numId w:val="1"/>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yo-NG"/>
        </w:rPr>
        <w:t>ọ</w:t>
      </w:r>
      <w:r>
        <w:rPr>
          <w:rFonts w:ascii="Times New Roman" w:eastAsia="Times New Roman" w:hAnsi="Times New Roman" w:cs="Times New Roman"/>
          <w:sz w:val="24"/>
          <w:szCs w:val="24"/>
        </w:rPr>
        <w:t>m</w:t>
      </w:r>
      <w:r>
        <w:rPr>
          <w:rFonts w:ascii="Times New Roman" w:eastAsia="Times New Roman" w:hAnsi="Times New Roman" w:cs="Times New Roman"/>
          <w:sz w:val="24"/>
          <w:szCs w:val="24"/>
          <w:lang w:val="yo-NG"/>
        </w:rPr>
        <w:t>ọ</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ob</w:t>
      </w:r>
      <w:r>
        <w:rPr>
          <w:rFonts w:ascii="Times New Roman" w:eastAsia="Times New Roman" w:hAnsi="Times New Roman" w:cs="Times New Roman"/>
          <w:sz w:val="24"/>
          <w:szCs w:val="24"/>
          <w:lang w:val="yo-NG"/>
        </w:rPr>
        <w:t>ì</w:t>
      </w:r>
      <w:r>
        <w:rPr>
          <w:rFonts w:ascii="Times New Roman" w:eastAsia="Times New Roman" w:hAnsi="Times New Roman" w:cs="Times New Roman"/>
          <w:sz w:val="24"/>
          <w:szCs w:val="24"/>
        </w:rPr>
        <w:t>nrin</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t>
      </w:r>
      <w:r>
        <w:rPr>
          <w:rFonts w:ascii="Times New Roman" w:eastAsia="Times New Roman" w:hAnsi="Times New Roman" w:cs="Times New Roman"/>
          <w:sz w:val="24"/>
          <w:szCs w:val="24"/>
        </w:rPr>
        <w:tab/>
      </w:r>
      <w:r>
        <w:rPr>
          <w:rFonts w:ascii="Times New Roman" w:eastAsia="Times New Roman" w:hAnsi="Times New Roman" w:cs="Times New Roman"/>
          <w:sz w:val="24"/>
          <w:szCs w:val="24"/>
          <w:lang w:val="yo-NG"/>
        </w:rPr>
        <w:t>ọ</w:t>
      </w:r>
      <w:r>
        <w:rPr>
          <w:rFonts w:ascii="Times New Roman" w:eastAsia="Times New Roman" w:hAnsi="Times New Roman" w:cs="Times New Roman"/>
          <w:sz w:val="24"/>
          <w:szCs w:val="24"/>
        </w:rPr>
        <w:t>m</w:t>
      </w:r>
      <w:r>
        <w:rPr>
          <w:rFonts w:ascii="Times New Roman" w:eastAsia="Times New Roman" w:hAnsi="Times New Roman" w:cs="Times New Roman"/>
          <w:sz w:val="24"/>
          <w:szCs w:val="24"/>
          <w:lang w:val="yo-NG"/>
        </w:rPr>
        <w:t>ọ</w:t>
      </w:r>
      <w:r>
        <w:rPr>
          <w:rFonts w:ascii="Times New Roman" w:eastAsia="Times New Roman" w:hAnsi="Times New Roman" w:cs="Times New Roman"/>
          <w:sz w:val="24"/>
          <w:szCs w:val="24"/>
        </w:rPr>
        <w:t>b</w:t>
      </w:r>
      <w:r>
        <w:rPr>
          <w:rFonts w:ascii="Times New Roman" w:eastAsia="Times New Roman" w:hAnsi="Times New Roman" w:cs="Times New Roman"/>
          <w:sz w:val="24"/>
          <w:szCs w:val="24"/>
          <w:lang w:val="yo-NG"/>
        </w:rPr>
        <w:t>ì</w:t>
      </w:r>
      <w:r>
        <w:rPr>
          <w:rFonts w:ascii="Times New Roman" w:eastAsia="Times New Roman" w:hAnsi="Times New Roman" w:cs="Times New Roman"/>
          <w:sz w:val="24"/>
          <w:szCs w:val="24"/>
        </w:rPr>
        <w:t>nrin</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“female”</w:t>
      </w:r>
    </w:p>
    <w:p w:rsidR="00A67057" w:rsidRPr="0084376B" w:rsidRDefault="00A67057" w:rsidP="00A67057">
      <w:pPr>
        <w:pStyle w:val="ListParagraph"/>
        <w:spacing w:line="360" w:lineRule="auto"/>
        <w:ind w:left="1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child</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woman</w:t>
      </w:r>
    </w:p>
    <w:p w:rsidR="00A67057" w:rsidRDefault="00A67057" w:rsidP="00A67057">
      <w:pPr>
        <w:spacing w:line="360" w:lineRule="auto"/>
        <w:rPr>
          <w:rFonts w:ascii="Times New Roman" w:eastAsia="Times New Roman" w:hAnsi="Times New Roman" w:cs="Times New Roman"/>
          <w:sz w:val="24"/>
          <w:szCs w:val="24"/>
        </w:rPr>
      </w:pPr>
      <w:r>
        <w:rPr>
          <w:rFonts w:ascii="Times New Roman" w:hAnsi="Times New Roman" w:cs="Times New Roman"/>
          <w:sz w:val="24"/>
          <w:szCs w:val="24"/>
        </w:rPr>
        <w:t xml:space="preserve">In the first example, vowel assimilation takes place at word boundary position thereby yielding a noun phrase while in the second example, there is vowel elision which yields a compound noun. Compound noun formation in </w:t>
      </w:r>
      <w:r>
        <w:rPr>
          <w:rFonts w:ascii="Times New Roman" w:eastAsia="Times New Roman" w:hAnsi="Times New Roman" w:cs="Times New Roman"/>
          <w:sz w:val="24"/>
          <w:szCs w:val="24"/>
        </w:rPr>
        <w:t>Y</w:t>
      </w:r>
      <w:r w:rsidRPr="002905FB">
        <w:rPr>
          <w:rFonts w:ascii="Times New Roman" w:eastAsia="Times New Roman" w:hAnsi="Times New Roman" w:cs="Times New Roman"/>
          <w:sz w:val="24"/>
          <w:szCs w:val="24"/>
        </w:rPr>
        <w:t>orùbá</w:t>
      </w:r>
      <w:r>
        <w:rPr>
          <w:rFonts w:ascii="Times New Roman" w:eastAsia="Times New Roman" w:hAnsi="Times New Roman" w:cs="Times New Roman"/>
          <w:sz w:val="24"/>
          <w:szCs w:val="24"/>
        </w:rPr>
        <w:t xml:space="preserve"> according to Oyebade (2011) operates, almost invariably, a second-vowel deletion as shown in the following examples:</w:t>
      </w:r>
    </w:p>
    <w:p w:rsidR="00A67057" w:rsidRPr="000B00F8" w:rsidRDefault="00A67057" w:rsidP="00A67057">
      <w:pPr>
        <w:pStyle w:val="ListParagraph"/>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rPr>
        <w:t>et</w:t>
      </w:r>
      <w:r>
        <w:rPr>
          <w:rFonts w:ascii="Times New Roman" w:hAnsi="Times New Roman" w:cs="Times New Roman"/>
          <w:sz w:val="24"/>
          <w:szCs w:val="24"/>
          <w:lang w:val="yo-NG"/>
        </w:rPr>
        <w:t>í</w:t>
      </w:r>
      <w:r>
        <w:rPr>
          <w:rFonts w:ascii="Times New Roman" w:hAnsi="Times New Roman" w:cs="Times New Roman"/>
          <w:sz w:val="24"/>
          <w:szCs w:val="24"/>
        </w:rPr>
        <w:tab/>
      </w:r>
      <w:r>
        <w:rPr>
          <w:rFonts w:ascii="Times New Roman" w:hAnsi="Times New Roman" w:cs="Times New Roman"/>
          <w:sz w:val="24"/>
          <w:szCs w:val="24"/>
        </w:rPr>
        <w:tab/>
        <w:t>od</w:t>
      </w:r>
      <w:r>
        <w:rPr>
          <w:rFonts w:ascii="Times New Roman" w:hAnsi="Times New Roman" w:cs="Times New Roman"/>
          <w:sz w:val="24"/>
          <w:szCs w:val="24"/>
          <w:lang w:val="yo-NG"/>
        </w:rPr>
        <w:t>ò</w:t>
      </w:r>
      <w:r>
        <w:rPr>
          <w:rFonts w:ascii="Times New Roman" w:hAnsi="Times New Roman" w:cs="Times New Roman"/>
          <w:sz w:val="24"/>
          <w:szCs w:val="24"/>
        </w:rPr>
        <w:tab/>
      </w:r>
      <w:r>
        <w:rPr>
          <w:rFonts w:ascii="Times New Roman" w:hAnsi="Times New Roman" w:cs="Times New Roman"/>
          <w:sz w:val="24"/>
          <w:szCs w:val="24"/>
        </w:rPr>
        <w:tab/>
      </w:r>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t>et</w:t>
      </w:r>
      <w:r>
        <w:rPr>
          <w:rFonts w:ascii="Times New Roman" w:eastAsia="Times New Roman" w:hAnsi="Times New Roman" w:cs="Times New Roman"/>
          <w:sz w:val="24"/>
          <w:szCs w:val="24"/>
          <w:lang w:val="yo-NG"/>
        </w:rPr>
        <w:t>í</w:t>
      </w:r>
      <w:r>
        <w:rPr>
          <w:rFonts w:ascii="Times New Roman" w:eastAsia="Times New Roman" w:hAnsi="Times New Roman" w:cs="Times New Roman"/>
          <w:sz w:val="24"/>
          <w:szCs w:val="24"/>
        </w:rPr>
        <w:t>do</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“river bank”</w:t>
      </w:r>
    </w:p>
    <w:p w:rsidR="00A67057" w:rsidRPr="00B037AD" w:rsidRDefault="00A67057" w:rsidP="00A67057">
      <w:pPr>
        <w:pStyle w:val="ListParagraph"/>
        <w:spacing w:line="360" w:lineRule="auto"/>
        <w:ind w:left="1440"/>
        <w:rPr>
          <w:rFonts w:ascii="Times New Roman" w:hAnsi="Times New Roman" w:cs="Times New Roman"/>
          <w:sz w:val="24"/>
          <w:szCs w:val="24"/>
        </w:rPr>
      </w:pPr>
      <w:r>
        <w:rPr>
          <w:rFonts w:ascii="Times New Roman" w:eastAsia="Times New Roman" w:hAnsi="Times New Roman" w:cs="Times New Roman"/>
          <w:sz w:val="24"/>
          <w:szCs w:val="24"/>
        </w:rPr>
        <w:lastRenderedPageBreak/>
        <w:t>ear</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river</w:t>
      </w:r>
      <w:r>
        <w:rPr>
          <w:rFonts w:ascii="Times New Roman" w:hAnsi="Times New Roman" w:cs="Times New Roman"/>
          <w:sz w:val="24"/>
          <w:szCs w:val="24"/>
        </w:rPr>
        <w:tab/>
      </w:r>
    </w:p>
    <w:p w:rsidR="00A67057" w:rsidRDefault="00A67057" w:rsidP="00A67057">
      <w:pPr>
        <w:pStyle w:val="ListParagraph"/>
        <w:spacing w:line="360" w:lineRule="auto"/>
        <w:ind w:left="1440"/>
        <w:rPr>
          <w:rFonts w:ascii="Times New Roman" w:hAnsi="Times New Roman" w:cs="Times New Roman"/>
          <w:sz w:val="24"/>
          <w:szCs w:val="24"/>
        </w:rPr>
      </w:pPr>
    </w:p>
    <w:p w:rsidR="00A67057" w:rsidRPr="00B037AD" w:rsidRDefault="00A67057" w:rsidP="00A67057">
      <w:pPr>
        <w:pStyle w:val="ListParagraph"/>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lang w:val="yo-NG"/>
        </w:rPr>
        <w:t>ì</w:t>
      </w:r>
      <w:r>
        <w:rPr>
          <w:rFonts w:ascii="Times New Roman" w:hAnsi="Times New Roman" w:cs="Times New Roman"/>
          <w:sz w:val="24"/>
          <w:szCs w:val="24"/>
        </w:rPr>
        <w:t>d</w:t>
      </w:r>
      <w:r>
        <w:rPr>
          <w:rFonts w:ascii="Times New Roman" w:hAnsi="Times New Roman" w:cs="Times New Roman"/>
          <w:sz w:val="24"/>
          <w:szCs w:val="24"/>
          <w:lang w:val="yo-NG"/>
        </w:rPr>
        <w:t>í</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lang w:val="yo-NG"/>
        </w:rPr>
        <w:t>ọ</w:t>
      </w:r>
      <w:r>
        <w:rPr>
          <w:rFonts w:ascii="Times New Roman" w:hAnsi="Times New Roman" w:cs="Times New Roman"/>
          <w:sz w:val="24"/>
          <w:szCs w:val="24"/>
        </w:rPr>
        <w:t>k</w:t>
      </w:r>
      <w:r>
        <w:rPr>
          <w:rFonts w:ascii="Times New Roman" w:hAnsi="Times New Roman" w:cs="Times New Roman"/>
          <w:sz w:val="24"/>
          <w:szCs w:val="24"/>
          <w:lang w:val="yo-NG"/>
        </w:rPr>
        <w:t>ò</w:t>
      </w:r>
      <w:r>
        <w:rPr>
          <w:rFonts w:ascii="Times New Roman" w:hAnsi="Times New Roman" w:cs="Times New Roman"/>
          <w:sz w:val="24"/>
          <w:szCs w:val="24"/>
        </w:rPr>
        <w:tab/>
      </w:r>
      <w:r>
        <w:rPr>
          <w:rFonts w:ascii="Times New Roman" w:hAnsi="Times New Roman" w:cs="Times New Roman"/>
          <w:sz w:val="24"/>
          <w:szCs w:val="24"/>
        </w:rPr>
        <w:tab/>
      </w:r>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r>
      <w:r>
        <w:rPr>
          <w:rFonts w:ascii="Times New Roman" w:eastAsia="Times New Roman" w:hAnsi="Times New Roman" w:cs="Times New Roman"/>
          <w:sz w:val="24"/>
          <w:szCs w:val="24"/>
          <w:lang w:val="yo-NG"/>
        </w:rPr>
        <w:t>ì</w:t>
      </w:r>
      <w:r>
        <w:rPr>
          <w:rFonts w:ascii="Times New Roman" w:eastAsia="Times New Roman" w:hAnsi="Times New Roman" w:cs="Times New Roman"/>
          <w:sz w:val="24"/>
          <w:szCs w:val="24"/>
        </w:rPr>
        <w:t>d</w:t>
      </w:r>
      <w:r>
        <w:rPr>
          <w:rFonts w:ascii="Times New Roman" w:eastAsia="Times New Roman" w:hAnsi="Times New Roman" w:cs="Times New Roman"/>
          <w:sz w:val="24"/>
          <w:szCs w:val="24"/>
          <w:lang w:val="yo-NG"/>
        </w:rPr>
        <w:t>í</w:t>
      </w:r>
      <w:r>
        <w:rPr>
          <w:rFonts w:ascii="Times New Roman" w:eastAsia="Times New Roman" w:hAnsi="Times New Roman" w:cs="Times New Roman"/>
          <w:sz w:val="24"/>
          <w:szCs w:val="24"/>
        </w:rPr>
        <w:t>kọ̀</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“motor park”</w:t>
      </w:r>
    </w:p>
    <w:p w:rsidR="00A67057" w:rsidRDefault="00A67057" w:rsidP="00A67057">
      <w:pPr>
        <w:pStyle w:val="ListParagraph"/>
        <w:spacing w:line="36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base</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vehicle</w:t>
      </w:r>
    </w:p>
    <w:p w:rsidR="00A67057" w:rsidRDefault="00A67057" w:rsidP="00A67057">
      <w:pPr>
        <w:pStyle w:val="ListParagraph"/>
        <w:spacing w:line="360" w:lineRule="auto"/>
        <w:ind w:left="1440"/>
        <w:rPr>
          <w:rFonts w:ascii="Times New Roman" w:eastAsia="Times New Roman" w:hAnsi="Times New Roman" w:cs="Times New Roman"/>
          <w:sz w:val="24"/>
          <w:szCs w:val="24"/>
        </w:rPr>
      </w:pPr>
    </w:p>
    <w:p w:rsidR="00A67057" w:rsidRDefault="00A67057" w:rsidP="00A67057">
      <w:pPr>
        <w:spacing w:line="360" w:lineRule="auto"/>
        <w:rPr>
          <w:rFonts w:ascii="Times New Roman" w:eastAsia="Times New Roman" w:hAnsi="Times New Roman" w:cs="Times New Roman"/>
          <w:sz w:val="24"/>
          <w:szCs w:val="24"/>
        </w:rPr>
      </w:pPr>
      <w:r>
        <w:rPr>
          <w:rFonts w:ascii="Times New Roman" w:hAnsi="Times New Roman" w:cs="Times New Roman"/>
          <w:sz w:val="24"/>
          <w:szCs w:val="24"/>
        </w:rPr>
        <w:tab/>
        <w:t>(iii)</w:t>
      </w:r>
      <w:r>
        <w:rPr>
          <w:rFonts w:ascii="Times New Roman" w:hAnsi="Times New Roman" w:cs="Times New Roman"/>
          <w:sz w:val="24"/>
          <w:szCs w:val="24"/>
        </w:rPr>
        <w:tab/>
      </w:r>
      <w:r>
        <w:rPr>
          <w:rFonts w:ascii="Times New Roman" w:hAnsi="Times New Roman" w:cs="Times New Roman"/>
          <w:sz w:val="24"/>
          <w:szCs w:val="24"/>
          <w:lang w:val="yo-NG"/>
        </w:rPr>
        <w:t>ẹ</w:t>
      </w:r>
      <w:r>
        <w:rPr>
          <w:rFonts w:ascii="Times New Roman" w:hAnsi="Times New Roman" w:cs="Times New Roman"/>
          <w:sz w:val="24"/>
          <w:szCs w:val="24"/>
        </w:rPr>
        <w:t>y</w:t>
      </w:r>
      <w:r>
        <w:rPr>
          <w:rFonts w:ascii="Times New Roman" w:hAnsi="Times New Roman" w:cs="Times New Roman"/>
          <w:sz w:val="24"/>
          <w:szCs w:val="24"/>
          <w:lang w:val="yo-NG"/>
        </w:rPr>
        <w:t>ẹ</w:t>
      </w:r>
      <w:r>
        <w:rPr>
          <w:rFonts w:ascii="Times New Roman" w:hAnsi="Times New Roman" w:cs="Times New Roman"/>
          <w:sz w:val="24"/>
          <w:szCs w:val="24"/>
        </w:rPr>
        <w:tab/>
      </w:r>
      <w:r>
        <w:rPr>
          <w:rFonts w:ascii="Times New Roman" w:hAnsi="Times New Roman" w:cs="Times New Roman"/>
          <w:sz w:val="24"/>
          <w:szCs w:val="24"/>
        </w:rPr>
        <w:tab/>
        <w:t>il</w:t>
      </w:r>
      <w:r>
        <w:rPr>
          <w:rFonts w:ascii="Times New Roman" w:hAnsi="Times New Roman" w:cs="Times New Roman"/>
          <w:sz w:val="24"/>
          <w:szCs w:val="24"/>
          <w:lang w:val="yo-NG"/>
        </w:rPr>
        <w:t>é</w:t>
      </w:r>
      <w:r>
        <w:rPr>
          <w:rFonts w:ascii="Times New Roman" w:hAnsi="Times New Roman" w:cs="Times New Roman"/>
          <w:sz w:val="24"/>
          <w:szCs w:val="24"/>
        </w:rPr>
        <w:tab/>
      </w:r>
      <w:r>
        <w:rPr>
          <w:rFonts w:ascii="Times New Roman" w:hAnsi="Times New Roman" w:cs="Times New Roman"/>
          <w:sz w:val="24"/>
          <w:szCs w:val="24"/>
        </w:rPr>
        <w:tab/>
      </w:r>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r>
      <w:r>
        <w:rPr>
          <w:rFonts w:ascii="Times New Roman" w:eastAsia="Times New Roman" w:hAnsi="Times New Roman" w:cs="Times New Roman"/>
          <w:sz w:val="24"/>
          <w:szCs w:val="24"/>
          <w:lang w:val="yo-NG"/>
        </w:rPr>
        <w:t>ẹ</w:t>
      </w:r>
      <w:r>
        <w:rPr>
          <w:rFonts w:ascii="Times New Roman" w:eastAsia="Times New Roman" w:hAnsi="Times New Roman" w:cs="Times New Roman"/>
          <w:sz w:val="24"/>
          <w:szCs w:val="24"/>
        </w:rPr>
        <w:t>y</w:t>
      </w:r>
      <w:r>
        <w:rPr>
          <w:rFonts w:ascii="Times New Roman" w:eastAsia="Times New Roman" w:hAnsi="Times New Roman" w:cs="Times New Roman"/>
          <w:sz w:val="24"/>
          <w:szCs w:val="24"/>
          <w:lang w:val="yo-NG"/>
        </w:rPr>
        <w:t>ẹ</w:t>
      </w:r>
      <w:r>
        <w:rPr>
          <w:rFonts w:ascii="Times New Roman" w:eastAsia="Times New Roman" w:hAnsi="Times New Roman" w:cs="Times New Roman"/>
          <w:sz w:val="24"/>
          <w:szCs w:val="24"/>
        </w:rPr>
        <w:t>l</w:t>
      </w:r>
      <w:r>
        <w:rPr>
          <w:rFonts w:ascii="Times New Roman" w:eastAsia="Times New Roman" w:hAnsi="Times New Roman" w:cs="Times New Roman"/>
          <w:sz w:val="24"/>
          <w:szCs w:val="24"/>
          <w:lang w:val="yo-NG"/>
        </w:rPr>
        <w:t>é</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“pigeon”</w:t>
      </w:r>
    </w:p>
    <w:p w:rsidR="00A67057" w:rsidRDefault="00A67057" w:rsidP="00A67057">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bird</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house</w:t>
      </w:r>
    </w:p>
    <w:p w:rsidR="00A67057" w:rsidRPr="00227F9A" w:rsidRDefault="00A67057" w:rsidP="00A67057">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(iv)</w:t>
      </w:r>
      <w:r>
        <w:rPr>
          <w:rFonts w:ascii="Times New Roman" w:eastAsia="Times New Roman" w:hAnsi="Times New Roman" w:cs="Times New Roman"/>
          <w:sz w:val="24"/>
          <w:szCs w:val="24"/>
        </w:rPr>
        <w:tab/>
        <w:t>or</w:t>
      </w:r>
      <w:r>
        <w:rPr>
          <w:rFonts w:ascii="Times New Roman" w:eastAsia="Times New Roman" w:hAnsi="Times New Roman" w:cs="Times New Roman"/>
          <w:sz w:val="24"/>
          <w:szCs w:val="24"/>
          <w:lang w:val="yo-NG"/>
        </w:rPr>
        <w:t>í</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lang w:val="yo-NG"/>
        </w:rPr>
        <w:t>ì</w:t>
      </w:r>
      <w:r>
        <w:rPr>
          <w:rFonts w:ascii="Times New Roman" w:eastAsia="Times New Roman" w:hAnsi="Times New Roman" w:cs="Times New Roman"/>
          <w:sz w:val="24"/>
          <w:szCs w:val="24"/>
        </w:rPr>
        <w:t>ta</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t>
      </w:r>
      <w:r>
        <w:rPr>
          <w:rFonts w:ascii="Times New Roman" w:eastAsia="Times New Roman" w:hAnsi="Times New Roman" w:cs="Times New Roman"/>
          <w:sz w:val="24"/>
          <w:szCs w:val="24"/>
        </w:rPr>
        <w:tab/>
        <w:t>or</w:t>
      </w:r>
      <w:r>
        <w:rPr>
          <w:rFonts w:ascii="Times New Roman" w:eastAsia="Times New Roman" w:hAnsi="Times New Roman" w:cs="Times New Roman"/>
          <w:sz w:val="24"/>
          <w:szCs w:val="24"/>
          <w:lang w:val="yo-NG"/>
        </w:rPr>
        <w:t>í</w:t>
      </w:r>
      <w:r w:rsidRPr="00227F9A">
        <w:rPr>
          <w:rFonts w:ascii="Times New Roman" w:eastAsia="Times New Roman" w:hAnsi="Times New Roman" w:cs="Times New Roman"/>
          <w:sz w:val="24"/>
          <w:szCs w:val="24"/>
        </w:rPr>
        <w:t>ta</w:t>
      </w:r>
      <w:r w:rsidRPr="00227F9A">
        <w:rPr>
          <w:rFonts w:ascii="Times New Roman" w:eastAsia="Times New Roman" w:hAnsi="Times New Roman" w:cs="Times New Roman"/>
          <w:sz w:val="24"/>
          <w:szCs w:val="24"/>
        </w:rPr>
        <w:tab/>
      </w:r>
      <w:r w:rsidRPr="00227F9A">
        <w:rPr>
          <w:rFonts w:ascii="Times New Roman" w:eastAsia="Times New Roman" w:hAnsi="Times New Roman" w:cs="Times New Roman"/>
          <w:sz w:val="24"/>
          <w:szCs w:val="24"/>
        </w:rPr>
        <w:tab/>
      </w:r>
      <w:r w:rsidRPr="00227F9A">
        <w:rPr>
          <w:rFonts w:ascii="Times New Roman" w:eastAsia="Times New Roman" w:hAnsi="Times New Roman" w:cs="Times New Roman"/>
          <w:sz w:val="24"/>
          <w:szCs w:val="24"/>
        </w:rPr>
        <w:tab/>
        <w:t>“crossroads”</w:t>
      </w:r>
    </w:p>
    <w:p w:rsidR="00A67057" w:rsidRDefault="00A67057" w:rsidP="00A67057">
      <w:pPr>
        <w:pStyle w:val="ListParagraph"/>
        <w:spacing w:line="36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head</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open air</w:t>
      </w:r>
    </w:p>
    <w:p w:rsidR="00A67057" w:rsidRDefault="00A67057" w:rsidP="00A67057">
      <w:pPr>
        <w:pStyle w:val="ListParagraph"/>
        <w:spacing w:line="36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rsidR="00A67057" w:rsidRPr="00227F9A" w:rsidRDefault="00A67057" w:rsidP="00A67057">
      <w:pPr>
        <w:pStyle w:val="ListParagraph"/>
        <w:numPr>
          <w:ilvl w:val="0"/>
          <w:numId w:val="3"/>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oj</w:t>
      </w:r>
      <w:r>
        <w:rPr>
          <w:rFonts w:ascii="Times New Roman" w:eastAsia="Times New Roman" w:hAnsi="Times New Roman" w:cs="Times New Roman"/>
          <w:sz w:val="24"/>
          <w:szCs w:val="24"/>
          <w:lang w:val="yo-NG"/>
        </w:rPr>
        <w:t>ú</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lang w:val="yo-NG"/>
        </w:rPr>
        <w:t>à</w:t>
      </w:r>
      <w:r>
        <w:rPr>
          <w:rFonts w:ascii="Times New Roman" w:eastAsia="Times New Roman" w:hAnsi="Times New Roman" w:cs="Times New Roman"/>
          <w:sz w:val="24"/>
          <w:szCs w:val="24"/>
        </w:rPr>
        <w:t>gb</w:t>
      </w:r>
      <w:r>
        <w:rPr>
          <w:rFonts w:ascii="Times New Roman" w:eastAsia="Times New Roman" w:hAnsi="Times New Roman" w:cs="Times New Roman"/>
          <w:sz w:val="24"/>
          <w:szCs w:val="24"/>
          <w:lang w:val="yo-NG"/>
        </w:rPr>
        <w:t>à</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t>
      </w:r>
      <w:r>
        <w:rPr>
          <w:rFonts w:ascii="Times New Roman" w:eastAsia="Times New Roman" w:hAnsi="Times New Roman" w:cs="Times New Roman"/>
          <w:sz w:val="24"/>
          <w:szCs w:val="24"/>
        </w:rPr>
        <w:tab/>
        <w:t>oj</w:t>
      </w:r>
      <w:r>
        <w:rPr>
          <w:rFonts w:ascii="Times New Roman" w:eastAsia="Times New Roman" w:hAnsi="Times New Roman" w:cs="Times New Roman"/>
          <w:sz w:val="24"/>
          <w:szCs w:val="24"/>
          <w:lang w:val="yo-NG"/>
        </w:rPr>
        <w:t>ú</w:t>
      </w:r>
      <w:r>
        <w:rPr>
          <w:rFonts w:ascii="Times New Roman" w:eastAsia="Times New Roman" w:hAnsi="Times New Roman" w:cs="Times New Roman"/>
          <w:sz w:val="24"/>
          <w:szCs w:val="24"/>
        </w:rPr>
        <w:t>gb</w:t>
      </w:r>
      <w:r>
        <w:rPr>
          <w:rFonts w:ascii="Times New Roman" w:eastAsia="Times New Roman" w:hAnsi="Times New Roman" w:cs="Times New Roman"/>
          <w:sz w:val="24"/>
          <w:szCs w:val="24"/>
          <w:lang w:val="yo-NG"/>
        </w:rPr>
        <w:t>à</w:t>
      </w:r>
      <w:r w:rsidRPr="00227F9A">
        <w:rPr>
          <w:rFonts w:ascii="Times New Roman" w:eastAsia="Times New Roman" w:hAnsi="Times New Roman" w:cs="Times New Roman"/>
          <w:sz w:val="24"/>
          <w:szCs w:val="24"/>
        </w:rPr>
        <w:tab/>
      </w:r>
      <w:r w:rsidRPr="00227F9A">
        <w:rPr>
          <w:rFonts w:ascii="Times New Roman" w:eastAsia="Times New Roman" w:hAnsi="Times New Roman" w:cs="Times New Roman"/>
          <w:sz w:val="24"/>
          <w:szCs w:val="24"/>
        </w:rPr>
        <w:tab/>
      </w:r>
      <w:r w:rsidRPr="00227F9A">
        <w:rPr>
          <w:rFonts w:ascii="Times New Roman" w:eastAsia="Times New Roman" w:hAnsi="Times New Roman" w:cs="Times New Roman"/>
          <w:sz w:val="24"/>
          <w:szCs w:val="24"/>
        </w:rPr>
        <w:tab/>
        <w:t>“agemates”</w:t>
      </w:r>
    </w:p>
    <w:p w:rsidR="00A67057" w:rsidRDefault="00A67057" w:rsidP="00A67057">
      <w:pPr>
        <w:pStyle w:val="ListParagraph"/>
        <w:spacing w:line="36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eye</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peers</w:t>
      </w:r>
    </w:p>
    <w:p w:rsidR="00A67057" w:rsidRDefault="00A67057" w:rsidP="00A67057">
      <w:pPr>
        <w:pStyle w:val="ListParagraph"/>
        <w:spacing w:line="360" w:lineRule="auto"/>
        <w:ind w:left="1440"/>
        <w:rPr>
          <w:rFonts w:ascii="Times New Roman" w:eastAsia="Times New Roman" w:hAnsi="Times New Roman" w:cs="Times New Roman"/>
          <w:sz w:val="24"/>
          <w:szCs w:val="24"/>
        </w:rPr>
      </w:pPr>
    </w:p>
    <w:p w:rsidR="00A67057" w:rsidRPr="00227F9A" w:rsidRDefault="00A67057" w:rsidP="00A67057">
      <w:pPr>
        <w:pStyle w:val="ListParagraph"/>
        <w:numPr>
          <w:ilvl w:val="0"/>
          <w:numId w:val="3"/>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lang w:val="yo-NG"/>
        </w:rPr>
        <w:t>ẹ</w:t>
      </w:r>
      <w:r>
        <w:rPr>
          <w:rFonts w:ascii="Times New Roman" w:eastAsia="Times New Roman" w:hAnsi="Times New Roman" w:cs="Times New Roman"/>
          <w:sz w:val="24"/>
          <w:szCs w:val="24"/>
        </w:rPr>
        <w:t>ran</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oko</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t>
      </w:r>
      <w:r>
        <w:rPr>
          <w:rFonts w:ascii="Times New Roman" w:eastAsia="Times New Roman" w:hAnsi="Times New Roman" w:cs="Times New Roman"/>
          <w:sz w:val="24"/>
          <w:szCs w:val="24"/>
        </w:rPr>
        <w:tab/>
      </w:r>
      <w:r>
        <w:rPr>
          <w:rFonts w:ascii="Times New Roman" w:eastAsia="Times New Roman" w:hAnsi="Times New Roman" w:cs="Times New Roman"/>
          <w:sz w:val="24"/>
          <w:szCs w:val="24"/>
          <w:lang w:val="yo-NG"/>
        </w:rPr>
        <w:t>ẹ</w:t>
      </w:r>
      <w:r>
        <w:rPr>
          <w:rFonts w:ascii="Times New Roman" w:eastAsia="Times New Roman" w:hAnsi="Times New Roman" w:cs="Times New Roman"/>
          <w:sz w:val="24"/>
          <w:szCs w:val="24"/>
        </w:rPr>
        <w:t>ranko</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“animal (bush)</w:t>
      </w:r>
    </w:p>
    <w:p w:rsidR="00A67057" w:rsidRDefault="00A67057" w:rsidP="00A67057">
      <w:pPr>
        <w:spacing w:line="36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animal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farm</w:t>
      </w:r>
    </w:p>
    <w:p w:rsidR="00A67057" w:rsidRDefault="00A67057" w:rsidP="00A6705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Taiwo</w:t>
      </w:r>
      <w:r>
        <w:rPr>
          <w:rFonts w:ascii="Times New Roman" w:eastAsia="Times New Roman" w:hAnsi="Times New Roman" w:cs="Times New Roman"/>
          <w:sz w:val="24"/>
          <w:szCs w:val="24"/>
          <w:lang w:val="yo-NG"/>
        </w:rPr>
        <w:t xml:space="preserve"> </w:t>
      </w:r>
      <w:r>
        <w:rPr>
          <w:rFonts w:ascii="Times New Roman" w:eastAsia="Times New Roman" w:hAnsi="Times New Roman" w:cs="Times New Roman"/>
          <w:sz w:val="24"/>
          <w:szCs w:val="24"/>
        </w:rPr>
        <w:t>(2011) attempts three (3) different classification of compounding in the Y</w:t>
      </w:r>
      <w:r w:rsidRPr="002905FB">
        <w:rPr>
          <w:rFonts w:ascii="Times New Roman" w:eastAsia="Times New Roman" w:hAnsi="Times New Roman" w:cs="Times New Roman"/>
          <w:sz w:val="24"/>
          <w:szCs w:val="24"/>
        </w:rPr>
        <w:t>orùbá</w:t>
      </w:r>
      <w:r>
        <w:rPr>
          <w:rFonts w:ascii="Times New Roman" w:eastAsia="Times New Roman" w:hAnsi="Times New Roman" w:cs="Times New Roman"/>
          <w:sz w:val="24"/>
          <w:szCs w:val="24"/>
        </w:rPr>
        <w:t xml:space="preserve"> Language based on headedness namely: endocentric compounding, exocentric compounding and coordinate.  He explains that an endocentric compounding is one in which the head of the derivation can be easily identified and separated from the roots that formed the compound word while exocentric compounding is one in which the identification and separation of the head in the compound derivation as it is obtainable in endocentric is not realistic.  Coordinate compounding on the other hand is the one in which the two roots morphemes that combine to form the compound word share the headship feature. Their examples are shown below:</w:t>
      </w:r>
    </w:p>
    <w:p w:rsidR="00A67057" w:rsidRPr="00195B3E" w:rsidRDefault="00A67057" w:rsidP="00A67057">
      <w:pPr>
        <w:pStyle w:val="ListParagraph"/>
        <w:numPr>
          <w:ilvl w:val="0"/>
          <w:numId w:val="13"/>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Adé</w:t>
      </w:r>
      <w:r>
        <w:rPr>
          <w:rFonts w:ascii="Times New Roman" w:eastAsia="Times New Roman" w:hAnsi="Times New Roman" w:cs="Times New Roman"/>
          <w:sz w:val="24"/>
          <w:szCs w:val="24"/>
          <w:lang w:val="yo-NG"/>
        </w:rPr>
        <w:t>ọlá</w:t>
      </w:r>
      <w:r>
        <w:rPr>
          <w:rFonts w:ascii="Times New Roman" w:eastAsia="Times New Roman" w:hAnsi="Times New Roman" w:cs="Times New Roman"/>
          <w:sz w:val="24"/>
          <w:szCs w:val="24"/>
          <w:lang w:val="yo-NG"/>
        </w:rPr>
        <w:tab/>
      </w:r>
      <w:r>
        <w:rPr>
          <w:rFonts w:ascii="Times New Roman" w:eastAsia="Times New Roman" w:hAnsi="Times New Roman" w:cs="Times New Roman"/>
          <w:sz w:val="24"/>
          <w:szCs w:val="24"/>
          <w:lang w:val="yo-NG"/>
        </w:rPr>
        <w:tab/>
      </w:r>
      <w:r>
        <w:rPr>
          <w:rFonts w:ascii="Times New Roman" w:eastAsia="Times New Roman" w:hAnsi="Times New Roman" w:cs="Times New Roman"/>
          <w:sz w:val="24"/>
          <w:szCs w:val="24"/>
          <w:lang w:val="yo-NG"/>
        </w:rPr>
        <w:tab/>
        <w:t>a- dé + ọlá</w:t>
      </w:r>
    </w:p>
    <w:p w:rsidR="00A67057" w:rsidRDefault="00A67057" w:rsidP="00A67057">
      <w:pPr>
        <w:pStyle w:val="ListParagraph"/>
        <w:spacing w:line="360" w:lineRule="auto"/>
        <w:jc w:val="both"/>
        <w:rPr>
          <w:rFonts w:ascii="Times New Roman" w:eastAsia="Times New Roman" w:hAnsi="Times New Roman" w:cs="Times New Roman"/>
          <w:sz w:val="24"/>
          <w:szCs w:val="24"/>
          <w:lang w:val="yo-NG"/>
        </w:rPr>
      </w:pPr>
      <w:r>
        <w:rPr>
          <w:rFonts w:ascii="Times New Roman" w:eastAsia="Times New Roman" w:hAnsi="Times New Roman" w:cs="Times New Roman"/>
          <w:sz w:val="24"/>
          <w:szCs w:val="24"/>
          <w:lang w:val="yo-NG"/>
        </w:rPr>
        <w:t>Ilé ìwé</w:t>
      </w:r>
      <w:r>
        <w:rPr>
          <w:rFonts w:ascii="Times New Roman" w:eastAsia="Times New Roman" w:hAnsi="Times New Roman" w:cs="Times New Roman"/>
          <w:sz w:val="24"/>
          <w:szCs w:val="24"/>
          <w:lang w:val="yo-NG"/>
        </w:rPr>
        <w:tab/>
      </w:r>
      <w:r>
        <w:rPr>
          <w:rFonts w:ascii="Times New Roman" w:eastAsia="Times New Roman" w:hAnsi="Times New Roman" w:cs="Times New Roman"/>
          <w:sz w:val="24"/>
          <w:szCs w:val="24"/>
          <w:lang w:val="yo-NG"/>
        </w:rPr>
        <w:tab/>
      </w:r>
      <w:r>
        <w:rPr>
          <w:rFonts w:ascii="Times New Roman" w:eastAsia="Times New Roman" w:hAnsi="Times New Roman" w:cs="Times New Roman"/>
          <w:sz w:val="24"/>
          <w:szCs w:val="24"/>
          <w:lang w:val="yo-NG"/>
        </w:rPr>
        <w:tab/>
        <w:t>ilé + ìwé</w:t>
      </w:r>
    </w:p>
    <w:p w:rsidR="00A67057" w:rsidRDefault="00A67057" w:rsidP="00A67057">
      <w:pPr>
        <w:pStyle w:val="ListParagraph"/>
        <w:spacing w:line="360" w:lineRule="auto"/>
        <w:jc w:val="both"/>
        <w:rPr>
          <w:rFonts w:ascii="Times New Roman" w:eastAsia="Times New Roman" w:hAnsi="Times New Roman" w:cs="Times New Roman"/>
          <w:sz w:val="24"/>
          <w:szCs w:val="24"/>
          <w:lang w:val="yo-NG"/>
        </w:rPr>
      </w:pPr>
      <w:r>
        <w:rPr>
          <w:rFonts w:ascii="Times New Roman" w:eastAsia="Times New Roman" w:hAnsi="Times New Roman" w:cs="Times New Roman"/>
          <w:sz w:val="24"/>
          <w:szCs w:val="24"/>
          <w:lang w:val="yo-NG"/>
        </w:rPr>
        <w:t>Òkè àgbè</w:t>
      </w:r>
      <w:r>
        <w:rPr>
          <w:rFonts w:ascii="Times New Roman" w:eastAsia="Times New Roman" w:hAnsi="Times New Roman" w:cs="Times New Roman"/>
          <w:sz w:val="24"/>
          <w:szCs w:val="24"/>
          <w:lang w:val="yo-NG"/>
        </w:rPr>
        <w:tab/>
      </w:r>
      <w:r>
        <w:rPr>
          <w:rFonts w:ascii="Times New Roman" w:eastAsia="Times New Roman" w:hAnsi="Times New Roman" w:cs="Times New Roman"/>
          <w:sz w:val="24"/>
          <w:szCs w:val="24"/>
          <w:lang w:val="yo-NG"/>
        </w:rPr>
        <w:tab/>
        <w:t>òkè + àgbè</w:t>
      </w:r>
    </w:p>
    <w:p w:rsidR="00A67057" w:rsidRDefault="00A67057" w:rsidP="00A67057">
      <w:pPr>
        <w:pStyle w:val="ListParagraph"/>
        <w:spacing w:line="360" w:lineRule="auto"/>
        <w:jc w:val="both"/>
        <w:rPr>
          <w:rFonts w:ascii="Times New Roman" w:eastAsia="Times New Roman" w:hAnsi="Times New Roman" w:cs="Times New Roman"/>
          <w:sz w:val="24"/>
          <w:szCs w:val="24"/>
          <w:lang w:val="yo-NG"/>
        </w:rPr>
      </w:pPr>
    </w:p>
    <w:p w:rsidR="00A67057" w:rsidRPr="00195B3E" w:rsidRDefault="00A67057" w:rsidP="00A67057">
      <w:pPr>
        <w:pStyle w:val="ListParagraph"/>
        <w:numPr>
          <w:ilvl w:val="0"/>
          <w:numId w:val="13"/>
        </w:numPr>
        <w:spacing w:line="360" w:lineRule="auto"/>
        <w:jc w:val="both"/>
        <w:rPr>
          <w:rFonts w:ascii="Times New Roman" w:eastAsia="Times New Roman" w:hAnsi="Times New Roman" w:cs="Times New Roman"/>
          <w:sz w:val="24"/>
          <w:szCs w:val="24"/>
          <w:lang w:val="yo-NG"/>
        </w:rPr>
      </w:pPr>
      <w:r>
        <w:rPr>
          <w:rFonts w:ascii="Times New Roman" w:eastAsia="Times New Roman" w:hAnsi="Times New Roman" w:cs="Times New Roman"/>
          <w:sz w:val="24"/>
          <w:szCs w:val="24"/>
          <w:lang w:val="yo-NG"/>
        </w:rPr>
        <w:t xml:space="preserve">Ọlọ́run fún èmi </w:t>
      </w:r>
      <w:r>
        <w:rPr>
          <w:rFonts w:ascii="Times New Roman" w:eastAsia="Times New Roman" w:hAnsi="Times New Roman" w:cs="Times New Roman"/>
          <w:sz w:val="24"/>
          <w:szCs w:val="24"/>
          <w:lang w:val="yo-NG"/>
        </w:rPr>
        <w:tab/>
        <w:t>Ọlọ́runfúnmi</w:t>
      </w:r>
    </w:p>
    <w:p w:rsidR="00A67057" w:rsidRPr="00195B3E" w:rsidRDefault="00A67057" w:rsidP="00A67057">
      <w:pPr>
        <w:pStyle w:val="ListParagraph"/>
        <w:spacing w:line="360" w:lineRule="auto"/>
        <w:jc w:val="both"/>
        <w:rPr>
          <w:rFonts w:ascii="Times New Roman" w:eastAsia="Times New Roman" w:hAnsi="Times New Roman" w:cs="Times New Roman"/>
          <w:sz w:val="24"/>
          <w:szCs w:val="24"/>
          <w:lang w:val="yo-NG"/>
        </w:rPr>
      </w:pPr>
      <w:r>
        <w:rPr>
          <w:rFonts w:ascii="Times New Roman" w:eastAsia="Times New Roman" w:hAnsi="Times New Roman" w:cs="Times New Roman"/>
          <w:sz w:val="24"/>
          <w:szCs w:val="24"/>
          <w:lang w:val="yo-NG"/>
        </w:rPr>
        <w:lastRenderedPageBreak/>
        <w:t xml:space="preserve">Adé wá ilé      </w:t>
      </w:r>
      <w:r>
        <w:rPr>
          <w:rFonts w:ascii="Times New Roman" w:eastAsia="Times New Roman" w:hAnsi="Times New Roman" w:cs="Times New Roman"/>
          <w:sz w:val="24"/>
          <w:szCs w:val="24"/>
          <w:lang w:val="yo-NG"/>
        </w:rPr>
        <w:tab/>
      </w:r>
      <w:r>
        <w:rPr>
          <w:rFonts w:ascii="Times New Roman" w:eastAsia="Times New Roman" w:hAnsi="Times New Roman" w:cs="Times New Roman"/>
          <w:sz w:val="24"/>
          <w:szCs w:val="24"/>
          <w:lang w:val="yo-NG"/>
        </w:rPr>
        <w:tab/>
        <w:t xml:space="preserve">Adéwálé      </w:t>
      </w:r>
    </w:p>
    <w:p w:rsidR="00A67057" w:rsidRDefault="00A67057" w:rsidP="00A67057">
      <w:pPr>
        <w:pStyle w:val="ListParagraph"/>
        <w:spacing w:line="360" w:lineRule="auto"/>
        <w:jc w:val="both"/>
        <w:rPr>
          <w:rFonts w:ascii="Times New Roman" w:eastAsia="Times New Roman" w:hAnsi="Times New Roman" w:cs="Times New Roman"/>
          <w:sz w:val="24"/>
          <w:szCs w:val="24"/>
          <w:lang w:val="yo-NG"/>
        </w:rPr>
      </w:pPr>
      <w:r>
        <w:rPr>
          <w:rFonts w:ascii="Times New Roman" w:eastAsia="Times New Roman" w:hAnsi="Times New Roman" w:cs="Times New Roman"/>
          <w:sz w:val="24"/>
          <w:szCs w:val="24"/>
          <w:lang w:val="yo-NG"/>
        </w:rPr>
        <w:t xml:space="preserve">Tọ́ aye wò </w:t>
      </w:r>
      <w:r>
        <w:rPr>
          <w:rFonts w:ascii="Times New Roman" w:eastAsia="Times New Roman" w:hAnsi="Times New Roman" w:cs="Times New Roman"/>
          <w:sz w:val="24"/>
          <w:szCs w:val="24"/>
          <w:lang w:val="yo-NG"/>
        </w:rPr>
        <w:tab/>
      </w:r>
      <w:r>
        <w:rPr>
          <w:rFonts w:ascii="Times New Roman" w:eastAsia="Times New Roman" w:hAnsi="Times New Roman" w:cs="Times New Roman"/>
          <w:sz w:val="24"/>
          <w:szCs w:val="24"/>
          <w:lang w:val="yo-NG"/>
        </w:rPr>
        <w:tab/>
        <w:t>Táyéwò</w:t>
      </w:r>
    </w:p>
    <w:p w:rsidR="00A67057" w:rsidRDefault="00A67057" w:rsidP="00A67057">
      <w:pPr>
        <w:pStyle w:val="ListParagraph"/>
        <w:spacing w:line="360" w:lineRule="auto"/>
        <w:jc w:val="both"/>
        <w:rPr>
          <w:rFonts w:ascii="Times New Roman" w:eastAsia="Times New Roman" w:hAnsi="Times New Roman" w:cs="Times New Roman"/>
          <w:sz w:val="24"/>
          <w:szCs w:val="24"/>
          <w:lang w:val="yo-NG"/>
        </w:rPr>
      </w:pPr>
    </w:p>
    <w:p w:rsidR="00A67057" w:rsidRDefault="00A67057" w:rsidP="00A67057">
      <w:pPr>
        <w:pStyle w:val="ListParagraph"/>
        <w:numPr>
          <w:ilvl w:val="0"/>
          <w:numId w:val="13"/>
        </w:numPr>
        <w:spacing w:line="360" w:lineRule="auto"/>
        <w:jc w:val="both"/>
        <w:rPr>
          <w:rFonts w:ascii="Times New Roman" w:eastAsia="Times New Roman" w:hAnsi="Times New Roman" w:cs="Times New Roman"/>
          <w:sz w:val="24"/>
          <w:szCs w:val="24"/>
          <w:lang w:val="yo-NG"/>
        </w:rPr>
      </w:pPr>
      <w:r>
        <w:rPr>
          <w:rFonts w:ascii="Times New Roman" w:eastAsia="Times New Roman" w:hAnsi="Times New Roman" w:cs="Times New Roman"/>
          <w:sz w:val="24"/>
          <w:szCs w:val="24"/>
          <w:lang w:val="yo-NG"/>
        </w:rPr>
        <w:t>Jẹ  yọ</w:t>
      </w:r>
      <w:r>
        <w:rPr>
          <w:rFonts w:ascii="Times New Roman" w:eastAsia="Times New Roman" w:hAnsi="Times New Roman" w:cs="Times New Roman"/>
          <w:sz w:val="24"/>
          <w:szCs w:val="24"/>
          <w:lang w:val="yo-NG"/>
        </w:rPr>
        <w:tab/>
      </w:r>
      <w:r>
        <w:rPr>
          <w:rFonts w:ascii="Times New Roman" w:eastAsia="Times New Roman" w:hAnsi="Times New Roman" w:cs="Times New Roman"/>
          <w:sz w:val="24"/>
          <w:szCs w:val="24"/>
          <w:lang w:val="yo-NG"/>
        </w:rPr>
        <w:tab/>
      </w:r>
      <w:r>
        <w:rPr>
          <w:rFonts w:ascii="Times New Roman" w:eastAsia="Times New Roman" w:hAnsi="Times New Roman" w:cs="Times New Roman"/>
          <w:sz w:val="24"/>
          <w:szCs w:val="24"/>
          <w:lang w:val="yo-NG"/>
        </w:rPr>
        <w:tab/>
        <w:t>jẹyọ</w:t>
      </w:r>
    </w:p>
    <w:p w:rsidR="00A67057" w:rsidRDefault="00A67057" w:rsidP="00A67057">
      <w:pPr>
        <w:pStyle w:val="ListParagraph"/>
        <w:spacing w:line="360" w:lineRule="auto"/>
        <w:jc w:val="both"/>
        <w:rPr>
          <w:rFonts w:ascii="Times New Roman" w:eastAsia="Times New Roman" w:hAnsi="Times New Roman" w:cs="Times New Roman"/>
          <w:sz w:val="24"/>
          <w:szCs w:val="24"/>
          <w:lang w:val="yo-NG"/>
        </w:rPr>
      </w:pPr>
      <w:r>
        <w:rPr>
          <w:rFonts w:ascii="Times New Roman" w:eastAsia="Times New Roman" w:hAnsi="Times New Roman" w:cs="Times New Roman"/>
          <w:sz w:val="24"/>
          <w:szCs w:val="24"/>
          <w:lang w:val="yo-NG"/>
        </w:rPr>
        <w:t>Pa dà</w:t>
      </w:r>
      <w:r>
        <w:rPr>
          <w:rFonts w:ascii="Times New Roman" w:eastAsia="Times New Roman" w:hAnsi="Times New Roman" w:cs="Times New Roman"/>
          <w:sz w:val="24"/>
          <w:szCs w:val="24"/>
          <w:lang w:val="yo-NG"/>
        </w:rPr>
        <w:tab/>
      </w:r>
      <w:r>
        <w:rPr>
          <w:rFonts w:ascii="Times New Roman" w:eastAsia="Times New Roman" w:hAnsi="Times New Roman" w:cs="Times New Roman"/>
          <w:sz w:val="24"/>
          <w:szCs w:val="24"/>
          <w:lang w:val="yo-NG"/>
        </w:rPr>
        <w:tab/>
      </w:r>
      <w:r>
        <w:rPr>
          <w:rFonts w:ascii="Times New Roman" w:eastAsia="Times New Roman" w:hAnsi="Times New Roman" w:cs="Times New Roman"/>
          <w:sz w:val="24"/>
          <w:szCs w:val="24"/>
          <w:lang w:val="yo-NG"/>
        </w:rPr>
        <w:tab/>
        <w:t>padà</w:t>
      </w:r>
    </w:p>
    <w:p w:rsidR="00A67057" w:rsidRPr="00DD1BF6" w:rsidRDefault="00A67057" w:rsidP="00A67057">
      <w:pPr>
        <w:pStyle w:val="ListParagraph"/>
        <w:spacing w:line="360" w:lineRule="auto"/>
        <w:jc w:val="both"/>
        <w:rPr>
          <w:rFonts w:ascii="Times New Roman" w:eastAsia="Times New Roman" w:hAnsi="Times New Roman" w:cs="Times New Roman"/>
          <w:sz w:val="24"/>
          <w:szCs w:val="24"/>
          <w:lang w:val="yo-NG"/>
        </w:rPr>
      </w:pPr>
      <w:r>
        <w:rPr>
          <w:rFonts w:ascii="Times New Roman" w:eastAsia="Times New Roman" w:hAnsi="Times New Roman" w:cs="Times New Roman"/>
          <w:sz w:val="24"/>
          <w:szCs w:val="24"/>
          <w:lang w:val="yo-NG"/>
        </w:rPr>
        <w:t xml:space="preserve">Rẹ́ jẹ </w:t>
      </w:r>
      <w:r>
        <w:rPr>
          <w:rFonts w:ascii="Times New Roman" w:eastAsia="Times New Roman" w:hAnsi="Times New Roman" w:cs="Times New Roman"/>
          <w:sz w:val="24"/>
          <w:szCs w:val="24"/>
          <w:lang w:val="yo-NG"/>
        </w:rPr>
        <w:tab/>
      </w:r>
      <w:r>
        <w:rPr>
          <w:rFonts w:ascii="Times New Roman" w:eastAsia="Times New Roman" w:hAnsi="Times New Roman" w:cs="Times New Roman"/>
          <w:sz w:val="24"/>
          <w:szCs w:val="24"/>
          <w:lang w:val="yo-NG"/>
        </w:rPr>
        <w:tab/>
      </w:r>
      <w:r>
        <w:rPr>
          <w:rFonts w:ascii="Times New Roman" w:eastAsia="Times New Roman" w:hAnsi="Times New Roman" w:cs="Times New Roman"/>
          <w:sz w:val="24"/>
          <w:szCs w:val="24"/>
          <w:lang w:val="yo-NG"/>
        </w:rPr>
        <w:tab/>
        <w:t>rẹ́jẹ</w:t>
      </w:r>
    </w:p>
    <w:p w:rsidR="00A67057" w:rsidRDefault="00A67057" w:rsidP="00A6705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yo-NG"/>
        </w:rPr>
        <w:t xml:space="preserve">Taiwo (2011) also attempts a categorial typology of compounding such as nominal compounding, prepositional compounding, verbal compounding etc. </w:t>
      </w:r>
      <w:r>
        <w:rPr>
          <w:rFonts w:ascii="Times New Roman" w:eastAsia="Times New Roman" w:hAnsi="Times New Roman" w:cs="Times New Roman"/>
          <w:sz w:val="24"/>
          <w:szCs w:val="24"/>
        </w:rPr>
        <w:t>Our focus shall be on the latter instance</w:t>
      </w:r>
      <w:r>
        <w:rPr>
          <w:rFonts w:ascii="Times New Roman" w:eastAsia="Times New Roman" w:hAnsi="Times New Roman" w:cs="Times New Roman"/>
          <w:sz w:val="24"/>
          <w:szCs w:val="24"/>
          <w:lang w:val="yo-NG"/>
        </w:rPr>
        <w:t xml:space="preserve"> identified in Bamgbose (1967) and Taiwo (2011)</w:t>
      </w:r>
      <w:r>
        <w:rPr>
          <w:rFonts w:ascii="Times New Roman" w:eastAsia="Times New Roman" w:hAnsi="Times New Roman" w:cs="Times New Roman"/>
          <w:sz w:val="24"/>
          <w:szCs w:val="24"/>
        </w:rPr>
        <w:t>. That is, those verb-nominal compounds in which the noun part can occur as an independent word, and where the combination may contrast with a similar one which is separable as shown in the following examples:</w:t>
      </w:r>
    </w:p>
    <w:p w:rsidR="00A67057" w:rsidRPr="00905CC1" w:rsidRDefault="00A67057" w:rsidP="00A67057">
      <w:pPr>
        <w:spacing w:line="360" w:lineRule="auto"/>
        <w:ind w:left="720" w:firstLine="720"/>
        <w:jc w:val="both"/>
        <w:rPr>
          <w:rFonts w:ascii="Times New Roman" w:eastAsia="Times New Roman" w:hAnsi="Times New Roman" w:cs="Times New Roman"/>
          <w:b/>
          <w:sz w:val="24"/>
          <w:szCs w:val="24"/>
        </w:rPr>
      </w:pPr>
      <w:r w:rsidRPr="00905CC1">
        <w:rPr>
          <w:rFonts w:ascii="Times New Roman" w:eastAsia="Times New Roman" w:hAnsi="Times New Roman" w:cs="Times New Roman"/>
          <w:b/>
          <w:sz w:val="24"/>
          <w:szCs w:val="24"/>
        </w:rPr>
        <w:t xml:space="preserve">Verb </w:t>
      </w:r>
      <w:r w:rsidRPr="00905CC1">
        <w:rPr>
          <w:rFonts w:ascii="Times New Roman" w:eastAsia="Times New Roman" w:hAnsi="Times New Roman" w:cs="Times New Roman"/>
          <w:b/>
          <w:sz w:val="24"/>
          <w:szCs w:val="24"/>
        </w:rPr>
        <w:tab/>
      </w:r>
      <w:r w:rsidRPr="00905CC1">
        <w:rPr>
          <w:rFonts w:ascii="Times New Roman" w:eastAsia="Times New Roman" w:hAnsi="Times New Roman" w:cs="Times New Roman"/>
          <w:b/>
          <w:sz w:val="24"/>
          <w:szCs w:val="24"/>
        </w:rPr>
        <w:tab/>
        <w:t>Noun</w:t>
      </w:r>
      <w:r w:rsidRPr="00905CC1">
        <w:rPr>
          <w:rFonts w:ascii="Times New Roman" w:eastAsia="Times New Roman" w:hAnsi="Times New Roman" w:cs="Times New Roman"/>
          <w:b/>
          <w:sz w:val="24"/>
          <w:szCs w:val="24"/>
        </w:rPr>
        <w:tab/>
      </w:r>
      <w:r w:rsidRPr="00905CC1">
        <w:rPr>
          <w:rFonts w:ascii="Times New Roman" w:eastAsia="Times New Roman" w:hAnsi="Times New Roman" w:cs="Times New Roman"/>
          <w:b/>
          <w:sz w:val="24"/>
          <w:szCs w:val="24"/>
        </w:rPr>
        <w:tab/>
      </w:r>
      <w:r w:rsidRPr="00905CC1">
        <w:rPr>
          <w:rFonts w:ascii="Times New Roman" w:eastAsia="Times New Roman" w:hAnsi="Times New Roman" w:cs="Times New Roman"/>
          <w:b/>
          <w:sz w:val="24"/>
          <w:szCs w:val="24"/>
        </w:rPr>
        <w:tab/>
      </w:r>
      <w:r w:rsidRPr="00905CC1">
        <w:rPr>
          <w:rFonts w:ascii="Times New Roman" w:eastAsia="Times New Roman" w:hAnsi="Times New Roman" w:cs="Times New Roman"/>
          <w:b/>
          <w:sz w:val="24"/>
          <w:szCs w:val="24"/>
        </w:rPr>
        <w:tab/>
        <w:t xml:space="preserve">Separable </w:t>
      </w:r>
      <w:r w:rsidRPr="00905CC1">
        <w:rPr>
          <w:rFonts w:ascii="Times New Roman" w:eastAsia="Times New Roman" w:hAnsi="Times New Roman" w:cs="Times New Roman"/>
          <w:b/>
          <w:sz w:val="24"/>
          <w:szCs w:val="24"/>
        </w:rPr>
        <w:tab/>
      </w:r>
      <w:r w:rsidRPr="00905CC1">
        <w:rPr>
          <w:rFonts w:ascii="Times New Roman" w:eastAsia="Times New Roman" w:hAnsi="Times New Roman" w:cs="Times New Roman"/>
          <w:b/>
          <w:sz w:val="24"/>
          <w:szCs w:val="24"/>
        </w:rPr>
        <w:tab/>
        <w:t>Fixed</w:t>
      </w:r>
    </w:p>
    <w:p w:rsidR="00A67057" w:rsidRDefault="00A67057" w:rsidP="00A67057">
      <w:pPr>
        <w:pStyle w:val="ListParagraph"/>
        <w:numPr>
          <w:ilvl w:val="0"/>
          <w:numId w:val="4"/>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gba</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in</w:t>
      </w:r>
      <w:r>
        <w:rPr>
          <w:rFonts w:ascii="Times New Roman" w:eastAsia="Times New Roman" w:hAnsi="Times New Roman" w:cs="Times New Roman"/>
          <w:sz w:val="24"/>
          <w:szCs w:val="24"/>
          <w:lang w:val="yo-NG"/>
        </w:rPr>
        <w:t>á</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gban</w:t>
      </w:r>
      <w:r>
        <w:rPr>
          <w:rFonts w:ascii="Times New Roman" w:eastAsia="Times New Roman" w:hAnsi="Times New Roman" w:cs="Times New Roman"/>
          <w:sz w:val="24"/>
          <w:szCs w:val="24"/>
          <w:lang w:val="yo-NG"/>
        </w:rPr>
        <w:t>á</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gbin</w:t>
      </w:r>
      <w:r>
        <w:rPr>
          <w:rFonts w:ascii="Times New Roman" w:eastAsia="Times New Roman" w:hAnsi="Times New Roman" w:cs="Times New Roman"/>
          <w:sz w:val="24"/>
          <w:szCs w:val="24"/>
          <w:lang w:val="yo-NG"/>
        </w:rPr>
        <w:t>á</w:t>
      </w:r>
    </w:p>
    <w:p w:rsidR="00A67057" w:rsidRDefault="00A67057" w:rsidP="00A67057">
      <w:pPr>
        <w:pStyle w:val="ListParagraph"/>
        <w:spacing w:line="360" w:lineRule="auto"/>
        <w:ind w:left="1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take</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fire</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take fire</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catch fire</w:t>
      </w:r>
    </w:p>
    <w:p w:rsidR="00A67057" w:rsidRDefault="00A67057" w:rsidP="00A67057">
      <w:pPr>
        <w:pStyle w:val="ListParagraph"/>
        <w:spacing w:line="360" w:lineRule="auto"/>
        <w:ind w:left="1440"/>
        <w:jc w:val="both"/>
        <w:rPr>
          <w:rFonts w:ascii="Times New Roman" w:eastAsia="Times New Roman" w:hAnsi="Times New Roman" w:cs="Times New Roman"/>
          <w:sz w:val="24"/>
          <w:szCs w:val="24"/>
        </w:rPr>
      </w:pPr>
    </w:p>
    <w:p w:rsidR="00A67057" w:rsidRDefault="00A67057" w:rsidP="00A67057">
      <w:pPr>
        <w:pStyle w:val="ListParagraph"/>
        <w:numPr>
          <w:ilvl w:val="0"/>
          <w:numId w:val="4"/>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gb</w:t>
      </w:r>
      <w:r>
        <w:rPr>
          <w:rFonts w:ascii="Times New Roman" w:eastAsia="Times New Roman" w:hAnsi="Times New Roman" w:cs="Times New Roman"/>
          <w:sz w:val="24"/>
          <w:szCs w:val="24"/>
          <w:lang w:val="yo-NG"/>
        </w:rPr>
        <w:t>é</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lang w:val="yo-NG"/>
        </w:rPr>
        <w:t>ẹ</w:t>
      </w:r>
      <w:r>
        <w:rPr>
          <w:rFonts w:ascii="Times New Roman" w:eastAsia="Times New Roman" w:hAnsi="Times New Roman" w:cs="Times New Roman"/>
          <w:sz w:val="24"/>
          <w:szCs w:val="24"/>
        </w:rPr>
        <w:t>s</w:t>
      </w:r>
      <w:r>
        <w:rPr>
          <w:rFonts w:ascii="Times New Roman" w:eastAsia="Times New Roman" w:hAnsi="Times New Roman" w:cs="Times New Roman"/>
          <w:sz w:val="24"/>
          <w:szCs w:val="24"/>
          <w:lang w:val="yo-NG"/>
        </w:rPr>
        <w:t>è</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gb</w:t>
      </w:r>
      <w:r>
        <w:rPr>
          <w:rFonts w:ascii="Times New Roman" w:eastAsia="Times New Roman" w:hAnsi="Times New Roman" w:cs="Times New Roman"/>
          <w:sz w:val="24"/>
          <w:szCs w:val="24"/>
          <w:lang w:val="yo-NG"/>
        </w:rPr>
        <w:t>é</w:t>
      </w:r>
      <w:r>
        <w:rPr>
          <w:rFonts w:ascii="Times New Roman" w:eastAsia="Times New Roman" w:hAnsi="Times New Roman" w:cs="Times New Roman"/>
          <w:sz w:val="24"/>
          <w:szCs w:val="24"/>
        </w:rPr>
        <w:t>sẹ̀</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gb</w:t>
      </w:r>
      <w:r>
        <w:rPr>
          <w:rFonts w:ascii="Times New Roman" w:eastAsia="Times New Roman" w:hAnsi="Times New Roman" w:cs="Times New Roman"/>
          <w:sz w:val="24"/>
          <w:szCs w:val="24"/>
          <w:lang w:val="yo-NG"/>
        </w:rPr>
        <w:t>é</w:t>
      </w:r>
      <w:r>
        <w:rPr>
          <w:rFonts w:ascii="Times New Roman" w:eastAsia="Times New Roman" w:hAnsi="Times New Roman" w:cs="Times New Roman"/>
          <w:sz w:val="24"/>
          <w:szCs w:val="24"/>
        </w:rPr>
        <w:t>sẹ̀</w:t>
      </w:r>
    </w:p>
    <w:p w:rsidR="00A67057" w:rsidRDefault="00A67057" w:rsidP="00A67057">
      <w:pPr>
        <w:pStyle w:val="ListParagraph"/>
        <w:spacing w:line="360" w:lineRule="auto"/>
        <w:ind w:left="1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lift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leg</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lift leg</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walk briskly</w:t>
      </w:r>
    </w:p>
    <w:p w:rsidR="00A67057" w:rsidRDefault="00A67057" w:rsidP="00A67057">
      <w:pPr>
        <w:spacing w:after="0" w:line="360" w:lineRule="auto"/>
        <w:jc w:val="both"/>
        <w:rPr>
          <w:rFonts w:ascii="Times New Roman" w:eastAsia="Times New Roman" w:hAnsi="Times New Roman" w:cs="Times New Roman"/>
          <w:sz w:val="24"/>
          <w:szCs w:val="24"/>
        </w:rPr>
      </w:pPr>
    </w:p>
    <w:p w:rsidR="00A67057" w:rsidRDefault="00A67057" w:rsidP="00A67057">
      <w:pPr>
        <w:pStyle w:val="ListParagraph"/>
        <w:numPr>
          <w:ilvl w:val="0"/>
          <w:numId w:val="4"/>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ol</w:t>
      </w:r>
      <w:r>
        <w:rPr>
          <w:rFonts w:ascii="Times New Roman" w:eastAsia="Times New Roman" w:hAnsi="Times New Roman" w:cs="Times New Roman"/>
          <w:sz w:val="24"/>
          <w:szCs w:val="24"/>
          <w:lang w:val="yo-NG"/>
        </w:rPr>
        <w:t>ó</w:t>
      </w:r>
      <w:r>
        <w:rPr>
          <w:rFonts w:ascii="Times New Roman" w:eastAsia="Times New Roman" w:hAnsi="Times New Roman" w:cs="Times New Roman"/>
          <w:sz w:val="24"/>
          <w:szCs w:val="24"/>
        </w:rPr>
        <w:t>w</w:t>
      </w:r>
      <w:r>
        <w:rPr>
          <w:rFonts w:ascii="Times New Roman" w:eastAsia="Times New Roman" w:hAnsi="Times New Roman" w:cs="Times New Roman"/>
          <w:sz w:val="24"/>
          <w:szCs w:val="24"/>
          <w:lang w:val="yo-NG"/>
        </w:rPr>
        <w:t>ó</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pol</w:t>
      </w:r>
      <w:r>
        <w:rPr>
          <w:rFonts w:ascii="Times New Roman" w:eastAsia="Times New Roman" w:hAnsi="Times New Roman" w:cs="Times New Roman"/>
          <w:sz w:val="24"/>
          <w:szCs w:val="24"/>
          <w:lang w:val="yo-NG"/>
        </w:rPr>
        <w:t>ó</w:t>
      </w:r>
      <w:r>
        <w:rPr>
          <w:rFonts w:ascii="Times New Roman" w:eastAsia="Times New Roman" w:hAnsi="Times New Roman" w:cs="Times New Roman"/>
          <w:sz w:val="24"/>
          <w:szCs w:val="24"/>
        </w:rPr>
        <w:t>w</w:t>
      </w:r>
      <w:r>
        <w:rPr>
          <w:rFonts w:ascii="Times New Roman" w:eastAsia="Times New Roman" w:hAnsi="Times New Roman" w:cs="Times New Roman"/>
          <w:sz w:val="24"/>
          <w:szCs w:val="24"/>
          <w:lang w:val="yo-NG"/>
        </w:rPr>
        <w:t>ó</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pol</w:t>
      </w:r>
      <w:r>
        <w:rPr>
          <w:rFonts w:ascii="Times New Roman" w:eastAsia="Times New Roman" w:hAnsi="Times New Roman" w:cs="Times New Roman"/>
          <w:sz w:val="24"/>
          <w:szCs w:val="24"/>
          <w:lang w:val="yo-NG"/>
        </w:rPr>
        <w:t>ó</w:t>
      </w:r>
      <w:r>
        <w:rPr>
          <w:rFonts w:ascii="Times New Roman" w:eastAsia="Times New Roman" w:hAnsi="Times New Roman" w:cs="Times New Roman"/>
          <w:sz w:val="24"/>
          <w:szCs w:val="24"/>
        </w:rPr>
        <w:t>w</w:t>
      </w:r>
      <w:r>
        <w:rPr>
          <w:rFonts w:ascii="Times New Roman" w:eastAsia="Times New Roman" w:hAnsi="Times New Roman" w:cs="Times New Roman"/>
          <w:sz w:val="24"/>
          <w:szCs w:val="24"/>
          <w:lang w:val="yo-NG"/>
        </w:rPr>
        <w:t>ó</w:t>
      </w:r>
    </w:p>
    <w:p w:rsidR="00A67057" w:rsidRDefault="00A67057" w:rsidP="00A67057">
      <w:pPr>
        <w:pStyle w:val="ListParagraph"/>
        <w:spacing w:line="360" w:lineRule="auto"/>
        <w:ind w:left="1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call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owner of money</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advertise</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advertise</w:t>
      </w:r>
    </w:p>
    <w:p w:rsidR="00A67057" w:rsidRDefault="00A67057" w:rsidP="00A67057">
      <w:pPr>
        <w:pStyle w:val="ListParagraph"/>
        <w:spacing w:line="360" w:lineRule="auto"/>
        <w:ind w:left="1440"/>
        <w:jc w:val="both"/>
        <w:rPr>
          <w:rFonts w:ascii="Times New Roman" w:eastAsia="Times New Roman" w:hAnsi="Times New Roman" w:cs="Times New Roman"/>
          <w:sz w:val="24"/>
          <w:szCs w:val="24"/>
        </w:rPr>
      </w:pPr>
    </w:p>
    <w:p w:rsidR="00A67057" w:rsidRDefault="00A67057" w:rsidP="00A67057">
      <w:pPr>
        <w:pStyle w:val="ListParagraph"/>
        <w:numPr>
          <w:ilvl w:val="0"/>
          <w:numId w:val="4"/>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lang w:val="yo-NG"/>
        </w:rPr>
        <w:t>ọ</w:t>
      </w:r>
      <w:r>
        <w:rPr>
          <w:rFonts w:ascii="Times New Roman" w:eastAsia="Times New Roman" w:hAnsi="Times New Roman" w:cs="Times New Roman"/>
          <w:sz w:val="24"/>
          <w:szCs w:val="24"/>
        </w:rPr>
        <w:t>w</w:t>
      </w:r>
      <w:r>
        <w:rPr>
          <w:rFonts w:ascii="Times New Roman" w:eastAsia="Times New Roman" w:hAnsi="Times New Roman" w:cs="Times New Roman"/>
          <w:sz w:val="24"/>
          <w:szCs w:val="24"/>
          <w:lang w:val="yo-NG"/>
        </w:rPr>
        <w:t>ó</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law</w:t>
      </w:r>
      <w:r>
        <w:rPr>
          <w:rFonts w:ascii="Times New Roman" w:eastAsia="Times New Roman" w:hAnsi="Times New Roman" w:cs="Times New Roman"/>
          <w:sz w:val="24"/>
          <w:szCs w:val="24"/>
          <w:lang w:val="yo-NG"/>
        </w:rPr>
        <w:t>ọ́</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lawọ́</w:t>
      </w:r>
    </w:p>
    <w:p w:rsidR="00A67057" w:rsidRDefault="00A67057" w:rsidP="00A67057">
      <w:pPr>
        <w:pStyle w:val="ListParagraph"/>
        <w:spacing w:line="360" w:lineRule="auto"/>
        <w:ind w:left="1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open</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hand</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open fist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be generous</w:t>
      </w:r>
    </w:p>
    <w:p w:rsidR="00A67057" w:rsidRPr="006342C3" w:rsidRDefault="00A67057" w:rsidP="00A67057">
      <w:pPr>
        <w:spacing w:line="360" w:lineRule="auto"/>
        <w:jc w:val="both"/>
        <w:rPr>
          <w:rFonts w:ascii="Times New Roman" w:eastAsia="Times New Roman" w:hAnsi="Times New Roman" w:cs="Times New Roman"/>
          <w:sz w:val="24"/>
          <w:szCs w:val="24"/>
          <w:lang w:val="yo-NG"/>
        </w:rPr>
      </w:pPr>
      <w:r>
        <w:rPr>
          <w:rFonts w:ascii="Times New Roman" w:eastAsia="Times New Roman" w:hAnsi="Times New Roman" w:cs="Times New Roman"/>
          <w:sz w:val="24"/>
          <w:szCs w:val="24"/>
        </w:rPr>
        <w:t>The influence of Y</w:t>
      </w:r>
      <w:r w:rsidRPr="002905FB">
        <w:rPr>
          <w:rFonts w:ascii="Times New Roman" w:eastAsia="Times New Roman" w:hAnsi="Times New Roman" w:cs="Times New Roman"/>
          <w:sz w:val="24"/>
          <w:szCs w:val="24"/>
        </w:rPr>
        <w:t>orùbá</w:t>
      </w:r>
      <w:r>
        <w:rPr>
          <w:rFonts w:ascii="Times New Roman" w:eastAsia="Times New Roman" w:hAnsi="Times New Roman" w:cs="Times New Roman"/>
          <w:sz w:val="24"/>
          <w:szCs w:val="24"/>
        </w:rPr>
        <w:t xml:space="preserve"> compounding patterns on the NPE is so enormous that the meanings of the NPE compounds can neither be gleaned at a glance nor understood by monolingual English speakers without explanation despite the fact that, the words that combine to form the compounds, are English. </w:t>
      </w:r>
    </w:p>
    <w:p w:rsidR="00A67057" w:rsidRDefault="00A67057" w:rsidP="00A6705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In addition, the NPE is more easily acquired as an additional language by Nigerians to their MT/L1 contrariwise the English Language. The reason for this is that, despite the fact that the words are English, the meanings embedded in them are more easily understood by Nigerians through the understanding offered by their MT/L1 due to the overriding influence that the grammatical structures of Nigerian languages which are the substrate languages of the NPE and more pointedly in this case, the Y</w:t>
      </w:r>
      <w:r w:rsidRPr="002905FB">
        <w:rPr>
          <w:rFonts w:ascii="Times New Roman" w:eastAsia="Times New Roman" w:hAnsi="Times New Roman" w:cs="Times New Roman"/>
          <w:sz w:val="24"/>
          <w:szCs w:val="24"/>
        </w:rPr>
        <w:t>orùbá</w:t>
      </w:r>
      <w:r>
        <w:rPr>
          <w:rFonts w:ascii="Times New Roman" w:eastAsia="Times New Roman" w:hAnsi="Times New Roman" w:cs="Times New Roman"/>
          <w:sz w:val="24"/>
          <w:szCs w:val="24"/>
        </w:rPr>
        <w:t xml:space="preserve"> Language has on the NPE. The following examples of compound words from the NPE are quite illustrative:</w:t>
      </w:r>
    </w:p>
    <w:p w:rsidR="00A67057" w:rsidRDefault="00A67057" w:rsidP="00A67057">
      <w:pPr>
        <w:pStyle w:val="ListParagraph"/>
        <w:numPr>
          <w:ilvl w:val="0"/>
          <w:numId w:val="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Bottom</w:t>
      </w:r>
      <w:r>
        <w:rPr>
          <w:rFonts w:ascii="Times New Roman" w:eastAsia="Times New Roman" w:hAnsi="Times New Roman" w:cs="Times New Roman"/>
          <w:sz w:val="24"/>
          <w:szCs w:val="24"/>
        </w:rPr>
        <w:tab/>
        <w:t>pot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Charred food</w:t>
      </w:r>
    </w:p>
    <w:p w:rsidR="00A67057" w:rsidRDefault="00A67057" w:rsidP="00A67057">
      <w:pPr>
        <w:pStyle w:val="ListParagraph"/>
        <w:spacing w:line="360" w:lineRule="auto"/>
        <w:ind w:left="10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yo-NG"/>
        </w:rPr>
        <w:t>Ì</w:t>
      </w:r>
      <w:r>
        <w:rPr>
          <w:rFonts w:ascii="Times New Roman" w:eastAsia="Times New Roman" w:hAnsi="Times New Roman" w:cs="Times New Roman"/>
          <w:sz w:val="24"/>
          <w:szCs w:val="24"/>
        </w:rPr>
        <w:t>s</w:t>
      </w:r>
      <w:r>
        <w:rPr>
          <w:rFonts w:ascii="Times New Roman" w:eastAsia="Times New Roman" w:hAnsi="Times New Roman" w:cs="Times New Roman"/>
          <w:sz w:val="24"/>
          <w:szCs w:val="24"/>
          <w:lang w:val="yo-NG"/>
        </w:rPr>
        <w:t>à</w:t>
      </w:r>
      <w:r>
        <w:rPr>
          <w:rFonts w:ascii="Times New Roman" w:eastAsia="Times New Roman" w:hAnsi="Times New Roman" w:cs="Times New Roman"/>
          <w:sz w:val="24"/>
          <w:szCs w:val="24"/>
        </w:rPr>
        <w:t>lẹ̀</w:t>
      </w:r>
      <w:r>
        <w:rPr>
          <w:rFonts w:ascii="Times New Roman" w:eastAsia="Times New Roman" w:hAnsi="Times New Roman" w:cs="Times New Roman"/>
          <w:sz w:val="24"/>
          <w:szCs w:val="24"/>
        </w:rPr>
        <w:tab/>
      </w:r>
      <w:r>
        <w:rPr>
          <w:rFonts w:ascii="Times New Roman" w:eastAsia="Times New Roman" w:hAnsi="Times New Roman" w:cs="Times New Roman"/>
          <w:sz w:val="24"/>
          <w:szCs w:val="24"/>
          <w:lang w:val="yo-NG"/>
        </w:rPr>
        <w:t>ì</w:t>
      </w:r>
      <w:r>
        <w:rPr>
          <w:rFonts w:ascii="Times New Roman" w:eastAsia="Times New Roman" w:hAnsi="Times New Roman" w:cs="Times New Roman"/>
          <w:sz w:val="24"/>
          <w:szCs w:val="24"/>
        </w:rPr>
        <w:t>k</w:t>
      </w:r>
      <w:r>
        <w:rPr>
          <w:rFonts w:ascii="Times New Roman" w:eastAsia="Times New Roman" w:hAnsi="Times New Roman" w:cs="Times New Roman"/>
          <w:sz w:val="24"/>
          <w:szCs w:val="24"/>
          <w:lang w:val="yo-NG"/>
        </w:rPr>
        <w:t>ò</w:t>
      </w:r>
      <w:r>
        <w:rPr>
          <w:rFonts w:ascii="Times New Roman" w:eastAsia="Times New Roman" w:hAnsi="Times New Roman" w:cs="Times New Roman"/>
          <w:sz w:val="24"/>
          <w:szCs w:val="24"/>
        </w:rPr>
        <w:t>k</w:t>
      </w:r>
      <w:r>
        <w:rPr>
          <w:rFonts w:ascii="Times New Roman" w:eastAsia="Times New Roman" w:hAnsi="Times New Roman" w:cs="Times New Roman"/>
          <w:sz w:val="24"/>
          <w:szCs w:val="24"/>
          <w:lang w:val="yo-NG"/>
        </w:rPr>
        <w:t>ò</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lang w:val="yo-NG"/>
        </w:rPr>
        <w:t>Ì</w:t>
      </w:r>
      <w:r>
        <w:rPr>
          <w:rFonts w:ascii="Times New Roman" w:eastAsia="Times New Roman" w:hAnsi="Times New Roman" w:cs="Times New Roman"/>
          <w:sz w:val="24"/>
          <w:szCs w:val="24"/>
        </w:rPr>
        <w:t>s</w:t>
      </w:r>
      <w:r>
        <w:rPr>
          <w:rFonts w:ascii="Times New Roman" w:eastAsia="Times New Roman" w:hAnsi="Times New Roman" w:cs="Times New Roman"/>
          <w:sz w:val="24"/>
          <w:szCs w:val="24"/>
          <w:lang w:val="yo-NG"/>
        </w:rPr>
        <w:t>à</w:t>
      </w:r>
      <w:r>
        <w:rPr>
          <w:rFonts w:ascii="Times New Roman" w:eastAsia="Times New Roman" w:hAnsi="Times New Roman" w:cs="Times New Roman"/>
          <w:sz w:val="24"/>
          <w:szCs w:val="24"/>
        </w:rPr>
        <w:t xml:space="preserve">lẹ̀ </w:t>
      </w:r>
      <w:r>
        <w:rPr>
          <w:rFonts w:ascii="Times New Roman" w:eastAsia="Times New Roman" w:hAnsi="Times New Roman" w:cs="Times New Roman"/>
          <w:sz w:val="24"/>
          <w:szCs w:val="24"/>
          <w:lang w:val="yo-NG"/>
        </w:rPr>
        <w:t>ì</w:t>
      </w:r>
      <w:r>
        <w:rPr>
          <w:rFonts w:ascii="Times New Roman" w:eastAsia="Times New Roman" w:hAnsi="Times New Roman" w:cs="Times New Roman"/>
          <w:sz w:val="24"/>
          <w:szCs w:val="24"/>
        </w:rPr>
        <w:t>k</w:t>
      </w:r>
      <w:r>
        <w:rPr>
          <w:rFonts w:ascii="Times New Roman" w:eastAsia="Times New Roman" w:hAnsi="Times New Roman" w:cs="Times New Roman"/>
          <w:sz w:val="24"/>
          <w:szCs w:val="24"/>
          <w:lang w:val="yo-NG"/>
        </w:rPr>
        <w:t>ò</w:t>
      </w:r>
      <w:r>
        <w:rPr>
          <w:rFonts w:ascii="Times New Roman" w:eastAsia="Times New Roman" w:hAnsi="Times New Roman" w:cs="Times New Roman"/>
          <w:sz w:val="24"/>
          <w:szCs w:val="24"/>
        </w:rPr>
        <w:t>k</w:t>
      </w:r>
      <w:r>
        <w:rPr>
          <w:rFonts w:ascii="Times New Roman" w:eastAsia="Times New Roman" w:hAnsi="Times New Roman" w:cs="Times New Roman"/>
          <w:sz w:val="24"/>
          <w:szCs w:val="24"/>
          <w:lang w:val="yo-NG"/>
        </w:rPr>
        <w:t>ò</w:t>
      </w:r>
    </w:p>
    <w:p w:rsidR="00A67057" w:rsidRDefault="00A67057" w:rsidP="00A6705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refers to burnt</w:t>
      </w:r>
      <w:r w:rsidRPr="000D76EC">
        <w:rPr>
          <w:rFonts w:ascii="Times New Roman" w:eastAsia="Times New Roman" w:hAnsi="Times New Roman" w:cs="Times New Roman"/>
          <w:sz w:val="24"/>
          <w:szCs w:val="24"/>
        </w:rPr>
        <w:t xml:space="preserve"> food </w:t>
      </w:r>
      <w:r>
        <w:rPr>
          <w:rFonts w:ascii="Times New Roman" w:eastAsia="Times New Roman" w:hAnsi="Times New Roman" w:cs="Times New Roman"/>
          <w:sz w:val="24"/>
          <w:szCs w:val="24"/>
        </w:rPr>
        <w:t xml:space="preserve">usually </w:t>
      </w:r>
      <w:r w:rsidRPr="000D76EC">
        <w:rPr>
          <w:rFonts w:ascii="Times New Roman" w:eastAsia="Times New Roman" w:hAnsi="Times New Roman" w:cs="Times New Roman"/>
          <w:sz w:val="24"/>
          <w:szCs w:val="24"/>
        </w:rPr>
        <w:t xml:space="preserve">desired for its unique taste </w:t>
      </w:r>
      <w:r>
        <w:rPr>
          <w:rFonts w:ascii="Times New Roman" w:eastAsia="Times New Roman" w:hAnsi="Times New Roman" w:cs="Times New Roman"/>
          <w:sz w:val="24"/>
          <w:szCs w:val="24"/>
        </w:rPr>
        <w:t>(different from those in the upper part of the pot) which is believed to be brought about by the absorption of all the ingredients, herbs and spices used in cooking by the food in lowest part of the pot.</w:t>
      </w:r>
    </w:p>
    <w:p w:rsidR="00A67057" w:rsidRDefault="00A67057" w:rsidP="00A67057">
      <w:pPr>
        <w:pStyle w:val="ListParagraph"/>
        <w:numPr>
          <w:ilvl w:val="0"/>
          <w:numId w:val="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Bad</w:t>
      </w:r>
      <w:r>
        <w:rPr>
          <w:rFonts w:ascii="Times New Roman" w:eastAsia="Times New Roman" w:hAnsi="Times New Roman" w:cs="Times New Roman"/>
          <w:sz w:val="24"/>
          <w:szCs w:val="24"/>
        </w:rPr>
        <w:tab/>
        <w:t>belle</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Bad belly (Enemy/ antagonistic </w:t>
      </w:r>
    </w:p>
    <w:p w:rsidR="00A67057" w:rsidRDefault="00A67057" w:rsidP="00A67057">
      <w:pPr>
        <w:pStyle w:val="ListParagraph"/>
        <w:spacing w:line="360" w:lineRule="auto"/>
        <w:ind w:left="57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attitude)</w:t>
      </w:r>
    </w:p>
    <w:p w:rsidR="00A67057" w:rsidRPr="00BF18C4" w:rsidRDefault="00A67057" w:rsidP="00A67057">
      <w:pPr>
        <w:pStyle w:val="ListParagraph"/>
        <w:spacing w:line="360" w:lineRule="auto"/>
        <w:ind w:left="1080"/>
        <w:jc w:val="both"/>
        <w:rPr>
          <w:rFonts w:ascii="Times New Roman" w:eastAsia="Times New Roman" w:hAnsi="Times New Roman" w:cs="Times New Roman"/>
          <w:sz w:val="24"/>
          <w:szCs w:val="24"/>
        </w:rPr>
      </w:pPr>
      <w:r w:rsidRPr="00DB7294">
        <w:rPr>
          <w:rFonts w:ascii="Times New Roman" w:eastAsia="Times New Roman" w:hAnsi="Times New Roman" w:cs="Times New Roman"/>
          <w:szCs w:val="24"/>
          <w:lang w:val="yo-NG"/>
        </w:rPr>
        <w:t>Ẹ̀</w:t>
      </w:r>
      <w:r>
        <w:rPr>
          <w:rFonts w:ascii="Times New Roman" w:eastAsia="Times New Roman" w:hAnsi="Times New Roman" w:cs="Times New Roman"/>
          <w:sz w:val="24"/>
          <w:szCs w:val="24"/>
        </w:rPr>
        <w:t>ta</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in</w:t>
      </w:r>
      <w:r>
        <w:rPr>
          <w:rFonts w:ascii="Times New Roman" w:eastAsia="Times New Roman" w:hAnsi="Times New Roman" w:cs="Times New Roman"/>
          <w:sz w:val="24"/>
          <w:szCs w:val="24"/>
          <w:lang w:val="yo-NG"/>
        </w:rPr>
        <w:t>ú</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lang w:val="yo-NG"/>
        </w:rPr>
        <w:t>ẹ̀</w:t>
      </w:r>
      <w:r>
        <w:rPr>
          <w:rFonts w:ascii="Times New Roman" w:eastAsia="Times New Roman" w:hAnsi="Times New Roman" w:cs="Times New Roman"/>
          <w:sz w:val="24"/>
          <w:szCs w:val="24"/>
        </w:rPr>
        <w:t>taan</w:t>
      </w:r>
      <w:r>
        <w:rPr>
          <w:rFonts w:ascii="Times New Roman" w:eastAsia="Times New Roman" w:hAnsi="Times New Roman" w:cs="Times New Roman"/>
          <w:sz w:val="24"/>
          <w:szCs w:val="24"/>
          <w:lang w:val="yo-NG"/>
        </w:rPr>
        <w:t>ú</w:t>
      </w:r>
      <w:r>
        <w:rPr>
          <w:rFonts w:ascii="Times New Roman" w:eastAsia="Times New Roman" w:hAnsi="Times New Roman" w:cs="Times New Roman"/>
          <w:sz w:val="24"/>
          <w:szCs w:val="24"/>
        </w:rPr>
        <w:tab/>
      </w:r>
    </w:p>
    <w:p w:rsidR="00A67057" w:rsidRPr="00AA171F" w:rsidRDefault="00A67057" w:rsidP="00A6705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compound is derived from the Y</w:t>
      </w:r>
      <w:r w:rsidRPr="002905FB">
        <w:rPr>
          <w:rFonts w:ascii="Times New Roman" w:eastAsia="Times New Roman" w:hAnsi="Times New Roman" w:cs="Times New Roman"/>
          <w:sz w:val="24"/>
          <w:szCs w:val="24"/>
        </w:rPr>
        <w:t>orùbá</w:t>
      </w:r>
      <w:r>
        <w:rPr>
          <w:rFonts w:ascii="Times New Roman" w:eastAsia="Times New Roman" w:hAnsi="Times New Roman" w:cs="Times New Roman"/>
          <w:sz w:val="24"/>
          <w:szCs w:val="24"/>
        </w:rPr>
        <w:t xml:space="preserve"> compound “eta inu” which literally means “antagonise stomach”.  This compound pattern from the Y</w:t>
      </w:r>
      <w:r w:rsidRPr="002905FB">
        <w:rPr>
          <w:rFonts w:ascii="Times New Roman" w:eastAsia="Times New Roman" w:hAnsi="Times New Roman" w:cs="Times New Roman"/>
          <w:sz w:val="24"/>
          <w:szCs w:val="24"/>
        </w:rPr>
        <w:t>orùbá</w:t>
      </w:r>
      <w:r>
        <w:rPr>
          <w:rFonts w:ascii="Times New Roman" w:eastAsia="Times New Roman" w:hAnsi="Times New Roman" w:cs="Times New Roman"/>
          <w:sz w:val="24"/>
          <w:szCs w:val="24"/>
        </w:rPr>
        <w:t xml:space="preserve"> Language is apparent in the pidgin form “bad belle”. Although the word “</w:t>
      </w:r>
      <w:r>
        <w:rPr>
          <w:rFonts w:ascii="Times New Roman" w:eastAsia="Times New Roman" w:hAnsi="Times New Roman" w:cs="Times New Roman"/>
          <w:sz w:val="24"/>
          <w:szCs w:val="24"/>
          <w:lang w:val="yo-NG"/>
        </w:rPr>
        <w:t>ẹ̀</w:t>
      </w:r>
      <w:r>
        <w:rPr>
          <w:rFonts w:ascii="Times New Roman" w:eastAsia="Times New Roman" w:hAnsi="Times New Roman" w:cs="Times New Roman"/>
          <w:sz w:val="24"/>
          <w:szCs w:val="24"/>
        </w:rPr>
        <w:t>taan</w:t>
      </w:r>
      <w:r>
        <w:rPr>
          <w:rFonts w:ascii="Times New Roman" w:eastAsia="Times New Roman" w:hAnsi="Times New Roman" w:cs="Times New Roman"/>
          <w:sz w:val="24"/>
          <w:szCs w:val="24"/>
          <w:lang w:val="yo-NG"/>
        </w:rPr>
        <w:t>ú</w:t>
      </w:r>
      <w:r>
        <w:rPr>
          <w:rFonts w:ascii="Times New Roman" w:eastAsia="Times New Roman" w:hAnsi="Times New Roman" w:cs="Times New Roman"/>
          <w:sz w:val="24"/>
          <w:szCs w:val="24"/>
        </w:rPr>
        <w:t>” which is the original Y</w:t>
      </w:r>
      <w:r w:rsidRPr="002905FB">
        <w:rPr>
          <w:rFonts w:ascii="Times New Roman" w:eastAsia="Times New Roman" w:hAnsi="Times New Roman" w:cs="Times New Roman"/>
          <w:sz w:val="24"/>
          <w:szCs w:val="24"/>
        </w:rPr>
        <w:t>orùbá</w:t>
      </w:r>
      <w:r>
        <w:rPr>
          <w:rFonts w:ascii="Times New Roman" w:eastAsia="Times New Roman" w:hAnsi="Times New Roman" w:cs="Times New Roman"/>
          <w:sz w:val="24"/>
          <w:szCs w:val="24"/>
        </w:rPr>
        <w:t xml:space="preserve"> form only refers to the action, with “ẹl</w:t>
      </w:r>
      <w:r>
        <w:rPr>
          <w:rFonts w:ascii="Times New Roman" w:eastAsia="Times New Roman" w:hAnsi="Times New Roman" w:cs="Times New Roman"/>
          <w:sz w:val="24"/>
          <w:szCs w:val="24"/>
          <w:lang w:val="yo-NG"/>
        </w:rPr>
        <w:t>ẹ̀</w:t>
      </w:r>
      <w:r>
        <w:rPr>
          <w:rFonts w:ascii="Times New Roman" w:eastAsia="Times New Roman" w:hAnsi="Times New Roman" w:cs="Times New Roman"/>
          <w:sz w:val="24"/>
          <w:szCs w:val="24"/>
        </w:rPr>
        <w:t>ta in</w:t>
      </w:r>
      <w:r>
        <w:rPr>
          <w:rFonts w:ascii="Times New Roman" w:eastAsia="Times New Roman" w:hAnsi="Times New Roman" w:cs="Times New Roman"/>
          <w:sz w:val="24"/>
          <w:szCs w:val="24"/>
          <w:lang w:val="yo-NG"/>
        </w:rPr>
        <w:t>ú</w:t>
      </w:r>
      <w:r>
        <w:rPr>
          <w:rFonts w:ascii="Times New Roman" w:eastAsia="Times New Roman" w:hAnsi="Times New Roman" w:cs="Times New Roman"/>
          <w:sz w:val="24"/>
          <w:szCs w:val="24"/>
        </w:rPr>
        <w:t xml:space="preserve">” being the word that refers to the person that has the trait, the NPE meaning has been semantically expanded to also include the one who performs the action. Hence, “bad belle” also means “enemy”. </w:t>
      </w:r>
      <w:r>
        <w:rPr>
          <w:rFonts w:ascii="Times New Roman" w:eastAsia="Times New Roman" w:hAnsi="Times New Roman" w:cs="Times New Roman"/>
          <w:i/>
          <w:sz w:val="24"/>
          <w:szCs w:val="24"/>
        </w:rPr>
        <w:t>Bad</w:t>
      </w:r>
      <w:r w:rsidRPr="00AA171F">
        <w:rPr>
          <w:rFonts w:ascii="Times New Roman" w:eastAsia="Times New Roman" w:hAnsi="Times New Roman" w:cs="Times New Roman"/>
          <w:i/>
          <w:sz w:val="24"/>
          <w:szCs w:val="24"/>
        </w:rPr>
        <w:t xml:space="preserve"> belle</w:t>
      </w:r>
      <w:r>
        <w:rPr>
          <w:rFonts w:ascii="Times New Roman" w:eastAsia="Times New Roman" w:hAnsi="Times New Roman" w:cs="Times New Roman"/>
          <w:sz w:val="24"/>
          <w:szCs w:val="24"/>
        </w:rPr>
        <w:t xml:space="preserve"> is therefore both a noun and an adjective.</w:t>
      </w:r>
    </w:p>
    <w:p w:rsidR="00A67057" w:rsidRDefault="00A67057" w:rsidP="00A67057">
      <w:pPr>
        <w:pStyle w:val="ListParagraph"/>
        <w:numPr>
          <w:ilvl w:val="0"/>
          <w:numId w:val="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Door</w:t>
      </w:r>
      <w:r>
        <w:rPr>
          <w:rFonts w:ascii="Times New Roman" w:eastAsia="Times New Roman" w:hAnsi="Times New Roman" w:cs="Times New Roman"/>
          <w:sz w:val="24"/>
          <w:szCs w:val="24"/>
        </w:rPr>
        <w:tab/>
        <w:t>Mouth</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Entrance/Exit</w:t>
      </w:r>
    </w:p>
    <w:p w:rsidR="00A67057" w:rsidRPr="00DB7294" w:rsidRDefault="00A67057" w:rsidP="00A67057">
      <w:pPr>
        <w:pStyle w:val="ListParagraph"/>
        <w:spacing w:line="360" w:lineRule="auto"/>
        <w:ind w:left="1080"/>
        <w:jc w:val="both"/>
        <w:rPr>
          <w:rFonts w:ascii="Times New Roman" w:eastAsia="Times New Roman" w:hAnsi="Times New Roman" w:cs="Times New Roman"/>
          <w:sz w:val="24"/>
          <w:szCs w:val="24"/>
          <w:lang w:val="yo-NG"/>
        </w:rPr>
      </w:pPr>
      <w:r>
        <w:rPr>
          <w:rFonts w:ascii="Times New Roman" w:eastAsia="Times New Roman" w:hAnsi="Times New Roman" w:cs="Times New Roman"/>
          <w:sz w:val="24"/>
          <w:szCs w:val="24"/>
        </w:rPr>
        <w:t>Il</w:t>
      </w:r>
      <w:r>
        <w:rPr>
          <w:rFonts w:ascii="Times New Roman" w:eastAsia="Times New Roman" w:hAnsi="Times New Roman" w:cs="Times New Roman"/>
          <w:sz w:val="24"/>
          <w:szCs w:val="24"/>
          <w:lang w:val="yo-NG"/>
        </w:rPr>
        <w:t>ẹ̀kù</w:t>
      </w:r>
      <w:r>
        <w:rPr>
          <w:rFonts w:ascii="Times New Roman" w:eastAsia="Times New Roman" w:hAnsi="Times New Roman" w:cs="Times New Roman"/>
          <w:sz w:val="24"/>
          <w:szCs w:val="24"/>
        </w:rPr>
        <w:t>n</w:t>
      </w:r>
      <w:r>
        <w:rPr>
          <w:rFonts w:ascii="Times New Roman" w:eastAsia="Times New Roman" w:hAnsi="Times New Roman" w:cs="Times New Roman"/>
          <w:sz w:val="24"/>
          <w:szCs w:val="24"/>
        </w:rPr>
        <w:tab/>
      </w:r>
      <w:r>
        <w:rPr>
          <w:rFonts w:ascii="Times New Roman" w:eastAsia="Times New Roman" w:hAnsi="Times New Roman" w:cs="Times New Roman"/>
          <w:sz w:val="24"/>
          <w:szCs w:val="24"/>
          <w:lang w:val="yo-NG"/>
        </w:rPr>
        <w:t>ẹ</w:t>
      </w:r>
      <w:r>
        <w:rPr>
          <w:rFonts w:ascii="Times New Roman" w:eastAsia="Times New Roman" w:hAnsi="Times New Roman" w:cs="Times New Roman"/>
          <w:sz w:val="24"/>
          <w:szCs w:val="24"/>
        </w:rPr>
        <w:t>nu</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lang w:val="yo-NG"/>
        </w:rPr>
        <w:t>Ẹ</w:t>
      </w:r>
      <w:r>
        <w:rPr>
          <w:rFonts w:ascii="Times New Roman" w:eastAsia="Times New Roman" w:hAnsi="Times New Roman" w:cs="Times New Roman"/>
          <w:sz w:val="24"/>
          <w:szCs w:val="24"/>
        </w:rPr>
        <w:t>nu ọ̀n</w:t>
      </w:r>
      <w:r>
        <w:rPr>
          <w:rFonts w:ascii="Times New Roman" w:eastAsia="Times New Roman" w:hAnsi="Times New Roman" w:cs="Times New Roman"/>
          <w:sz w:val="24"/>
          <w:szCs w:val="24"/>
          <w:lang w:val="yo-NG"/>
        </w:rPr>
        <w:t>à</w:t>
      </w:r>
    </w:p>
    <w:p w:rsidR="00A67057" w:rsidRDefault="00A67057" w:rsidP="00A6705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Derived from the Y</w:t>
      </w:r>
      <w:r w:rsidRPr="002905FB">
        <w:rPr>
          <w:rFonts w:ascii="Times New Roman" w:eastAsia="Times New Roman" w:hAnsi="Times New Roman" w:cs="Times New Roman"/>
          <w:sz w:val="24"/>
          <w:szCs w:val="24"/>
        </w:rPr>
        <w:t>orùbá</w:t>
      </w:r>
      <w:r>
        <w:rPr>
          <w:rFonts w:ascii="Times New Roman" w:eastAsia="Times New Roman" w:hAnsi="Times New Roman" w:cs="Times New Roman"/>
          <w:sz w:val="24"/>
          <w:szCs w:val="24"/>
        </w:rPr>
        <w:t xml:space="preserve"> compound “</w:t>
      </w:r>
      <w:r>
        <w:rPr>
          <w:rFonts w:ascii="Times New Roman" w:eastAsia="Times New Roman" w:hAnsi="Times New Roman" w:cs="Times New Roman"/>
          <w:sz w:val="24"/>
          <w:szCs w:val="24"/>
          <w:lang w:val="yo-NG"/>
        </w:rPr>
        <w:t>ẹ</w:t>
      </w:r>
      <w:r>
        <w:rPr>
          <w:rFonts w:ascii="Times New Roman" w:eastAsia="Times New Roman" w:hAnsi="Times New Roman" w:cs="Times New Roman"/>
          <w:sz w:val="24"/>
          <w:szCs w:val="24"/>
        </w:rPr>
        <w:t>nu onà” which literally translates to “mouth’s way”, this compound is another example that shows how the NPE utilises English lexical items in conjunction with the grammatical structure of the Y</w:t>
      </w:r>
      <w:r w:rsidRPr="002905FB">
        <w:rPr>
          <w:rFonts w:ascii="Times New Roman" w:eastAsia="Times New Roman" w:hAnsi="Times New Roman" w:cs="Times New Roman"/>
          <w:sz w:val="24"/>
          <w:szCs w:val="24"/>
        </w:rPr>
        <w:t>orùbá</w:t>
      </w:r>
      <w:r>
        <w:rPr>
          <w:rFonts w:ascii="Times New Roman" w:eastAsia="Times New Roman" w:hAnsi="Times New Roman" w:cs="Times New Roman"/>
          <w:sz w:val="24"/>
          <w:szCs w:val="24"/>
        </w:rPr>
        <w:t xml:space="preserve"> Language. In this instance as in all others, the words are English but the resultant meaning is not. The following are more examples:</w:t>
      </w:r>
    </w:p>
    <w:p w:rsidR="00A67057" w:rsidRDefault="00A67057" w:rsidP="00A67057">
      <w:pPr>
        <w:pStyle w:val="ListParagraph"/>
        <w:numPr>
          <w:ilvl w:val="0"/>
          <w:numId w:val="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Long</w:t>
      </w:r>
      <w:r>
        <w:rPr>
          <w:rFonts w:ascii="Times New Roman" w:eastAsia="Times New Roman" w:hAnsi="Times New Roman" w:cs="Times New Roman"/>
          <w:sz w:val="24"/>
          <w:szCs w:val="24"/>
        </w:rPr>
        <w:tab/>
        <w:t>throat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Long-throat “A covetous/greedy person”</w:t>
      </w:r>
    </w:p>
    <w:p w:rsidR="00A67057" w:rsidRDefault="00A67057" w:rsidP="00A67057">
      <w:pPr>
        <w:pStyle w:val="ListParagraph"/>
        <w:spacing w:line="360" w:lineRule="auto"/>
        <w:ind w:left="10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G</w:t>
      </w:r>
      <w:r>
        <w:rPr>
          <w:rFonts w:ascii="Times New Roman" w:eastAsia="Times New Roman" w:hAnsi="Times New Roman" w:cs="Times New Roman"/>
          <w:sz w:val="24"/>
          <w:szCs w:val="24"/>
          <w:lang w:val="yo-NG"/>
        </w:rPr>
        <w:t>ú</w:t>
      </w:r>
      <w:r>
        <w:rPr>
          <w:rFonts w:ascii="Times New Roman" w:eastAsia="Times New Roman" w:hAnsi="Times New Roman" w:cs="Times New Roman"/>
          <w:sz w:val="24"/>
          <w:szCs w:val="24"/>
        </w:rPr>
        <w:t>ng</w:t>
      </w:r>
      <w:r>
        <w:rPr>
          <w:rFonts w:ascii="Times New Roman" w:eastAsia="Times New Roman" w:hAnsi="Times New Roman" w:cs="Times New Roman"/>
          <w:sz w:val="24"/>
          <w:szCs w:val="24"/>
          <w:lang w:val="yo-NG"/>
        </w:rPr>
        <w:t>ù</w:t>
      </w:r>
      <w:r>
        <w:rPr>
          <w:rFonts w:ascii="Times New Roman" w:eastAsia="Times New Roman" w:hAnsi="Times New Roman" w:cs="Times New Roman"/>
          <w:sz w:val="24"/>
          <w:szCs w:val="24"/>
        </w:rPr>
        <w:t>n</w:t>
      </w:r>
      <w:r>
        <w:rPr>
          <w:rFonts w:ascii="Times New Roman" w:eastAsia="Times New Roman" w:hAnsi="Times New Roman" w:cs="Times New Roman"/>
          <w:sz w:val="24"/>
          <w:szCs w:val="24"/>
        </w:rPr>
        <w:tab/>
        <w:t>ọ̀fun</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ọlọ́fun g</w:t>
      </w:r>
      <w:r>
        <w:rPr>
          <w:rFonts w:ascii="Times New Roman" w:eastAsia="Times New Roman" w:hAnsi="Times New Roman" w:cs="Times New Roman"/>
          <w:sz w:val="24"/>
          <w:szCs w:val="24"/>
          <w:lang w:val="yo-NG"/>
        </w:rPr>
        <w:t>ú</w:t>
      </w:r>
      <w:r>
        <w:rPr>
          <w:rFonts w:ascii="Times New Roman" w:eastAsia="Times New Roman" w:hAnsi="Times New Roman" w:cs="Times New Roman"/>
          <w:sz w:val="24"/>
          <w:szCs w:val="24"/>
        </w:rPr>
        <w:t>ng</w:t>
      </w:r>
      <w:r>
        <w:rPr>
          <w:rFonts w:ascii="Times New Roman" w:eastAsia="Times New Roman" w:hAnsi="Times New Roman" w:cs="Times New Roman"/>
          <w:sz w:val="24"/>
          <w:szCs w:val="24"/>
          <w:lang w:val="yo-NG"/>
        </w:rPr>
        <w:t>ù</w:t>
      </w:r>
      <w:r>
        <w:rPr>
          <w:rFonts w:ascii="Times New Roman" w:eastAsia="Times New Roman" w:hAnsi="Times New Roman" w:cs="Times New Roman"/>
          <w:sz w:val="24"/>
          <w:szCs w:val="24"/>
        </w:rPr>
        <w:t>n</w:t>
      </w:r>
    </w:p>
    <w:p w:rsidR="00A67057" w:rsidRDefault="00A67057" w:rsidP="00A67057">
      <w:pPr>
        <w:pStyle w:val="ListParagraph"/>
        <w:spacing w:line="360" w:lineRule="auto"/>
        <w:ind w:left="1080"/>
        <w:jc w:val="both"/>
        <w:rPr>
          <w:rFonts w:ascii="Times New Roman" w:eastAsia="Times New Roman" w:hAnsi="Times New Roman" w:cs="Times New Roman"/>
          <w:sz w:val="24"/>
          <w:szCs w:val="24"/>
        </w:rPr>
      </w:pPr>
    </w:p>
    <w:p w:rsidR="00A67057" w:rsidRDefault="00A67057" w:rsidP="00A67057">
      <w:pPr>
        <w:pStyle w:val="ListParagraph"/>
        <w:numPr>
          <w:ilvl w:val="0"/>
          <w:numId w:val="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Bad</w:t>
      </w:r>
      <w:r>
        <w:rPr>
          <w:rFonts w:ascii="Times New Roman" w:eastAsia="Times New Roman" w:hAnsi="Times New Roman" w:cs="Times New Roman"/>
          <w:sz w:val="24"/>
          <w:szCs w:val="24"/>
        </w:rPr>
        <w:tab/>
        <w:t>mouth</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Bad-mouth “Slander”</w:t>
      </w:r>
    </w:p>
    <w:p w:rsidR="00A67057" w:rsidRPr="000D743F" w:rsidRDefault="00A67057" w:rsidP="00A67057">
      <w:pPr>
        <w:spacing w:before="240" w:line="360" w:lineRule="auto"/>
        <w:ind w:left="36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Ibi</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lang w:val="yo-NG"/>
        </w:rPr>
        <w:t>ẹ</w:t>
      </w:r>
      <w:r w:rsidRPr="00202556">
        <w:rPr>
          <w:rFonts w:ascii="Times New Roman" w:eastAsia="Times New Roman" w:hAnsi="Times New Roman" w:cs="Times New Roman"/>
          <w:sz w:val="24"/>
          <w:szCs w:val="24"/>
        </w:rPr>
        <w:t>nu</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banijé</w:t>
      </w:r>
    </w:p>
    <w:p w:rsidR="00A67057" w:rsidRDefault="00A67057" w:rsidP="00A67057">
      <w:pPr>
        <w:pStyle w:val="ListParagraph"/>
        <w:numPr>
          <w:ilvl w:val="0"/>
          <w:numId w:val="5"/>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Suffer </w:t>
      </w:r>
      <w:r>
        <w:rPr>
          <w:rFonts w:ascii="Times New Roman" w:eastAsia="Times New Roman" w:hAnsi="Times New Roman" w:cs="Times New Roman"/>
          <w:sz w:val="24"/>
          <w:szCs w:val="24"/>
        </w:rPr>
        <w:tab/>
        <w:t>head</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Suffer-head “A bad experience/</w:t>
      </w:r>
    </w:p>
    <w:p w:rsidR="00A67057" w:rsidRDefault="00A67057" w:rsidP="00A67057">
      <w:pPr>
        <w:spacing w:after="0" w:line="360" w:lineRule="auto"/>
        <w:ind w:left="360" w:firstLine="720"/>
        <w:rPr>
          <w:rFonts w:ascii="Times New Roman" w:eastAsia="Times New Roman" w:hAnsi="Times New Roman" w:cs="Times New Roman"/>
          <w:sz w:val="24"/>
          <w:szCs w:val="24"/>
        </w:rPr>
      </w:pPr>
      <w:r>
        <w:rPr>
          <w:rFonts w:ascii="Times New Roman" w:eastAsia="Times New Roman" w:hAnsi="Times New Roman" w:cs="Times New Roman"/>
          <w:sz w:val="24"/>
          <w:szCs w:val="24"/>
          <w:lang w:val="yo-NG"/>
        </w:rPr>
        <w:t>Ì</w:t>
      </w:r>
      <w:r>
        <w:rPr>
          <w:rFonts w:ascii="Times New Roman" w:eastAsia="Times New Roman" w:hAnsi="Times New Roman" w:cs="Times New Roman"/>
          <w:sz w:val="24"/>
          <w:szCs w:val="24"/>
        </w:rPr>
        <w:t>y</w:t>
      </w:r>
      <w:r>
        <w:rPr>
          <w:rFonts w:ascii="Times New Roman" w:eastAsia="Times New Roman" w:hAnsi="Times New Roman" w:cs="Times New Roman"/>
          <w:sz w:val="24"/>
          <w:szCs w:val="24"/>
          <w:lang w:val="yo-NG"/>
        </w:rPr>
        <w:t>à</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or</w:t>
      </w:r>
      <w:r>
        <w:rPr>
          <w:rFonts w:ascii="Times New Roman" w:eastAsia="Times New Roman" w:hAnsi="Times New Roman" w:cs="Times New Roman"/>
          <w:sz w:val="24"/>
          <w:szCs w:val="24"/>
          <w:lang w:val="yo-NG"/>
        </w:rPr>
        <w:t>í</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05766D">
        <w:rPr>
          <w:rFonts w:ascii="Times New Roman" w:eastAsia="Times New Roman" w:hAnsi="Times New Roman" w:cs="Times New Roman"/>
          <w:sz w:val="24"/>
          <w:szCs w:val="24"/>
        </w:rPr>
        <w:t>an unlucky person</w:t>
      </w:r>
      <w:r>
        <w:rPr>
          <w:rFonts w:ascii="Times New Roman" w:eastAsia="Times New Roman" w:hAnsi="Times New Roman" w:cs="Times New Roman"/>
          <w:sz w:val="24"/>
          <w:szCs w:val="24"/>
        </w:rPr>
        <w:t>”</w:t>
      </w:r>
    </w:p>
    <w:p w:rsidR="00A67057" w:rsidRPr="000B3AC0" w:rsidRDefault="00A67057" w:rsidP="00A67057">
      <w:pPr>
        <w:spacing w:line="360" w:lineRule="auto"/>
        <w:ind w:left="360"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eniìyà</w:t>
      </w:r>
    </w:p>
    <w:p w:rsidR="00A67057" w:rsidRDefault="00A67057" w:rsidP="00A67057">
      <w:pPr>
        <w:pStyle w:val="ListParagraph"/>
        <w:numPr>
          <w:ilvl w:val="0"/>
          <w:numId w:val="5"/>
        </w:numPr>
        <w:spacing w:before="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Come</w:t>
      </w:r>
      <w:r>
        <w:rPr>
          <w:rFonts w:ascii="Times New Roman" w:eastAsia="Times New Roman" w:hAnsi="Times New Roman" w:cs="Times New Roman"/>
          <w:sz w:val="24"/>
          <w:szCs w:val="24"/>
        </w:rPr>
        <w:tab/>
        <w:t xml:space="preserve">out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Commot “Leave!”</w:t>
      </w:r>
    </w:p>
    <w:p w:rsidR="00A67057" w:rsidRDefault="00A67057" w:rsidP="00A67057">
      <w:pPr>
        <w:pStyle w:val="ListParagraph"/>
        <w:spacing w:before="240" w:line="360" w:lineRule="auto"/>
        <w:ind w:left="1080"/>
        <w:rPr>
          <w:rFonts w:ascii="Times New Roman" w:eastAsia="Times New Roman" w:hAnsi="Times New Roman" w:cs="Times New Roman"/>
          <w:sz w:val="24"/>
          <w:szCs w:val="24"/>
        </w:rPr>
      </w:pPr>
      <w:r>
        <w:rPr>
          <w:rFonts w:ascii="Times New Roman" w:eastAsia="Times New Roman" w:hAnsi="Times New Roman" w:cs="Times New Roman"/>
          <w:sz w:val="24"/>
          <w:szCs w:val="24"/>
        </w:rPr>
        <w:t>Wá</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ìta</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bóóta!</w:t>
      </w:r>
    </w:p>
    <w:p w:rsidR="00A67057" w:rsidRDefault="00A67057" w:rsidP="00A67057">
      <w:pPr>
        <w:pStyle w:val="ListParagraph"/>
        <w:spacing w:before="240" w:line="360" w:lineRule="auto"/>
        <w:ind w:left="1080"/>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
    <w:p w:rsidR="00A67057" w:rsidRDefault="00A67057" w:rsidP="00A67057">
      <w:pPr>
        <w:pStyle w:val="ListParagraph"/>
        <w:numPr>
          <w:ilvl w:val="0"/>
          <w:numId w:val="5"/>
        </w:numPr>
        <w:spacing w:before="240" w:line="360" w:lineRule="auto"/>
        <w:rPr>
          <w:rFonts w:ascii="Times New Roman" w:eastAsia="Times New Roman" w:hAnsi="Times New Roman" w:cs="Times New Roman"/>
          <w:sz w:val="24"/>
          <w:szCs w:val="24"/>
        </w:rPr>
      </w:pPr>
      <w:r w:rsidRPr="00BC383B">
        <w:rPr>
          <w:rFonts w:ascii="Times New Roman" w:eastAsia="Times New Roman" w:hAnsi="Times New Roman" w:cs="Times New Roman"/>
          <w:sz w:val="24"/>
          <w:szCs w:val="24"/>
        </w:rPr>
        <w:t>See</w:t>
      </w:r>
      <w:r w:rsidRPr="00BC383B">
        <w:rPr>
          <w:rFonts w:ascii="Times New Roman" w:eastAsia="Times New Roman" w:hAnsi="Times New Roman" w:cs="Times New Roman"/>
          <w:sz w:val="24"/>
          <w:szCs w:val="24"/>
        </w:rPr>
        <w:tab/>
      </w:r>
      <w:r w:rsidRPr="00BC383B">
        <w:rPr>
          <w:rFonts w:ascii="Times New Roman" w:eastAsia="Times New Roman" w:hAnsi="Times New Roman" w:cs="Times New Roman"/>
          <w:sz w:val="24"/>
          <w:szCs w:val="24"/>
        </w:rPr>
        <w:tab/>
        <w:t>finish</w:t>
      </w:r>
      <w:r w:rsidRPr="00BC383B">
        <w:rPr>
          <w:rFonts w:ascii="Times New Roman" w:eastAsia="Times New Roman" w:hAnsi="Times New Roman" w:cs="Times New Roman"/>
          <w:sz w:val="24"/>
          <w:szCs w:val="24"/>
        </w:rPr>
        <w:tab/>
      </w:r>
      <w:r w:rsidRPr="00BC383B">
        <w:rPr>
          <w:rFonts w:ascii="Times New Roman" w:eastAsia="Times New Roman" w:hAnsi="Times New Roman" w:cs="Times New Roman"/>
          <w:sz w:val="24"/>
          <w:szCs w:val="24"/>
        </w:rPr>
        <w:tab/>
        <w:t>→</w:t>
      </w:r>
      <w:r w:rsidRPr="00BC383B">
        <w:rPr>
          <w:rFonts w:ascii="Times New Roman" w:eastAsia="Times New Roman" w:hAnsi="Times New Roman" w:cs="Times New Roman"/>
          <w:sz w:val="24"/>
          <w:szCs w:val="24"/>
        </w:rPr>
        <w:tab/>
      </w:r>
      <w:r w:rsidRPr="00BC383B">
        <w:rPr>
          <w:rFonts w:ascii="Times New Roman" w:eastAsia="Times New Roman" w:hAnsi="Times New Roman" w:cs="Times New Roman"/>
          <w:sz w:val="24"/>
          <w:szCs w:val="24"/>
        </w:rPr>
        <w:tab/>
        <w:t xml:space="preserve">See-finish (Over familiarity resulting in </w:t>
      </w:r>
    </w:p>
    <w:p w:rsidR="00A67057" w:rsidRDefault="00A67057" w:rsidP="00A67057">
      <w:pPr>
        <w:pStyle w:val="ListParagraph"/>
        <w:spacing w:before="240" w:line="360" w:lineRule="auto"/>
        <w:ind w:left="1080"/>
        <w:rPr>
          <w:rFonts w:ascii="Times New Roman" w:eastAsia="Times New Roman" w:hAnsi="Times New Roman" w:cs="Times New Roman"/>
          <w:sz w:val="24"/>
          <w:szCs w:val="24"/>
        </w:rPr>
      </w:pPr>
      <w:r w:rsidRPr="00BC383B">
        <w:rPr>
          <w:rFonts w:ascii="Times New Roman" w:eastAsia="Times New Roman" w:hAnsi="Times New Roman" w:cs="Times New Roman"/>
          <w:sz w:val="24"/>
          <w:szCs w:val="24"/>
        </w:rPr>
        <w:t>Rí</w:t>
      </w:r>
      <w:r w:rsidRPr="00BC383B">
        <w:rPr>
          <w:rFonts w:ascii="Times New Roman" w:eastAsia="Times New Roman" w:hAnsi="Times New Roman" w:cs="Times New Roman"/>
          <w:sz w:val="24"/>
          <w:szCs w:val="24"/>
        </w:rPr>
        <w:tab/>
      </w:r>
      <w:r w:rsidRPr="00BC383B">
        <w:rPr>
          <w:rFonts w:ascii="Times New Roman" w:eastAsia="Times New Roman" w:hAnsi="Times New Roman" w:cs="Times New Roman"/>
          <w:sz w:val="24"/>
          <w:szCs w:val="24"/>
        </w:rPr>
        <w:tab/>
        <w:t>tán</w:t>
      </w:r>
      <w:r w:rsidRPr="00BC383B">
        <w:rPr>
          <w:rFonts w:ascii="Times New Roman" w:eastAsia="Times New Roman" w:hAnsi="Times New Roman" w:cs="Times New Roman"/>
          <w:sz w:val="24"/>
          <w:szCs w:val="24"/>
        </w:rPr>
        <w:tab/>
      </w:r>
      <w:r w:rsidRPr="00BC383B">
        <w:rPr>
          <w:rFonts w:ascii="Times New Roman" w:eastAsia="Times New Roman" w:hAnsi="Times New Roman" w:cs="Times New Roman"/>
          <w:sz w:val="24"/>
          <w:szCs w:val="24"/>
        </w:rPr>
        <w:tab/>
      </w:r>
      <w:r w:rsidRPr="00BC383B">
        <w:rPr>
          <w:rFonts w:ascii="Times New Roman" w:eastAsia="Times New Roman" w:hAnsi="Times New Roman" w:cs="Times New Roman"/>
          <w:sz w:val="24"/>
          <w:szCs w:val="24"/>
        </w:rPr>
        <w:tab/>
      </w:r>
      <w:r w:rsidRPr="00BC383B">
        <w:rPr>
          <w:rFonts w:ascii="Times New Roman" w:eastAsia="Times New Roman" w:hAnsi="Times New Roman" w:cs="Times New Roman"/>
          <w:sz w:val="24"/>
          <w:szCs w:val="24"/>
        </w:rPr>
        <w:tab/>
      </w:r>
      <w:r w:rsidRPr="00D20FAD">
        <w:rPr>
          <w:rFonts w:ascii="Times New Roman" w:eastAsia="Times New Roman" w:hAnsi="Times New Roman" w:cs="Times New Roman"/>
          <w:sz w:val="24"/>
          <w:szCs w:val="24"/>
        </w:rPr>
        <w:t>contempt)</w:t>
      </w:r>
      <w:r>
        <w:rPr>
          <w:rFonts w:ascii="Times New Roman" w:eastAsia="Times New Roman" w:hAnsi="Times New Roman" w:cs="Times New Roman"/>
          <w:sz w:val="24"/>
          <w:szCs w:val="24"/>
        </w:rPr>
        <w:t xml:space="preserve"> </w:t>
      </w:r>
    </w:p>
    <w:p w:rsidR="00A67057" w:rsidRPr="00BC383B" w:rsidRDefault="00A67057" w:rsidP="00A67057">
      <w:pPr>
        <w:pStyle w:val="ListParagraph"/>
        <w:spacing w:before="240" w:line="360" w:lineRule="auto"/>
        <w:ind w:left="4680" w:firstLine="360"/>
        <w:rPr>
          <w:rFonts w:ascii="Times New Roman" w:eastAsia="Times New Roman" w:hAnsi="Times New Roman" w:cs="Times New Roman"/>
          <w:sz w:val="24"/>
          <w:szCs w:val="24"/>
        </w:rPr>
      </w:pPr>
      <w:r>
        <w:rPr>
          <w:rFonts w:ascii="Times New Roman" w:eastAsia="Times New Roman" w:hAnsi="Times New Roman" w:cs="Times New Roman"/>
          <w:sz w:val="24"/>
          <w:szCs w:val="24"/>
        </w:rPr>
        <w:t>ì</w:t>
      </w:r>
      <w:r w:rsidRPr="00BC383B">
        <w:rPr>
          <w:rFonts w:ascii="Times New Roman" w:eastAsia="Times New Roman" w:hAnsi="Times New Roman" w:cs="Times New Roman"/>
          <w:sz w:val="24"/>
          <w:szCs w:val="24"/>
        </w:rPr>
        <w:t>rí</w:t>
      </w:r>
      <w:r>
        <w:rPr>
          <w:rFonts w:ascii="Times New Roman" w:eastAsia="Times New Roman" w:hAnsi="Times New Roman" w:cs="Times New Roman"/>
          <w:sz w:val="24"/>
          <w:szCs w:val="24"/>
        </w:rPr>
        <w:t>n</w:t>
      </w:r>
      <w:r w:rsidRPr="00BC383B">
        <w:rPr>
          <w:rFonts w:ascii="Times New Roman" w:eastAsia="Times New Roman" w:hAnsi="Times New Roman" w:cs="Times New Roman"/>
          <w:sz w:val="24"/>
          <w:szCs w:val="24"/>
        </w:rPr>
        <w:t>itán</w:t>
      </w:r>
    </w:p>
    <w:p w:rsidR="00A67057" w:rsidRPr="00D20FAD" w:rsidRDefault="00A67057" w:rsidP="00A67057">
      <w:pPr>
        <w:pStyle w:val="ListParagraph"/>
        <w:spacing w:before="240" w:line="360" w:lineRule="auto"/>
        <w:ind w:left="1080"/>
        <w:rPr>
          <w:rFonts w:ascii="Times New Roman" w:eastAsia="Times New Roman" w:hAnsi="Times New Roman" w:cs="Times New Roman"/>
          <w:sz w:val="24"/>
          <w:szCs w:val="24"/>
        </w:rPr>
      </w:pPr>
    </w:p>
    <w:p w:rsidR="00A67057" w:rsidRPr="00BC383B" w:rsidRDefault="00A67057" w:rsidP="00A67057">
      <w:pPr>
        <w:pStyle w:val="ListParagraph"/>
        <w:numPr>
          <w:ilvl w:val="0"/>
          <w:numId w:val="5"/>
        </w:numPr>
        <w:spacing w:before="240" w:line="480" w:lineRule="auto"/>
        <w:rPr>
          <w:rFonts w:ascii="Times New Roman" w:eastAsia="Times New Roman" w:hAnsi="Times New Roman" w:cs="Times New Roman"/>
          <w:sz w:val="24"/>
          <w:szCs w:val="24"/>
        </w:rPr>
      </w:pPr>
      <w:r w:rsidRPr="00D5058C">
        <w:rPr>
          <w:rFonts w:ascii="Times New Roman" w:eastAsia="Times New Roman" w:hAnsi="Times New Roman" w:cs="Times New Roman"/>
          <w:sz w:val="24"/>
          <w:szCs w:val="24"/>
        </w:rPr>
        <w:t>Open</w:t>
      </w:r>
      <w:r w:rsidRPr="00D5058C">
        <w:rPr>
          <w:rFonts w:ascii="Times New Roman" w:eastAsia="Times New Roman" w:hAnsi="Times New Roman" w:cs="Times New Roman"/>
          <w:sz w:val="24"/>
          <w:szCs w:val="24"/>
        </w:rPr>
        <w:tab/>
        <w:t>Eye</w:t>
      </w:r>
      <w:r w:rsidRPr="00D5058C">
        <w:rPr>
          <w:rFonts w:ascii="Times New Roman" w:eastAsia="Times New Roman" w:hAnsi="Times New Roman" w:cs="Times New Roman"/>
          <w:sz w:val="24"/>
          <w:szCs w:val="24"/>
          <w:vertAlign w:val="superscript"/>
        </w:rPr>
        <w:t>2</w:t>
      </w:r>
      <w:r w:rsidRPr="00D5058C">
        <w:rPr>
          <w:rFonts w:ascii="Times New Roman" w:eastAsia="Times New Roman" w:hAnsi="Times New Roman" w:cs="Times New Roman"/>
          <w:sz w:val="24"/>
          <w:szCs w:val="24"/>
        </w:rPr>
        <w:t xml:space="preserve"> </w:t>
      </w:r>
      <w:r w:rsidRPr="00D5058C">
        <w:rPr>
          <w:rFonts w:ascii="Times New Roman" w:eastAsia="Times New Roman" w:hAnsi="Times New Roman" w:cs="Times New Roman"/>
          <w:sz w:val="24"/>
          <w:szCs w:val="24"/>
        </w:rPr>
        <w:tab/>
      </w:r>
      <w:r w:rsidRPr="00D5058C">
        <w:rPr>
          <w:rFonts w:ascii="Times New Roman" w:eastAsia="Times New Roman" w:hAnsi="Times New Roman" w:cs="Times New Roman"/>
          <w:sz w:val="24"/>
          <w:szCs w:val="24"/>
        </w:rPr>
        <w:tab/>
        <w:t>→</w:t>
      </w:r>
      <w:r w:rsidRPr="00D5058C">
        <w:rPr>
          <w:rFonts w:ascii="Times New Roman" w:eastAsia="Times New Roman" w:hAnsi="Times New Roman" w:cs="Times New Roman"/>
          <w:sz w:val="24"/>
          <w:szCs w:val="24"/>
        </w:rPr>
        <w:tab/>
      </w:r>
      <w:r w:rsidRPr="00D5058C">
        <w:rPr>
          <w:rFonts w:ascii="Times New Roman" w:eastAsia="Times New Roman" w:hAnsi="Times New Roman" w:cs="Times New Roman"/>
          <w:sz w:val="24"/>
          <w:szCs w:val="24"/>
        </w:rPr>
        <w:tab/>
      </w:r>
      <w:r>
        <w:rPr>
          <w:rFonts w:ascii="Times New Roman" w:eastAsia="Times New Roman" w:hAnsi="Times New Roman" w:cs="Times New Roman"/>
          <w:sz w:val="24"/>
          <w:szCs w:val="24"/>
        </w:rPr>
        <w:t>Open-eye “</w:t>
      </w:r>
      <w:r w:rsidRPr="00BC383B">
        <w:rPr>
          <w:rFonts w:ascii="Times New Roman" w:eastAsia="Times New Roman" w:hAnsi="Times New Roman" w:cs="Times New Roman"/>
          <w:sz w:val="24"/>
          <w:szCs w:val="24"/>
        </w:rPr>
        <w:t>Woke mentality/attitude</w:t>
      </w:r>
      <w:r>
        <w:rPr>
          <w:rFonts w:ascii="Times New Roman" w:eastAsia="Times New Roman" w:hAnsi="Times New Roman" w:cs="Times New Roman"/>
          <w:sz w:val="24"/>
          <w:szCs w:val="24"/>
        </w:rPr>
        <w:t>”</w:t>
      </w:r>
    </w:p>
    <w:p w:rsidR="00A67057" w:rsidRDefault="00A67057" w:rsidP="00A67057">
      <w:pPr>
        <w:pStyle w:val="ListParagraph"/>
        <w:spacing w:before="240" w:line="480" w:lineRule="auto"/>
        <w:ind w:left="1080"/>
        <w:rPr>
          <w:rFonts w:ascii="Times New Roman" w:eastAsia="Times New Roman" w:hAnsi="Times New Roman" w:cs="Times New Roman"/>
          <w:sz w:val="24"/>
          <w:szCs w:val="24"/>
        </w:rPr>
      </w:pPr>
      <w:r>
        <w:rPr>
          <w:rFonts w:ascii="Times New Roman" w:eastAsia="Times New Roman" w:hAnsi="Times New Roman" w:cs="Times New Roman"/>
          <w:sz w:val="24"/>
          <w:szCs w:val="24"/>
        </w:rPr>
        <w:t>(used pejoratively)</w:t>
      </w:r>
    </w:p>
    <w:p w:rsidR="00A67057" w:rsidRPr="00D20FAD" w:rsidRDefault="00A67057" w:rsidP="00A67057">
      <w:pPr>
        <w:pStyle w:val="ListParagraph"/>
        <w:spacing w:before="240" w:line="480" w:lineRule="auto"/>
        <w:ind w:left="1080"/>
        <w:rPr>
          <w:rFonts w:ascii="Times New Roman" w:eastAsia="Times New Roman" w:hAnsi="Times New Roman" w:cs="Times New Roman"/>
          <w:sz w:val="24"/>
          <w:szCs w:val="24"/>
        </w:rPr>
      </w:pPr>
      <w:r>
        <w:rPr>
          <w:rFonts w:ascii="Times New Roman" w:eastAsia="Times New Roman" w:hAnsi="Times New Roman" w:cs="Times New Roman"/>
          <w:sz w:val="24"/>
          <w:szCs w:val="24"/>
        </w:rPr>
        <w:t>La</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ojú</w:t>
      </w:r>
      <w:r w:rsidRPr="00D20FA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Laju</w:t>
      </w:r>
    </w:p>
    <w:p w:rsidR="00A67057" w:rsidRDefault="00A67057" w:rsidP="00A67057">
      <w:pPr>
        <w:pStyle w:val="ListParagraph"/>
        <w:numPr>
          <w:ilvl w:val="0"/>
          <w:numId w:val="5"/>
        </w:num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Busy</w:t>
      </w:r>
      <w:r>
        <w:rPr>
          <w:rFonts w:ascii="Times New Roman" w:eastAsia="Times New Roman" w:hAnsi="Times New Roman" w:cs="Times New Roman"/>
          <w:sz w:val="24"/>
          <w:szCs w:val="24"/>
        </w:rPr>
        <w:tab/>
        <w:t>Body</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A gossip/meddlesomeness</w:t>
      </w:r>
    </w:p>
    <w:p w:rsidR="00A67057" w:rsidRPr="009202C0" w:rsidRDefault="00A67057" w:rsidP="00A67057">
      <w:pPr>
        <w:pStyle w:val="ListParagraph"/>
        <w:spacing w:before="240" w:line="360" w:lineRule="auto"/>
        <w:ind w:left="1080"/>
        <w:rPr>
          <w:rFonts w:ascii="Times New Roman" w:eastAsia="Times New Roman" w:hAnsi="Times New Roman" w:cs="Times New Roman"/>
          <w:sz w:val="24"/>
          <w:szCs w:val="24"/>
        </w:rPr>
      </w:pPr>
    </w:p>
    <w:p w:rsidR="00A67057" w:rsidRPr="002905FB" w:rsidRDefault="00A67057" w:rsidP="00A67057">
      <w:pPr>
        <w:spacing w:after="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Reduplication Patterns of Standard Yorùbá in the NPE</w:t>
      </w:r>
    </w:p>
    <w:p w:rsidR="00A67057" w:rsidRDefault="00A67057" w:rsidP="00A67057">
      <w:pPr>
        <w:spacing w:before="240" w:line="360" w:lineRule="auto"/>
        <w:jc w:val="both"/>
        <w:rPr>
          <w:rFonts w:ascii="Times New Roman" w:eastAsia="Times New Roman" w:hAnsi="Times New Roman" w:cs="Times New Roman"/>
          <w:sz w:val="24"/>
          <w:szCs w:val="24"/>
        </w:rPr>
      </w:pPr>
      <w:r w:rsidRPr="00812C87">
        <w:rPr>
          <w:rFonts w:ascii="Times New Roman" w:eastAsia="Times New Roman" w:hAnsi="Times New Roman" w:cs="Times New Roman"/>
          <w:sz w:val="24"/>
          <w:szCs w:val="24"/>
        </w:rPr>
        <w:t>Redu</w:t>
      </w:r>
      <w:r>
        <w:rPr>
          <w:rFonts w:ascii="Times New Roman" w:eastAsia="Times New Roman" w:hAnsi="Times New Roman" w:cs="Times New Roman"/>
          <w:sz w:val="24"/>
          <w:szCs w:val="24"/>
        </w:rPr>
        <w:t>plication, a word formation process which copies part or the whole of a word and attaches it to the word, does not occur in the English Language which is the superstrate language of the NPE. However, this word formation process occurs in the Y</w:t>
      </w:r>
      <w:r w:rsidRPr="002905FB">
        <w:rPr>
          <w:rFonts w:ascii="Times New Roman" w:eastAsia="Times New Roman" w:hAnsi="Times New Roman" w:cs="Times New Roman"/>
          <w:sz w:val="24"/>
          <w:szCs w:val="24"/>
        </w:rPr>
        <w:t>orùbá</w:t>
      </w:r>
      <w:r>
        <w:rPr>
          <w:rFonts w:ascii="Times New Roman" w:eastAsia="Times New Roman" w:hAnsi="Times New Roman" w:cs="Times New Roman"/>
          <w:sz w:val="24"/>
          <w:szCs w:val="24"/>
        </w:rPr>
        <w:t xml:space="preserve"> Language and the pattern of its occurrence in the Y</w:t>
      </w:r>
      <w:r w:rsidRPr="002905FB">
        <w:rPr>
          <w:rFonts w:ascii="Times New Roman" w:eastAsia="Times New Roman" w:hAnsi="Times New Roman" w:cs="Times New Roman"/>
          <w:sz w:val="24"/>
          <w:szCs w:val="24"/>
        </w:rPr>
        <w:t>orùbá</w:t>
      </w:r>
      <w:r>
        <w:rPr>
          <w:rFonts w:ascii="Times New Roman" w:eastAsia="Times New Roman" w:hAnsi="Times New Roman" w:cs="Times New Roman"/>
          <w:sz w:val="24"/>
          <w:szCs w:val="24"/>
        </w:rPr>
        <w:t xml:space="preserve"> Language influences its operation in the NPE. </w:t>
      </w:r>
    </w:p>
    <w:p w:rsidR="00A67057" w:rsidRDefault="00A67057" w:rsidP="00A67057">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Reduplication in Y</w:t>
      </w:r>
      <w:r w:rsidRPr="002905FB">
        <w:rPr>
          <w:rFonts w:ascii="Times New Roman" w:eastAsia="Times New Roman" w:hAnsi="Times New Roman" w:cs="Times New Roman"/>
          <w:sz w:val="24"/>
          <w:szCs w:val="24"/>
        </w:rPr>
        <w:t>orùbá</w:t>
      </w:r>
      <w:r>
        <w:rPr>
          <w:rFonts w:ascii="Times New Roman" w:eastAsia="Times New Roman" w:hAnsi="Times New Roman" w:cs="Times New Roman"/>
          <w:sz w:val="24"/>
          <w:szCs w:val="24"/>
        </w:rPr>
        <w:t xml:space="preserve"> according to Oyebade (2011) could be such that the copied material is everything in the stem in which case, it is known as full reduplication. It could also be such that, the material copied is some elements from the stem in which case, we talk about partial </w:t>
      </w:r>
      <w:r>
        <w:rPr>
          <w:rFonts w:ascii="Times New Roman" w:eastAsia="Times New Roman" w:hAnsi="Times New Roman" w:cs="Times New Roman"/>
          <w:sz w:val="24"/>
          <w:szCs w:val="24"/>
        </w:rPr>
        <w:lastRenderedPageBreak/>
        <w:t>reduplication. The following are some examples of partial reduplication from the Y</w:t>
      </w:r>
      <w:r w:rsidRPr="002905FB">
        <w:rPr>
          <w:rFonts w:ascii="Times New Roman" w:eastAsia="Times New Roman" w:hAnsi="Times New Roman" w:cs="Times New Roman"/>
          <w:sz w:val="24"/>
          <w:szCs w:val="24"/>
        </w:rPr>
        <w:t>orùbá</w:t>
      </w:r>
      <w:r>
        <w:rPr>
          <w:rFonts w:ascii="Times New Roman" w:eastAsia="Times New Roman" w:hAnsi="Times New Roman" w:cs="Times New Roman"/>
          <w:sz w:val="24"/>
          <w:szCs w:val="24"/>
        </w:rPr>
        <w:t xml:space="preserve"> Language:</w:t>
      </w:r>
    </w:p>
    <w:p w:rsidR="00A67057" w:rsidRDefault="00A67057" w:rsidP="00A67057">
      <w:pPr>
        <w:spacing w:before="240" w:line="360" w:lineRule="auto"/>
        <w:jc w:val="both"/>
        <w:rPr>
          <w:rFonts w:ascii="Times New Roman" w:eastAsia="Times New Roman" w:hAnsi="Times New Roman" w:cs="Times New Roman"/>
          <w:sz w:val="24"/>
          <w:szCs w:val="24"/>
        </w:rPr>
      </w:pPr>
    </w:p>
    <w:p w:rsidR="00A67057" w:rsidRDefault="00A67057" w:rsidP="00A67057">
      <w:pPr>
        <w:pStyle w:val="ListParagraph"/>
        <w:numPr>
          <w:ilvl w:val="0"/>
          <w:numId w:val="6"/>
        </w:num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Lò “use”</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w:t>
      </w:r>
      <w:r>
        <w:rPr>
          <w:rFonts w:ascii="Times New Roman" w:eastAsia="Times New Roman" w:hAnsi="Times New Roman" w:cs="Times New Roman"/>
          <w:sz w:val="24"/>
          <w:szCs w:val="24"/>
        </w:rPr>
        <w:tab/>
        <w:t>lílò “usage”</w:t>
      </w:r>
    </w:p>
    <w:p w:rsidR="00A67057" w:rsidRDefault="00A67057" w:rsidP="00A67057">
      <w:pPr>
        <w:pStyle w:val="ListParagraph"/>
        <w:numPr>
          <w:ilvl w:val="0"/>
          <w:numId w:val="6"/>
        </w:num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Ga “tall”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t>
      </w:r>
      <w:r>
        <w:rPr>
          <w:rFonts w:ascii="Times New Roman" w:eastAsia="Times New Roman" w:hAnsi="Times New Roman" w:cs="Times New Roman"/>
          <w:sz w:val="24"/>
          <w:szCs w:val="24"/>
        </w:rPr>
        <w:tab/>
        <w:t>gíga “tallness”</w:t>
      </w:r>
    </w:p>
    <w:p w:rsidR="00A67057" w:rsidRDefault="00A67057" w:rsidP="00A67057">
      <w:pPr>
        <w:pStyle w:val="ListParagraph"/>
        <w:numPr>
          <w:ilvl w:val="0"/>
          <w:numId w:val="6"/>
        </w:num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Kúrú “short”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t>
      </w:r>
      <w:r>
        <w:rPr>
          <w:rFonts w:ascii="Times New Roman" w:eastAsia="Times New Roman" w:hAnsi="Times New Roman" w:cs="Times New Roman"/>
          <w:sz w:val="24"/>
          <w:szCs w:val="24"/>
        </w:rPr>
        <w:tab/>
        <w:t>kíkuru “shortness”</w:t>
      </w:r>
    </w:p>
    <w:p w:rsidR="00A67057" w:rsidRDefault="00A67057" w:rsidP="00A67057">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these examples, we see the copying of elements of the stems which are then added to the stem in the derived forms. Now, we turn to examples of full reduplication.</w:t>
      </w:r>
    </w:p>
    <w:p w:rsidR="00A67057" w:rsidRDefault="00A67057" w:rsidP="00A67057">
      <w:pPr>
        <w:pStyle w:val="ListParagraph"/>
        <w:numPr>
          <w:ilvl w:val="0"/>
          <w:numId w:val="7"/>
        </w:num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Odun</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t>
      </w:r>
      <w:r>
        <w:rPr>
          <w:rFonts w:ascii="Times New Roman" w:eastAsia="Times New Roman" w:hAnsi="Times New Roman" w:cs="Times New Roman"/>
          <w:sz w:val="24"/>
          <w:szCs w:val="24"/>
        </w:rPr>
        <w:tab/>
        <w:t>odoodun</w:t>
      </w:r>
    </w:p>
    <w:p w:rsidR="00A67057" w:rsidRDefault="00A67057" w:rsidP="00A67057">
      <w:pPr>
        <w:pStyle w:val="ListParagraph"/>
        <w:spacing w:before="240" w:line="360" w:lineRule="auto"/>
        <w:ind w:left="1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“year”</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“yearly”</w:t>
      </w:r>
    </w:p>
    <w:p w:rsidR="00A67057" w:rsidRDefault="00A67057" w:rsidP="00A67057">
      <w:pPr>
        <w:pStyle w:val="ListParagraph"/>
        <w:numPr>
          <w:ilvl w:val="0"/>
          <w:numId w:val="7"/>
        </w:num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Tu </w:t>
      </w:r>
      <w:r>
        <w:rPr>
          <w:rFonts w:ascii="Times New Roman" w:eastAsia="Times New Roman" w:hAnsi="Times New Roman" w:cs="Times New Roman"/>
          <w:sz w:val="24"/>
          <w:szCs w:val="24"/>
        </w:rPr>
        <w:tab/>
        <w:t xml:space="preserve">     ile</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t>
      </w:r>
      <w:r>
        <w:rPr>
          <w:rFonts w:ascii="Times New Roman" w:eastAsia="Times New Roman" w:hAnsi="Times New Roman" w:cs="Times New Roman"/>
          <w:sz w:val="24"/>
          <w:szCs w:val="24"/>
        </w:rPr>
        <w:tab/>
        <w:t>tuletule</w:t>
      </w:r>
    </w:p>
    <w:p w:rsidR="00A67057" w:rsidRDefault="00A67057" w:rsidP="00A67057">
      <w:pPr>
        <w:pStyle w:val="ListParagraph"/>
        <w:spacing w:before="240" w:line="360" w:lineRule="auto"/>
        <w:ind w:left="1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“scatter” “house”</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“home wrecker”</w:t>
      </w:r>
    </w:p>
    <w:p w:rsidR="00A67057" w:rsidRDefault="00A67057" w:rsidP="00A67057">
      <w:pPr>
        <w:pStyle w:val="ListParagraph"/>
        <w:numPr>
          <w:ilvl w:val="0"/>
          <w:numId w:val="7"/>
        </w:num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Kia</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t>
      </w:r>
      <w:r>
        <w:rPr>
          <w:rFonts w:ascii="Times New Roman" w:eastAsia="Times New Roman" w:hAnsi="Times New Roman" w:cs="Times New Roman"/>
          <w:sz w:val="24"/>
          <w:szCs w:val="24"/>
        </w:rPr>
        <w:tab/>
        <w:t>kiakia</w:t>
      </w:r>
    </w:p>
    <w:p w:rsidR="00A67057" w:rsidRDefault="00A67057" w:rsidP="00A67057">
      <w:pPr>
        <w:pStyle w:val="ListParagraph"/>
        <w:spacing w:before="240" w:line="360" w:lineRule="auto"/>
        <w:ind w:left="1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“quick”</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“quickly”.</w:t>
      </w:r>
    </w:p>
    <w:p w:rsidR="00A67057" w:rsidRDefault="00A67057" w:rsidP="00A67057">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Worthy of note is the fact that, what we have in the NPE is full reduplication. That is, there is no partial reduplication in the NPE as shown in the following examples:</w:t>
      </w:r>
    </w:p>
    <w:p w:rsidR="00A67057" w:rsidRDefault="00A67057" w:rsidP="00A67057">
      <w:pPr>
        <w:pStyle w:val="ListParagraph"/>
        <w:numPr>
          <w:ilvl w:val="0"/>
          <w:numId w:val="8"/>
        </w:numPr>
        <w:spacing w:before="240" w:line="360" w:lineRule="auto"/>
        <w:jc w:val="both"/>
        <w:rPr>
          <w:rFonts w:ascii="Times New Roman" w:eastAsia="Times New Roman" w:hAnsi="Times New Roman" w:cs="Times New Roman"/>
          <w:sz w:val="24"/>
          <w:szCs w:val="24"/>
        </w:rPr>
      </w:pPr>
      <w:r w:rsidRPr="007F6192">
        <w:rPr>
          <w:rFonts w:ascii="Times New Roman" w:eastAsia="Times New Roman" w:hAnsi="Times New Roman" w:cs="Times New Roman"/>
          <w:sz w:val="24"/>
          <w:szCs w:val="24"/>
        </w:rPr>
        <w:t>Fine</w:t>
      </w:r>
      <w:r w:rsidRPr="007F6192">
        <w:rPr>
          <w:rFonts w:ascii="Times New Roman" w:eastAsia="Times New Roman" w:hAnsi="Times New Roman" w:cs="Times New Roman"/>
          <w:sz w:val="24"/>
          <w:szCs w:val="24"/>
        </w:rPr>
        <w:tab/>
      </w:r>
      <w:r w:rsidRPr="007F6192">
        <w:rPr>
          <w:rFonts w:ascii="Times New Roman" w:eastAsia="Times New Roman" w:hAnsi="Times New Roman" w:cs="Times New Roman"/>
          <w:sz w:val="24"/>
          <w:szCs w:val="24"/>
        </w:rPr>
        <w:tab/>
      </w:r>
      <w:r w:rsidRPr="007F6192">
        <w:rPr>
          <w:rFonts w:ascii="Times New Roman" w:eastAsia="Times New Roman" w:hAnsi="Times New Roman" w:cs="Times New Roman"/>
          <w:sz w:val="24"/>
          <w:szCs w:val="24"/>
        </w:rPr>
        <w:tab/>
      </w:r>
      <w:r w:rsidRPr="007F6192">
        <w:rPr>
          <w:rFonts w:ascii="Times New Roman" w:eastAsia="Times New Roman" w:hAnsi="Times New Roman" w:cs="Times New Roman"/>
          <w:sz w:val="24"/>
          <w:szCs w:val="24"/>
        </w:rPr>
        <w:tab/>
      </w:r>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t>fine-</w:t>
      </w:r>
      <w:r w:rsidRPr="007F6192">
        <w:rPr>
          <w:rFonts w:ascii="Times New Roman" w:eastAsia="Times New Roman" w:hAnsi="Times New Roman" w:cs="Times New Roman"/>
          <w:sz w:val="24"/>
          <w:szCs w:val="24"/>
        </w:rPr>
        <w:t xml:space="preserve">fine </w:t>
      </w:r>
    </w:p>
    <w:p w:rsidR="00A67057" w:rsidRPr="007F6192" w:rsidRDefault="00A67057" w:rsidP="00A67057">
      <w:pPr>
        <w:pStyle w:val="ListParagraph"/>
        <w:spacing w:before="240" w:line="360" w:lineRule="auto"/>
        <w:ind w:left="1440"/>
        <w:jc w:val="both"/>
        <w:rPr>
          <w:rFonts w:ascii="Times New Roman" w:eastAsia="Times New Roman" w:hAnsi="Times New Roman" w:cs="Times New Roman"/>
          <w:sz w:val="24"/>
          <w:szCs w:val="24"/>
        </w:rPr>
      </w:pPr>
      <w:r w:rsidRPr="007F6192">
        <w:rPr>
          <w:rFonts w:ascii="Times New Roman" w:eastAsia="Times New Roman" w:hAnsi="Times New Roman" w:cs="Times New Roman"/>
          <w:sz w:val="24"/>
          <w:szCs w:val="24"/>
        </w:rPr>
        <w:t>“good/well”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“very good/ very well”</w:t>
      </w:r>
    </w:p>
    <w:p w:rsidR="00A67057" w:rsidRDefault="00A67057" w:rsidP="00A67057">
      <w:pPr>
        <w:pStyle w:val="ListParagraph"/>
        <w:numPr>
          <w:ilvl w:val="0"/>
          <w:numId w:val="8"/>
        </w:num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Well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t>
      </w:r>
      <w:r>
        <w:rPr>
          <w:rFonts w:ascii="Times New Roman" w:eastAsia="Times New Roman" w:hAnsi="Times New Roman" w:cs="Times New Roman"/>
          <w:sz w:val="24"/>
          <w:szCs w:val="24"/>
        </w:rPr>
        <w:tab/>
        <w:t xml:space="preserve">well-well </w:t>
      </w:r>
    </w:p>
    <w:p w:rsidR="00A67057" w:rsidRDefault="00A67057" w:rsidP="00A67057">
      <w:pPr>
        <w:pStyle w:val="ListParagraph"/>
        <w:spacing w:before="240" w:line="360" w:lineRule="auto"/>
        <w:ind w:left="1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“well”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“really well”</w:t>
      </w:r>
    </w:p>
    <w:p w:rsidR="00A67057" w:rsidRDefault="00A67057" w:rsidP="00A67057">
      <w:pPr>
        <w:pStyle w:val="ListParagraph"/>
        <w:numPr>
          <w:ilvl w:val="0"/>
          <w:numId w:val="8"/>
        </w:num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Tey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t>
      </w:r>
      <w:r>
        <w:rPr>
          <w:rFonts w:ascii="Times New Roman" w:eastAsia="Times New Roman" w:hAnsi="Times New Roman" w:cs="Times New Roman"/>
          <w:sz w:val="24"/>
          <w:szCs w:val="24"/>
        </w:rPr>
        <w:tab/>
        <w:t>tey-tey</w:t>
      </w:r>
    </w:p>
    <w:p w:rsidR="00A67057" w:rsidRDefault="00A67057" w:rsidP="00A67057">
      <w:pPr>
        <w:pStyle w:val="ListParagraph"/>
        <w:spacing w:before="240" w:line="360" w:lineRule="auto"/>
        <w:ind w:left="1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“long ago”</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“very long ago”</w:t>
      </w:r>
    </w:p>
    <w:p w:rsidR="00A67057" w:rsidRDefault="00A67057" w:rsidP="00A67057">
      <w:pPr>
        <w:pStyle w:val="ListParagraph"/>
        <w:numPr>
          <w:ilvl w:val="0"/>
          <w:numId w:val="8"/>
        </w:num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Suffer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t>
      </w:r>
      <w:r>
        <w:rPr>
          <w:rFonts w:ascii="Times New Roman" w:eastAsia="Times New Roman" w:hAnsi="Times New Roman" w:cs="Times New Roman"/>
          <w:sz w:val="24"/>
          <w:szCs w:val="24"/>
        </w:rPr>
        <w:tab/>
        <w:t xml:space="preserve">suffer-suffer </w:t>
      </w:r>
    </w:p>
    <w:p w:rsidR="00A67057" w:rsidRDefault="00A67057" w:rsidP="00A67057">
      <w:pPr>
        <w:pStyle w:val="ListParagraph"/>
        <w:spacing w:before="240" w:line="360" w:lineRule="auto"/>
        <w:ind w:left="50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“extreme suffering”</w:t>
      </w:r>
    </w:p>
    <w:p w:rsidR="00A67057" w:rsidRDefault="00A67057" w:rsidP="00A67057">
      <w:pPr>
        <w:pStyle w:val="ListParagraph"/>
        <w:numPr>
          <w:ilvl w:val="0"/>
          <w:numId w:val="8"/>
        </w:num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Borrow</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t>
      </w:r>
      <w:r>
        <w:rPr>
          <w:rFonts w:ascii="Times New Roman" w:eastAsia="Times New Roman" w:hAnsi="Times New Roman" w:cs="Times New Roman"/>
          <w:sz w:val="24"/>
          <w:szCs w:val="24"/>
        </w:rPr>
        <w:tab/>
        <w:t>borrow-borrow “</w:t>
      </w:r>
    </w:p>
    <w:p w:rsidR="00A67057" w:rsidRDefault="00A67057" w:rsidP="00A67057">
      <w:pPr>
        <w:pStyle w:val="ListParagraph"/>
        <w:spacing w:before="240" w:line="360" w:lineRule="auto"/>
        <w:ind w:left="432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“frequent borrower”</w:t>
      </w:r>
    </w:p>
    <w:p w:rsidR="00A67057" w:rsidRDefault="00A67057" w:rsidP="00A67057">
      <w:pPr>
        <w:pStyle w:val="ListParagraph"/>
        <w:numPr>
          <w:ilvl w:val="0"/>
          <w:numId w:val="8"/>
        </w:num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Beg</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t>
      </w:r>
      <w:r>
        <w:rPr>
          <w:rFonts w:ascii="Times New Roman" w:eastAsia="Times New Roman" w:hAnsi="Times New Roman" w:cs="Times New Roman"/>
          <w:sz w:val="24"/>
          <w:szCs w:val="24"/>
        </w:rPr>
        <w:tab/>
        <w:t xml:space="preserve">begi-begi </w:t>
      </w:r>
    </w:p>
    <w:p w:rsidR="00A67057" w:rsidRDefault="00A67057" w:rsidP="00A67057">
      <w:pPr>
        <w:pStyle w:val="ListParagraph"/>
        <w:spacing w:before="240" w:line="360" w:lineRule="auto"/>
        <w:ind w:left="432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“frequent beggar”</w:t>
      </w:r>
    </w:p>
    <w:p w:rsidR="00A67057" w:rsidRDefault="00A67057" w:rsidP="00A67057">
      <w:pPr>
        <w:pStyle w:val="ListParagraph"/>
        <w:numPr>
          <w:ilvl w:val="0"/>
          <w:numId w:val="8"/>
        </w:num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Liar</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t>
      </w:r>
      <w:r>
        <w:rPr>
          <w:rFonts w:ascii="Times New Roman" w:eastAsia="Times New Roman" w:hAnsi="Times New Roman" w:cs="Times New Roman"/>
          <w:sz w:val="24"/>
          <w:szCs w:val="24"/>
        </w:rPr>
        <w:tab/>
        <w:t xml:space="preserve">liar-liar </w:t>
      </w:r>
    </w:p>
    <w:p w:rsidR="00A67057" w:rsidRDefault="00A67057" w:rsidP="00A67057">
      <w:pPr>
        <w:pStyle w:val="ListParagraph"/>
        <w:spacing w:before="240" w:line="360" w:lineRule="auto"/>
        <w:ind w:left="432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constant liar”</w:t>
      </w:r>
    </w:p>
    <w:p w:rsidR="00A67057" w:rsidRDefault="00A67057" w:rsidP="00A67057">
      <w:pPr>
        <w:pStyle w:val="ListParagraph"/>
        <w:numPr>
          <w:ilvl w:val="0"/>
          <w:numId w:val="8"/>
        </w:num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Fear</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t>
      </w:r>
      <w:r>
        <w:rPr>
          <w:rFonts w:ascii="Times New Roman" w:eastAsia="Times New Roman" w:hAnsi="Times New Roman" w:cs="Times New Roman"/>
          <w:sz w:val="24"/>
          <w:szCs w:val="24"/>
        </w:rPr>
        <w:tab/>
        <w:t xml:space="preserve">fear-fear </w:t>
      </w:r>
    </w:p>
    <w:p w:rsidR="00A67057" w:rsidRDefault="00A67057" w:rsidP="00A67057">
      <w:pPr>
        <w:pStyle w:val="ListParagraph"/>
        <w:spacing w:before="240" w:line="360" w:lineRule="auto"/>
        <w:ind w:left="432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very fearful person”</w:t>
      </w:r>
    </w:p>
    <w:p w:rsidR="00A67057" w:rsidRDefault="00A67057" w:rsidP="00A67057">
      <w:pPr>
        <w:pStyle w:val="ListParagraph"/>
        <w:numPr>
          <w:ilvl w:val="0"/>
          <w:numId w:val="8"/>
        </w:num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Corner</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t>
      </w:r>
      <w:r>
        <w:rPr>
          <w:rFonts w:ascii="Times New Roman" w:eastAsia="Times New Roman" w:hAnsi="Times New Roman" w:cs="Times New Roman"/>
          <w:sz w:val="24"/>
          <w:szCs w:val="24"/>
        </w:rPr>
        <w:tab/>
        <w:t xml:space="preserve">corner-corner </w:t>
      </w:r>
    </w:p>
    <w:p w:rsidR="00A67057" w:rsidRDefault="00A67057" w:rsidP="00A67057">
      <w:pPr>
        <w:pStyle w:val="ListParagraph"/>
        <w:spacing w:before="240" w:line="360" w:lineRule="auto"/>
        <w:ind w:left="432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“dubious means”</w:t>
      </w:r>
    </w:p>
    <w:p w:rsidR="00A67057" w:rsidRDefault="00A67057" w:rsidP="00A67057">
      <w:pPr>
        <w:pStyle w:val="ListParagraph"/>
        <w:numPr>
          <w:ilvl w:val="0"/>
          <w:numId w:val="8"/>
        </w:numPr>
        <w:spacing w:before="24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Waka</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t>
      </w:r>
      <w:r>
        <w:rPr>
          <w:rFonts w:ascii="Times New Roman" w:eastAsia="Times New Roman" w:hAnsi="Times New Roman" w:cs="Times New Roman"/>
          <w:sz w:val="24"/>
          <w:szCs w:val="24"/>
        </w:rPr>
        <w:tab/>
        <w:t xml:space="preserve">waka-waka </w:t>
      </w:r>
    </w:p>
    <w:p w:rsidR="00A67057" w:rsidRPr="003E1502" w:rsidRDefault="00A67057" w:rsidP="00A67057">
      <w:pPr>
        <w:spacing w:before="240" w:line="240" w:lineRule="auto"/>
        <w:ind w:left="72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Walk</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E1502">
        <w:rPr>
          <w:rFonts w:ascii="Times New Roman" w:eastAsia="Times New Roman" w:hAnsi="Times New Roman" w:cs="Times New Roman"/>
          <w:sz w:val="24"/>
          <w:szCs w:val="24"/>
        </w:rPr>
        <w:t>“needless/ excessive walking”</w:t>
      </w:r>
    </w:p>
    <w:p w:rsidR="00A67057" w:rsidRDefault="00A67057" w:rsidP="00A67057">
      <w:pPr>
        <w:pStyle w:val="ListParagraph"/>
        <w:numPr>
          <w:ilvl w:val="0"/>
          <w:numId w:val="8"/>
        </w:num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Follow</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t>
      </w:r>
      <w:r>
        <w:rPr>
          <w:rFonts w:ascii="Times New Roman" w:eastAsia="Times New Roman" w:hAnsi="Times New Roman" w:cs="Times New Roman"/>
          <w:sz w:val="24"/>
          <w:szCs w:val="24"/>
        </w:rPr>
        <w:tab/>
        <w:t xml:space="preserve">follow-follow </w:t>
      </w:r>
    </w:p>
    <w:p w:rsidR="00A67057" w:rsidRDefault="00A67057" w:rsidP="00A67057">
      <w:pPr>
        <w:pStyle w:val="ListParagraph"/>
        <w:spacing w:before="240" w:line="360" w:lineRule="auto"/>
        <w:ind w:left="432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“minion/ zealousness”</w:t>
      </w:r>
    </w:p>
    <w:p w:rsidR="00A67057" w:rsidRDefault="00A67057" w:rsidP="00A67057">
      <w:pPr>
        <w:pStyle w:val="ListParagraph"/>
        <w:numPr>
          <w:ilvl w:val="0"/>
          <w:numId w:val="8"/>
        </w:num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Talk</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t>
      </w:r>
      <w:r>
        <w:rPr>
          <w:rFonts w:ascii="Times New Roman" w:eastAsia="Times New Roman" w:hAnsi="Times New Roman" w:cs="Times New Roman"/>
          <w:sz w:val="24"/>
          <w:szCs w:val="24"/>
        </w:rPr>
        <w:tab/>
        <w:t xml:space="preserve">talku-talku </w:t>
      </w:r>
    </w:p>
    <w:p w:rsidR="00A67057" w:rsidRDefault="00A67057" w:rsidP="00A67057">
      <w:pPr>
        <w:pStyle w:val="ListParagraph"/>
        <w:spacing w:before="240" w:line="360" w:lineRule="auto"/>
        <w:ind w:left="432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talkative”</w:t>
      </w:r>
    </w:p>
    <w:p w:rsidR="00A67057" w:rsidRDefault="00A67057" w:rsidP="00A67057">
      <w:pPr>
        <w:pStyle w:val="ListParagraph"/>
        <w:numPr>
          <w:ilvl w:val="0"/>
          <w:numId w:val="8"/>
        </w:num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Join</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t>
      </w:r>
      <w:r>
        <w:rPr>
          <w:rFonts w:ascii="Times New Roman" w:eastAsia="Times New Roman" w:hAnsi="Times New Roman" w:cs="Times New Roman"/>
          <w:sz w:val="24"/>
          <w:szCs w:val="24"/>
        </w:rPr>
        <w:tab/>
        <w:t xml:space="preserve">join-join </w:t>
      </w:r>
    </w:p>
    <w:p w:rsidR="00A67057" w:rsidRDefault="00A67057" w:rsidP="00A67057">
      <w:pPr>
        <w:pStyle w:val="ListParagraph"/>
        <w:spacing w:before="240" w:line="360" w:lineRule="auto"/>
        <w:ind w:left="43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“point of joining on a fabric/ other items”</w:t>
      </w:r>
    </w:p>
    <w:p w:rsidR="00A67057" w:rsidRDefault="00A67057" w:rsidP="00A67057">
      <w:pPr>
        <w:pStyle w:val="ListParagraph"/>
        <w:numPr>
          <w:ilvl w:val="0"/>
          <w:numId w:val="8"/>
        </w:num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Beard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w:t>
      </w:r>
      <w:r>
        <w:rPr>
          <w:rFonts w:ascii="Times New Roman" w:eastAsia="Times New Roman" w:hAnsi="Times New Roman" w:cs="Times New Roman"/>
          <w:sz w:val="24"/>
          <w:szCs w:val="24"/>
        </w:rPr>
        <w:tab/>
        <w:t xml:space="preserve">bear-bear </w:t>
      </w:r>
    </w:p>
    <w:p w:rsidR="00A67057" w:rsidRDefault="00A67057" w:rsidP="00A67057">
      <w:pPr>
        <w:pStyle w:val="ListParagraph"/>
        <w:spacing w:before="240" w:line="360" w:lineRule="auto"/>
        <w:ind w:left="432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“beard”</w:t>
      </w:r>
    </w:p>
    <w:p w:rsidR="00A67057" w:rsidRDefault="00A67057" w:rsidP="00A67057">
      <w:pPr>
        <w:pStyle w:val="ListParagraph"/>
        <w:numPr>
          <w:ilvl w:val="0"/>
          <w:numId w:val="8"/>
        </w:num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Big</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t>
      </w:r>
      <w:r>
        <w:rPr>
          <w:rFonts w:ascii="Times New Roman" w:eastAsia="Times New Roman" w:hAnsi="Times New Roman" w:cs="Times New Roman"/>
          <w:sz w:val="24"/>
          <w:szCs w:val="24"/>
        </w:rPr>
        <w:tab/>
        <w:t>big-big</w:t>
      </w:r>
    </w:p>
    <w:p w:rsidR="00A67057" w:rsidRPr="00202556" w:rsidRDefault="00A67057" w:rsidP="00A67057">
      <w:pPr>
        <w:pStyle w:val="ListParagraph"/>
        <w:spacing w:before="240" w:line="360" w:lineRule="auto"/>
        <w:ind w:left="50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“very big”</w:t>
      </w:r>
    </w:p>
    <w:p w:rsidR="00A67057" w:rsidRDefault="00A67057" w:rsidP="00A67057">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is observable from these examples that though, the language from which the reduplicated lexical items are formed is English, the resulting words are alien to English though similar in grammatical structure to </w:t>
      </w:r>
      <w:r>
        <w:rPr>
          <w:rFonts w:ascii="Times New Roman" w:eastAsia="Times New Roman" w:hAnsi="Times New Roman" w:cs="Times New Roman"/>
          <w:sz w:val="24"/>
          <w:szCs w:val="24"/>
          <w:lang w:val="yo-NG"/>
        </w:rPr>
        <w:t>Yorùbá</w:t>
      </w:r>
      <w:r>
        <w:rPr>
          <w:rFonts w:ascii="Times New Roman" w:eastAsia="Times New Roman" w:hAnsi="Times New Roman" w:cs="Times New Roman"/>
          <w:sz w:val="24"/>
          <w:szCs w:val="24"/>
        </w:rPr>
        <w:t>.</w:t>
      </w:r>
    </w:p>
    <w:p w:rsidR="00A67057" w:rsidRDefault="00A67057" w:rsidP="00A67057">
      <w:pPr>
        <w:spacing w:before="240" w:line="360" w:lineRule="auto"/>
        <w:jc w:val="both"/>
        <w:rPr>
          <w:rFonts w:ascii="Times New Roman" w:eastAsia="Times New Roman" w:hAnsi="Times New Roman" w:cs="Times New Roman"/>
          <w:sz w:val="24"/>
          <w:szCs w:val="24"/>
          <w:lang w:val="yo-NG"/>
        </w:rPr>
      </w:pPr>
      <w:r>
        <w:rPr>
          <w:rFonts w:ascii="Times New Roman" w:eastAsia="Times New Roman" w:hAnsi="Times New Roman" w:cs="Times New Roman"/>
          <w:sz w:val="24"/>
          <w:szCs w:val="24"/>
        </w:rPr>
        <w:t>The grammatical influence of the Yorùbá Language on</w:t>
      </w:r>
      <w:r>
        <w:rPr>
          <w:rFonts w:ascii="Times New Roman" w:eastAsia="Times New Roman" w:hAnsi="Times New Roman" w:cs="Times New Roman"/>
          <w:sz w:val="24"/>
          <w:szCs w:val="24"/>
          <w:lang w:val="yo-NG"/>
        </w:rPr>
        <w:t xml:space="preserve"> reduplication in </w:t>
      </w:r>
      <w:r>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lang w:val="yo-NG"/>
        </w:rPr>
        <w:t xml:space="preserve">NPE </w:t>
      </w:r>
      <w:r>
        <w:rPr>
          <w:rFonts w:ascii="Times New Roman" w:eastAsia="Times New Roman" w:hAnsi="Times New Roman" w:cs="Times New Roman"/>
          <w:sz w:val="24"/>
          <w:szCs w:val="24"/>
        </w:rPr>
        <w:t>has also resulted in internal innovations in the language which cannot be traced to the English lexicon. That is, the NPE has cases of reduplication that are purely lexical innovations since the lexical entries yielding them are alien to both the superstrate and substrate languages. The following words are illustrative in this regard:</w:t>
      </w:r>
    </w:p>
    <w:p w:rsidR="00A67057" w:rsidRPr="00BC7D93" w:rsidRDefault="00A67057" w:rsidP="00A67057">
      <w:pPr>
        <w:pStyle w:val="ListParagraph"/>
        <w:numPr>
          <w:ilvl w:val="0"/>
          <w:numId w:val="29"/>
        </w:num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yo-NG"/>
        </w:rPr>
        <w:t>Cha-cha</w:t>
      </w:r>
      <w:r w:rsidRPr="00BC7D93">
        <w:rPr>
          <w:rFonts w:ascii="Times New Roman" w:eastAsia="Times New Roman" w:hAnsi="Times New Roman" w:cs="Times New Roman"/>
          <w:sz w:val="24"/>
          <w:szCs w:val="24"/>
          <w:lang w:val="yo-NG"/>
        </w:rPr>
        <w:tab/>
      </w:r>
      <w:r w:rsidRPr="00BC7D93">
        <w:rPr>
          <w:rFonts w:ascii="Times New Roman" w:eastAsia="Times New Roman" w:hAnsi="Times New Roman" w:cs="Times New Roman"/>
          <w:sz w:val="24"/>
          <w:szCs w:val="24"/>
          <w:lang w:val="yo-NG"/>
        </w:rPr>
        <w:tab/>
      </w:r>
      <w:r w:rsidRPr="00BC7D93">
        <w:rPr>
          <w:rFonts w:ascii="Times New Roman" w:eastAsia="Times New Roman" w:hAnsi="Times New Roman" w:cs="Times New Roman"/>
          <w:sz w:val="24"/>
          <w:szCs w:val="24"/>
          <w:lang w:val="yo-NG"/>
        </w:rPr>
        <w:tab/>
      </w:r>
      <w:r w:rsidRPr="00BC7D93">
        <w:rPr>
          <w:rFonts w:ascii="Times New Roman" w:eastAsia="Times New Roman" w:hAnsi="Times New Roman" w:cs="Times New Roman"/>
          <w:sz w:val="24"/>
          <w:szCs w:val="24"/>
          <w:lang w:val="yo-NG"/>
        </w:rPr>
        <w:tab/>
      </w:r>
      <w:r w:rsidRPr="00BC7D93">
        <w:rPr>
          <w:rFonts w:ascii="Times New Roman" w:eastAsia="Times New Roman" w:hAnsi="Times New Roman" w:cs="Times New Roman"/>
          <w:sz w:val="24"/>
          <w:szCs w:val="24"/>
          <w:lang w:val="yo-NG"/>
        </w:rPr>
        <w:tab/>
      </w:r>
      <w:r w:rsidRPr="00BC7D93">
        <w:rPr>
          <w:rFonts w:ascii="Times New Roman" w:eastAsia="Times New Roman" w:hAnsi="Times New Roman" w:cs="Times New Roman"/>
          <w:sz w:val="24"/>
          <w:szCs w:val="24"/>
        </w:rPr>
        <w:t>“</w:t>
      </w:r>
      <w:r w:rsidRPr="00BC7D93">
        <w:rPr>
          <w:rFonts w:ascii="Times New Roman" w:eastAsia="Times New Roman" w:hAnsi="Times New Roman" w:cs="Times New Roman"/>
          <w:sz w:val="24"/>
          <w:szCs w:val="24"/>
          <w:lang w:val="yo-NG"/>
        </w:rPr>
        <w:t>brand new</w:t>
      </w:r>
      <w:r w:rsidRPr="00BC7D93">
        <w:rPr>
          <w:rFonts w:ascii="Times New Roman" w:eastAsia="Times New Roman" w:hAnsi="Times New Roman" w:cs="Times New Roman"/>
          <w:sz w:val="24"/>
          <w:szCs w:val="24"/>
        </w:rPr>
        <w:t>”</w:t>
      </w:r>
    </w:p>
    <w:p w:rsidR="00A67057" w:rsidRPr="00BC7D93" w:rsidRDefault="00A67057" w:rsidP="00A67057">
      <w:pPr>
        <w:pStyle w:val="ListParagraph"/>
        <w:numPr>
          <w:ilvl w:val="0"/>
          <w:numId w:val="29"/>
        </w:num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yo-NG"/>
        </w:rPr>
        <w:t>Kai-kai</w:t>
      </w:r>
      <w:r w:rsidRPr="00BC7D93">
        <w:rPr>
          <w:rFonts w:ascii="Times New Roman" w:eastAsia="Times New Roman" w:hAnsi="Times New Roman" w:cs="Times New Roman"/>
          <w:sz w:val="24"/>
          <w:szCs w:val="24"/>
          <w:lang w:val="yo-NG"/>
        </w:rPr>
        <w:tab/>
      </w:r>
      <w:r w:rsidRPr="00BC7D93">
        <w:rPr>
          <w:rFonts w:ascii="Times New Roman" w:eastAsia="Times New Roman" w:hAnsi="Times New Roman" w:cs="Times New Roman"/>
          <w:sz w:val="24"/>
          <w:szCs w:val="24"/>
          <w:lang w:val="yo-NG"/>
        </w:rPr>
        <w:tab/>
      </w:r>
      <w:r w:rsidRPr="00BC7D93">
        <w:rPr>
          <w:rFonts w:ascii="Times New Roman" w:eastAsia="Times New Roman" w:hAnsi="Times New Roman" w:cs="Times New Roman"/>
          <w:sz w:val="24"/>
          <w:szCs w:val="24"/>
          <w:lang w:val="yo-NG"/>
        </w:rPr>
        <w:tab/>
      </w:r>
      <w:r w:rsidRPr="00BC7D93">
        <w:rPr>
          <w:rFonts w:ascii="Times New Roman" w:eastAsia="Times New Roman" w:hAnsi="Times New Roman" w:cs="Times New Roman"/>
          <w:sz w:val="24"/>
          <w:szCs w:val="24"/>
          <w:lang w:val="yo-NG"/>
        </w:rPr>
        <w:tab/>
      </w:r>
      <w:r w:rsidRPr="00BC7D93">
        <w:rPr>
          <w:rFonts w:ascii="Times New Roman" w:eastAsia="Times New Roman" w:hAnsi="Times New Roman" w:cs="Times New Roman"/>
          <w:sz w:val="24"/>
          <w:szCs w:val="24"/>
          <w:lang w:val="yo-NG"/>
        </w:rPr>
        <w:tab/>
      </w:r>
      <w:r w:rsidRPr="00BC7D93">
        <w:rPr>
          <w:rFonts w:ascii="Times New Roman" w:eastAsia="Times New Roman" w:hAnsi="Times New Roman" w:cs="Times New Roman"/>
          <w:sz w:val="24"/>
          <w:szCs w:val="24"/>
        </w:rPr>
        <w:t>“home-made</w:t>
      </w:r>
      <w:r w:rsidRPr="00BC7D93">
        <w:rPr>
          <w:rFonts w:ascii="Times New Roman" w:eastAsia="Times New Roman" w:hAnsi="Times New Roman" w:cs="Times New Roman"/>
          <w:sz w:val="24"/>
          <w:szCs w:val="24"/>
          <w:lang w:val="yo-NG"/>
        </w:rPr>
        <w:t xml:space="preserve"> gin</w:t>
      </w:r>
      <w:r w:rsidRPr="00BC7D93">
        <w:rPr>
          <w:rFonts w:ascii="Times New Roman" w:eastAsia="Times New Roman" w:hAnsi="Times New Roman" w:cs="Times New Roman"/>
          <w:sz w:val="24"/>
          <w:szCs w:val="24"/>
        </w:rPr>
        <w:t>”</w:t>
      </w:r>
    </w:p>
    <w:p w:rsidR="00A67057" w:rsidRPr="00BC7D93" w:rsidRDefault="00A67057" w:rsidP="00A67057">
      <w:pPr>
        <w:pStyle w:val="ListParagraph"/>
        <w:numPr>
          <w:ilvl w:val="0"/>
          <w:numId w:val="29"/>
        </w:numPr>
        <w:spacing w:before="240" w:line="360" w:lineRule="auto"/>
        <w:jc w:val="both"/>
        <w:rPr>
          <w:rFonts w:ascii="Times New Roman" w:eastAsia="Times New Roman" w:hAnsi="Times New Roman" w:cs="Times New Roman"/>
          <w:sz w:val="24"/>
          <w:szCs w:val="24"/>
          <w:lang w:val="yo-NG"/>
        </w:rPr>
      </w:pPr>
      <w:r>
        <w:rPr>
          <w:rFonts w:ascii="Times New Roman" w:eastAsia="Times New Roman" w:hAnsi="Times New Roman" w:cs="Times New Roman"/>
          <w:sz w:val="24"/>
          <w:szCs w:val="24"/>
          <w:lang w:val="yo-NG"/>
        </w:rPr>
        <w:t>Mago-mago</w:t>
      </w:r>
      <w:r w:rsidRPr="00BC7D93">
        <w:rPr>
          <w:rFonts w:ascii="Times New Roman" w:eastAsia="Times New Roman" w:hAnsi="Times New Roman" w:cs="Times New Roman"/>
          <w:sz w:val="24"/>
          <w:szCs w:val="24"/>
          <w:lang w:val="yo-NG"/>
        </w:rPr>
        <w:tab/>
      </w:r>
      <w:r w:rsidRPr="00BC7D93">
        <w:rPr>
          <w:rFonts w:ascii="Times New Roman" w:eastAsia="Times New Roman" w:hAnsi="Times New Roman" w:cs="Times New Roman"/>
          <w:sz w:val="24"/>
          <w:szCs w:val="24"/>
          <w:lang w:val="yo-NG"/>
        </w:rPr>
        <w:tab/>
      </w:r>
      <w:r w:rsidRPr="00BC7D93">
        <w:rPr>
          <w:rFonts w:ascii="Times New Roman" w:eastAsia="Times New Roman" w:hAnsi="Times New Roman" w:cs="Times New Roman"/>
          <w:sz w:val="24"/>
          <w:szCs w:val="24"/>
          <w:lang w:val="yo-NG"/>
        </w:rPr>
        <w:tab/>
      </w:r>
      <w:r w:rsidRPr="00BC7D93">
        <w:rPr>
          <w:rFonts w:ascii="Times New Roman" w:eastAsia="Times New Roman" w:hAnsi="Times New Roman" w:cs="Times New Roman"/>
          <w:sz w:val="24"/>
          <w:szCs w:val="24"/>
          <w:lang w:val="yo-NG"/>
        </w:rPr>
        <w:tab/>
      </w:r>
      <w:r w:rsidRPr="00BC7D93">
        <w:rPr>
          <w:rFonts w:ascii="Times New Roman" w:eastAsia="Times New Roman" w:hAnsi="Times New Roman" w:cs="Times New Roman"/>
          <w:sz w:val="24"/>
          <w:szCs w:val="24"/>
        </w:rPr>
        <w:t>“</w:t>
      </w:r>
      <w:r w:rsidRPr="00BC7D93">
        <w:rPr>
          <w:rFonts w:ascii="Times New Roman" w:eastAsia="Times New Roman" w:hAnsi="Times New Roman" w:cs="Times New Roman"/>
          <w:sz w:val="24"/>
          <w:szCs w:val="24"/>
          <w:lang w:val="yo-NG"/>
        </w:rPr>
        <w:t>deceitful</w:t>
      </w:r>
      <w:r w:rsidRPr="00BC7D93">
        <w:rPr>
          <w:rFonts w:ascii="Times New Roman" w:eastAsia="Times New Roman" w:hAnsi="Times New Roman" w:cs="Times New Roman"/>
          <w:sz w:val="24"/>
          <w:szCs w:val="24"/>
        </w:rPr>
        <w:t>”</w:t>
      </w:r>
    </w:p>
    <w:p w:rsidR="00A67057" w:rsidRPr="00F45760" w:rsidRDefault="00A67057" w:rsidP="00A67057">
      <w:pPr>
        <w:pStyle w:val="ListParagraph"/>
        <w:numPr>
          <w:ilvl w:val="0"/>
          <w:numId w:val="29"/>
        </w:num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yo-NG"/>
        </w:rPr>
        <w:lastRenderedPageBreak/>
        <w:t>Jaga-jaga</w:t>
      </w:r>
      <w:r w:rsidRPr="00BC7D93">
        <w:rPr>
          <w:rFonts w:ascii="Times New Roman" w:eastAsia="Times New Roman" w:hAnsi="Times New Roman" w:cs="Times New Roman"/>
          <w:sz w:val="24"/>
          <w:szCs w:val="24"/>
          <w:lang w:val="yo-NG"/>
        </w:rPr>
        <w:tab/>
      </w:r>
      <w:r w:rsidRPr="00BC7D93">
        <w:rPr>
          <w:rFonts w:ascii="Times New Roman" w:eastAsia="Times New Roman" w:hAnsi="Times New Roman" w:cs="Times New Roman"/>
          <w:sz w:val="24"/>
          <w:szCs w:val="24"/>
          <w:lang w:val="yo-NG"/>
        </w:rPr>
        <w:tab/>
      </w:r>
      <w:r w:rsidRPr="00BC7D93">
        <w:rPr>
          <w:rFonts w:ascii="Times New Roman" w:eastAsia="Times New Roman" w:hAnsi="Times New Roman" w:cs="Times New Roman"/>
          <w:sz w:val="24"/>
          <w:szCs w:val="24"/>
          <w:lang w:val="yo-NG"/>
        </w:rPr>
        <w:tab/>
      </w:r>
      <w:r w:rsidRPr="00BC7D93">
        <w:rPr>
          <w:rFonts w:ascii="Times New Roman" w:eastAsia="Times New Roman" w:hAnsi="Times New Roman" w:cs="Times New Roman"/>
          <w:sz w:val="24"/>
          <w:szCs w:val="24"/>
          <w:lang w:val="yo-NG"/>
        </w:rPr>
        <w:tab/>
      </w:r>
      <w:r w:rsidRPr="00BC7D93">
        <w:rPr>
          <w:rFonts w:ascii="Times New Roman" w:eastAsia="Times New Roman" w:hAnsi="Times New Roman" w:cs="Times New Roman"/>
          <w:sz w:val="24"/>
          <w:szCs w:val="24"/>
          <w:lang w:val="yo-NG"/>
        </w:rPr>
        <w:tab/>
      </w:r>
      <w:r w:rsidRPr="00BC7D93">
        <w:rPr>
          <w:rFonts w:ascii="Times New Roman" w:eastAsia="Times New Roman" w:hAnsi="Times New Roman" w:cs="Times New Roman"/>
          <w:sz w:val="24"/>
          <w:szCs w:val="24"/>
        </w:rPr>
        <w:t>“decrepit”</w:t>
      </w:r>
    </w:p>
    <w:p w:rsidR="00A67057" w:rsidRDefault="00A67057" w:rsidP="00A67057">
      <w:pPr>
        <w:spacing w:before="240" w:line="360" w:lineRule="auto"/>
        <w:jc w:val="both"/>
        <w:rPr>
          <w:rFonts w:ascii="Times New Roman" w:eastAsia="Times New Roman" w:hAnsi="Times New Roman" w:cs="Times New Roman"/>
          <w:sz w:val="24"/>
          <w:szCs w:val="24"/>
          <w:lang w:val="yo-NG"/>
        </w:rPr>
      </w:pPr>
    </w:p>
    <w:p w:rsidR="00A67057" w:rsidRDefault="00A67057" w:rsidP="00A67057">
      <w:pPr>
        <w:spacing w:before="240" w:line="360" w:lineRule="auto"/>
        <w:jc w:val="both"/>
        <w:rPr>
          <w:rFonts w:ascii="Times New Roman" w:eastAsia="Times New Roman" w:hAnsi="Times New Roman" w:cs="Times New Roman"/>
          <w:b/>
          <w:sz w:val="24"/>
          <w:szCs w:val="24"/>
          <w:lang w:val="yo-NG"/>
        </w:rPr>
      </w:pPr>
    </w:p>
    <w:p w:rsidR="00A67057" w:rsidRPr="004E5455" w:rsidRDefault="00A67057" w:rsidP="00A67057">
      <w:pPr>
        <w:spacing w:before="240" w:line="240" w:lineRule="auto"/>
        <w:jc w:val="both"/>
        <w:rPr>
          <w:rFonts w:ascii="Times New Roman" w:eastAsia="Times New Roman" w:hAnsi="Times New Roman" w:cs="Times New Roman"/>
          <w:b/>
          <w:sz w:val="24"/>
          <w:szCs w:val="24"/>
        </w:rPr>
      </w:pPr>
      <w:r w:rsidRPr="0057601B">
        <w:rPr>
          <w:rFonts w:ascii="Times New Roman" w:eastAsia="Times New Roman" w:hAnsi="Times New Roman" w:cs="Times New Roman"/>
          <w:b/>
          <w:sz w:val="24"/>
          <w:szCs w:val="24"/>
          <w:lang w:val="yo-NG"/>
        </w:rPr>
        <w:t>Reference</w:t>
      </w:r>
      <w:r>
        <w:rPr>
          <w:rFonts w:ascii="Times New Roman" w:eastAsia="Times New Roman" w:hAnsi="Times New Roman" w:cs="Times New Roman"/>
          <w:b/>
          <w:sz w:val="24"/>
          <w:szCs w:val="24"/>
        </w:rPr>
        <w:t>s</w:t>
      </w:r>
    </w:p>
    <w:p w:rsidR="00A67057" w:rsidRPr="007C0EEB" w:rsidRDefault="00A67057" w:rsidP="00A67057">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Bamgbose, A. 1967. </w:t>
      </w:r>
      <w:r w:rsidRPr="00BE4391">
        <w:rPr>
          <w:rFonts w:ascii="Times New Roman" w:eastAsia="Times New Roman" w:hAnsi="Times New Roman" w:cs="Times New Roman"/>
          <w:i/>
          <w:sz w:val="24"/>
          <w:szCs w:val="24"/>
        </w:rPr>
        <w:t xml:space="preserve">A short </w:t>
      </w:r>
      <w:r w:rsidRPr="00BE4391">
        <w:rPr>
          <w:rFonts w:ascii="Times New Roman" w:eastAsia="Times New Roman" w:hAnsi="Times New Roman" w:cs="Times New Roman"/>
          <w:i/>
          <w:sz w:val="24"/>
          <w:szCs w:val="24"/>
          <w:lang w:val="yo-NG"/>
        </w:rPr>
        <w:t>Yorùbá</w:t>
      </w:r>
      <w:r w:rsidRPr="00BE4391">
        <w:rPr>
          <w:rFonts w:ascii="Times New Roman" w:eastAsia="Times New Roman" w:hAnsi="Times New Roman" w:cs="Times New Roman"/>
          <w:i/>
          <w:sz w:val="24"/>
          <w:szCs w:val="24"/>
        </w:rPr>
        <w:t xml:space="preserve"> Grammar</w:t>
      </w:r>
      <w:r>
        <w:rPr>
          <w:rFonts w:ascii="Times New Roman" w:eastAsia="Times New Roman" w:hAnsi="Times New Roman" w:cs="Times New Roman"/>
          <w:sz w:val="24"/>
          <w:szCs w:val="24"/>
        </w:rPr>
        <w:t>. Ibadan: H. E. B.</w:t>
      </w:r>
    </w:p>
    <w:p w:rsidR="00A67057" w:rsidRDefault="00A67057" w:rsidP="00A67057">
      <w:pPr>
        <w:spacing w:before="240" w:after="0" w:line="240" w:lineRule="auto"/>
        <w:jc w:val="both"/>
        <w:rPr>
          <w:rFonts w:ascii="Times New Roman" w:hAnsi="Times New Roman" w:cs="Times New Roman"/>
          <w:i/>
          <w:sz w:val="24"/>
          <w:szCs w:val="24"/>
        </w:rPr>
      </w:pPr>
      <w:r>
        <w:rPr>
          <w:rFonts w:ascii="Times New Roman" w:hAnsi="Times New Roman" w:cs="Times New Roman"/>
          <w:sz w:val="24"/>
          <w:szCs w:val="24"/>
        </w:rPr>
        <w:t xml:space="preserve">Fabb, N. 2001. Compounding. In Spencer, A. Zwicky, A. M. (eds.) </w:t>
      </w:r>
      <w:r>
        <w:rPr>
          <w:rFonts w:ascii="Times New Roman" w:hAnsi="Times New Roman" w:cs="Times New Roman"/>
          <w:i/>
          <w:sz w:val="24"/>
          <w:szCs w:val="24"/>
        </w:rPr>
        <w:t xml:space="preserve">The handbook of morphology. </w:t>
      </w:r>
    </w:p>
    <w:p w:rsidR="00A67057" w:rsidRPr="003C7B65" w:rsidRDefault="00A67057" w:rsidP="00A67057">
      <w:pPr>
        <w:spacing w:before="240" w:after="0" w:line="240" w:lineRule="auto"/>
        <w:jc w:val="both"/>
        <w:rPr>
          <w:rFonts w:ascii="Times New Roman" w:hAnsi="Times New Roman" w:cs="Times New Roman"/>
          <w:sz w:val="24"/>
          <w:szCs w:val="24"/>
        </w:rPr>
      </w:pPr>
      <w:r>
        <w:rPr>
          <w:rFonts w:ascii="Times New Roman" w:hAnsi="Times New Roman" w:cs="Times New Roman"/>
          <w:i/>
          <w:sz w:val="24"/>
          <w:szCs w:val="24"/>
        </w:rPr>
        <w:tab/>
      </w:r>
      <w:r>
        <w:rPr>
          <w:rFonts w:ascii="Times New Roman" w:hAnsi="Times New Roman" w:cs="Times New Roman"/>
          <w:sz w:val="24"/>
          <w:szCs w:val="24"/>
        </w:rPr>
        <w:t>Oxford, UK: Blackwell Publishers.</w:t>
      </w:r>
    </w:p>
    <w:p w:rsidR="00A67057" w:rsidRDefault="00A67057" w:rsidP="00A67057">
      <w:pPr>
        <w:spacing w:before="240" w:line="240" w:lineRule="auto"/>
        <w:jc w:val="both"/>
        <w:rPr>
          <w:rFonts w:ascii="Times New Roman" w:hAnsi="Times New Roman" w:cs="Times New Roman"/>
          <w:sz w:val="24"/>
          <w:szCs w:val="24"/>
        </w:rPr>
      </w:pPr>
      <w:r w:rsidRPr="004579E7">
        <w:rPr>
          <w:rFonts w:ascii="Times New Roman" w:hAnsi="Times New Roman" w:cs="Times New Roman"/>
          <w:sz w:val="24"/>
          <w:szCs w:val="24"/>
        </w:rPr>
        <w:t>Fromkin</w:t>
      </w:r>
      <w:r>
        <w:rPr>
          <w:rFonts w:ascii="Times New Roman" w:hAnsi="Times New Roman" w:cs="Times New Roman"/>
          <w:sz w:val="24"/>
          <w:szCs w:val="24"/>
        </w:rPr>
        <w:t>,</w:t>
      </w:r>
      <w:r w:rsidRPr="004579E7">
        <w:rPr>
          <w:rFonts w:ascii="Times New Roman" w:hAnsi="Times New Roman" w:cs="Times New Roman"/>
          <w:sz w:val="24"/>
          <w:szCs w:val="24"/>
        </w:rPr>
        <w:t xml:space="preserve"> V</w:t>
      </w:r>
      <w:r>
        <w:rPr>
          <w:rFonts w:ascii="Times New Roman" w:hAnsi="Times New Roman" w:cs="Times New Roman"/>
          <w:sz w:val="24"/>
          <w:szCs w:val="24"/>
        </w:rPr>
        <w:t xml:space="preserve">. and Rodman, R. 1988. </w:t>
      </w:r>
      <w:r w:rsidRPr="00BE4391">
        <w:rPr>
          <w:rFonts w:ascii="Times New Roman" w:hAnsi="Times New Roman" w:cs="Times New Roman"/>
          <w:i/>
          <w:sz w:val="24"/>
          <w:szCs w:val="24"/>
        </w:rPr>
        <w:t>An introduction to language</w:t>
      </w:r>
      <w:r>
        <w:rPr>
          <w:rFonts w:ascii="Times New Roman" w:hAnsi="Times New Roman" w:cs="Times New Roman"/>
          <w:sz w:val="24"/>
          <w:szCs w:val="24"/>
        </w:rPr>
        <w:t xml:space="preserve">. New York: Harcourt Brace </w:t>
      </w:r>
    </w:p>
    <w:p w:rsidR="00A67057" w:rsidRDefault="00A67057" w:rsidP="00A67057">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ab/>
        <w:t xml:space="preserve">Jovanovich College Publishers. </w:t>
      </w:r>
    </w:p>
    <w:p w:rsidR="00A67057" w:rsidRDefault="00A67057" w:rsidP="00A67057">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Holmes, J. 2008. </w:t>
      </w:r>
      <w:r w:rsidRPr="00BE4391">
        <w:rPr>
          <w:rFonts w:ascii="Times New Roman" w:eastAsia="Times New Roman" w:hAnsi="Times New Roman" w:cs="Times New Roman"/>
          <w:i/>
          <w:sz w:val="24"/>
          <w:szCs w:val="24"/>
        </w:rPr>
        <w:t>An intr</w:t>
      </w:r>
      <w:r>
        <w:rPr>
          <w:rFonts w:ascii="Times New Roman" w:eastAsia="Times New Roman" w:hAnsi="Times New Roman" w:cs="Times New Roman"/>
          <w:i/>
          <w:sz w:val="24"/>
          <w:szCs w:val="24"/>
        </w:rPr>
        <w:t>oduction to s</w:t>
      </w:r>
      <w:r w:rsidRPr="00BE4391">
        <w:rPr>
          <w:rFonts w:ascii="Times New Roman" w:eastAsia="Times New Roman" w:hAnsi="Times New Roman" w:cs="Times New Roman"/>
          <w:i/>
          <w:sz w:val="24"/>
          <w:szCs w:val="24"/>
        </w:rPr>
        <w:t>ociolinguistics</w:t>
      </w:r>
      <w:r>
        <w:rPr>
          <w:rFonts w:ascii="Times New Roman" w:eastAsia="Times New Roman" w:hAnsi="Times New Roman" w:cs="Times New Roman"/>
          <w:sz w:val="24"/>
          <w:szCs w:val="24"/>
        </w:rPr>
        <w:t xml:space="preserve"> (Third Ed). Pearson Longman.</w:t>
      </w:r>
    </w:p>
    <w:p w:rsidR="00A67057" w:rsidRDefault="00A67057" w:rsidP="00A67057">
      <w:pPr>
        <w:spacing w:before="240" w:line="240" w:lineRule="auto"/>
        <w:jc w:val="both"/>
        <w:rPr>
          <w:rFonts w:ascii="Times New Roman" w:eastAsia="Times New Roman" w:hAnsi="Times New Roman" w:cs="Times New Roman"/>
          <w:sz w:val="24"/>
          <w:szCs w:val="24"/>
          <w:lang w:val="yo-NG"/>
        </w:rPr>
      </w:pPr>
      <w:r>
        <w:rPr>
          <w:rFonts w:ascii="Times New Roman" w:eastAsia="Times New Roman" w:hAnsi="Times New Roman" w:cs="Times New Roman"/>
          <w:sz w:val="24"/>
          <w:szCs w:val="24"/>
          <w:lang w:val="yo-NG"/>
        </w:rPr>
        <w:t xml:space="preserve">Igboanusi, H. 2008. Empowering Nigerian Pidgin; A challenge for Status Planning, World </w:t>
      </w:r>
    </w:p>
    <w:p w:rsidR="00A67057" w:rsidRDefault="00A67057" w:rsidP="00A67057">
      <w:pPr>
        <w:spacing w:before="240" w:line="240" w:lineRule="auto"/>
        <w:jc w:val="both"/>
        <w:rPr>
          <w:rFonts w:ascii="Times New Roman" w:eastAsia="Times New Roman" w:hAnsi="Times New Roman" w:cs="Times New Roman"/>
          <w:sz w:val="24"/>
          <w:szCs w:val="24"/>
          <w:lang w:val="yo-NG"/>
        </w:rPr>
      </w:pPr>
      <w:r>
        <w:rPr>
          <w:rFonts w:ascii="Times New Roman" w:eastAsia="Times New Roman" w:hAnsi="Times New Roman" w:cs="Times New Roman"/>
          <w:sz w:val="24"/>
          <w:szCs w:val="24"/>
          <w:lang w:val="yo-NG"/>
        </w:rPr>
        <w:tab/>
        <w:t>Englishes 27:68-82.</w:t>
      </w:r>
    </w:p>
    <w:p w:rsidR="00A67057" w:rsidRDefault="00A67057" w:rsidP="00A67057">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Meyerhoff, M. 2011. </w:t>
      </w:r>
      <w:r>
        <w:rPr>
          <w:rFonts w:ascii="Times New Roman" w:eastAsia="Times New Roman" w:hAnsi="Times New Roman" w:cs="Times New Roman"/>
          <w:i/>
          <w:sz w:val="24"/>
          <w:szCs w:val="24"/>
        </w:rPr>
        <w:t>Introducing s</w:t>
      </w:r>
      <w:r w:rsidRPr="00BE4391">
        <w:rPr>
          <w:rFonts w:ascii="Times New Roman" w:eastAsia="Times New Roman" w:hAnsi="Times New Roman" w:cs="Times New Roman"/>
          <w:i/>
          <w:sz w:val="24"/>
          <w:szCs w:val="24"/>
        </w:rPr>
        <w:t>ociolinguistics</w:t>
      </w:r>
      <w:r>
        <w:rPr>
          <w:rFonts w:ascii="Times New Roman" w:eastAsia="Times New Roman" w:hAnsi="Times New Roman" w:cs="Times New Roman"/>
          <w:sz w:val="24"/>
          <w:szCs w:val="24"/>
        </w:rPr>
        <w:t xml:space="preserve"> (Second Ed). Routledge, Taylor and Francis </w:t>
      </w:r>
    </w:p>
    <w:p w:rsidR="00A67057" w:rsidRDefault="00A67057" w:rsidP="00A67057">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Group. London.</w:t>
      </w:r>
    </w:p>
    <w:p w:rsidR="00A67057" w:rsidRPr="008E16ED" w:rsidRDefault="00A67057" w:rsidP="00A67057">
      <w:pPr>
        <w:spacing w:before="240" w:line="360" w:lineRule="auto"/>
        <w:jc w:val="both"/>
        <w:rPr>
          <w:rStyle w:val="reference-text"/>
          <w:rFonts w:ascii="Times New Roman" w:hAnsi="Times New Roman" w:cs="Times New Roman"/>
          <w:sz w:val="24"/>
          <w:szCs w:val="24"/>
        </w:rPr>
      </w:pPr>
      <w:r>
        <w:rPr>
          <w:rStyle w:val="reference-text"/>
          <w:rFonts w:ascii="Times New Roman" w:hAnsi="Times New Roman" w:cs="Times New Roman"/>
          <w:sz w:val="24"/>
          <w:szCs w:val="24"/>
        </w:rPr>
        <w:t xml:space="preserve">Oyebade, F. 2011. </w:t>
      </w:r>
      <w:r w:rsidRPr="003C7B65">
        <w:rPr>
          <w:rFonts w:ascii="Times New Roman" w:eastAsia="Times New Roman" w:hAnsi="Times New Roman" w:cs="Times New Roman"/>
          <w:sz w:val="24"/>
          <w:szCs w:val="24"/>
          <w:lang w:val="yo-NG"/>
        </w:rPr>
        <w:t>Yorùbá</w:t>
      </w:r>
      <w:r w:rsidRPr="003C7B65">
        <w:rPr>
          <w:rFonts w:ascii="Times New Roman" w:eastAsia="Times New Roman" w:hAnsi="Times New Roman" w:cs="Times New Roman"/>
          <w:sz w:val="24"/>
          <w:szCs w:val="24"/>
        </w:rPr>
        <w:t xml:space="preserve"> phonology. </w:t>
      </w:r>
      <w:r>
        <w:rPr>
          <w:rFonts w:ascii="Times New Roman" w:eastAsia="Times New Roman" w:hAnsi="Times New Roman" w:cs="Times New Roman"/>
          <w:sz w:val="24"/>
          <w:szCs w:val="24"/>
        </w:rPr>
        <w:t xml:space="preserve">In Yusuf, O. (ed) </w:t>
      </w:r>
      <w:r>
        <w:rPr>
          <w:rFonts w:ascii="Times New Roman" w:eastAsia="Times New Roman" w:hAnsi="Times New Roman" w:cs="Times New Roman"/>
          <w:i/>
          <w:sz w:val="24"/>
          <w:szCs w:val="24"/>
        </w:rPr>
        <w:t xml:space="preserve">Basic linguistics for Nigerian languages. </w:t>
      </w:r>
      <w:r>
        <w:rPr>
          <w:rFonts w:ascii="Times New Roman" w:eastAsia="Times New Roman" w:hAnsi="Times New Roman" w:cs="Times New Roman"/>
          <w:sz w:val="24"/>
          <w:szCs w:val="24"/>
        </w:rPr>
        <w:tab/>
        <w:t>Ijebu-Ode: Shebiotimo Publications.</w:t>
      </w:r>
    </w:p>
    <w:p w:rsidR="00A67057" w:rsidRPr="00B76D53" w:rsidRDefault="00A67057" w:rsidP="00A67057">
      <w:pPr>
        <w:spacing w:before="240" w:line="240" w:lineRule="auto"/>
        <w:jc w:val="both"/>
        <w:rPr>
          <w:rFonts w:ascii="Times New Roman" w:hAnsi="Times New Roman" w:cs="Times New Roman"/>
          <w:sz w:val="24"/>
          <w:szCs w:val="24"/>
        </w:rPr>
      </w:pPr>
      <w:r w:rsidRPr="0057601B">
        <w:rPr>
          <w:rStyle w:val="reference-text"/>
          <w:rFonts w:ascii="Times New Roman" w:hAnsi="Times New Roman" w:cs="Times New Roman"/>
          <w:sz w:val="24"/>
          <w:szCs w:val="24"/>
        </w:rPr>
        <w:t xml:space="preserve">Pensalfini, </w:t>
      </w:r>
      <w:r w:rsidRPr="0057601B">
        <w:rPr>
          <w:rStyle w:val="reference-text"/>
          <w:rFonts w:ascii="Times New Roman" w:hAnsi="Times New Roman" w:cs="Times New Roman"/>
          <w:iCs/>
          <w:sz w:val="24"/>
          <w:szCs w:val="24"/>
        </w:rPr>
        <w:t>J</w:t>
      </w:r>
      <w:r>
        <w:rPr>
          <w:rStyle w:val="reference-text"/>
          <w:rFonts w:ascii="Times New Roman" w:hAnsi="Times New Roman" w:cs="Times New Roman"/>
          <w:iCs/>
          <w:sz w:val="24"/>
          <w:szCs w:val="24"/>
        </w:rPr>
        <w:t xml:space="preserve">. 1992. </w:t>
      </w:r>
      <w:r w:rsidRPr="0057601B">
        <w:rPr>
          <w:rStyle w:val="reference-text"/>
          <w:rFonts w:ascii="Times New Roman" w:hAnsi="Times New Roman" w:cs="Times New Roman"/>
          <w:iCs/>
          <w:sz w:val="24"/>
          <w:szCs w:val="24"/>
        </w:rPr>
        <w:t>Grammar, Dictionary and Texts</w:t>
      </w:r>
      <w:r w:rsidRPr="0057601B">
        <w:rPr>
          <w:rStyle w:val="reference-text"/>
          <w:rFonts w:ascii="Times New Roman" w:hAnsi="Times New Roman" w:cs="Times New Roman"/>
          <w:sz w:val="24"/>
          <w:szCs w:val="24"/>
        </w:rPr>
        <w:t>, PhD thesis (MIT, 1992), 138–9.</w:t>
      </w:r>
    </w:p>
    <w:p w:rsidR="00A67057" w:rsidRPr="000C3167" w:rsidRDefault="00A67057" w:rsidP="00A67057">
      <w:pPr>
        <w:spacing w:before="240" w:line="240" w:lineRule="auto"/>
        <w:jc w:val="both"/>
        <w:rPr>
          <w:rFonts w:ascii="Times New Roman" w:hAnsi="Times New Roman" w:cs="Times New Roman"/>
          <w:sz w:val="24"/>
          <w:szCs w:val="24"/>
        </w:rPr>
      </w:pPr>
      <w:hyperlink r:id="rId6" w:tgtFrame="_blank" w:history="1">
        <w:r w:rsidRPr="00B76D53">
          <w:rPr>
            <w:rStyle w:val="Hyperlink"/>
            <w:rFonts w:ascii="Times New Roman" w:hAnsi="Times New Roman" w:cs="Times New Roman"/>
            <w:color w:val="auto"/>
            <w:sz w:val="24"/>
            <w:szCs w:val="24"/>
            <w:u w:val="none"/>
          </w:rPr>
          <w:t>Sergio, S</w:t>
        </w:r>
      </w:hyperlink>
      <w:r w:rsidRPr="00B76D53">
        <w:rPr>
          <w:rFonts w:ascii="Times New Roman" w:hAnsi="Times New Roman" w:cs="Times New Roman"/>
          <w:sz w:val="24"/>
          <w:szCs w:val="24"/>
        </w:rPr>
        <w:t>.</w:t>
      </w:r>
      <w:r w:rsidRPr="0057601B">
        <w:rPr>
          <w:rFonts w:ascii="Times New Roman" w:hAnsi="Times New Roman" w:cs="Times New Roman"/>
          <w:sz w:val="24"/>
          <w:szCs w:val="24"/>
        </w:rPr>
        <w:t xml:space="preserve"> and </w:t>
      </w:r>
      <w:hyperlink r:id="rId7" w:tgtFrame="_blank" w:history="1">
        <w:r w:rsidRPr="0057601B">
          <w:rPr>
            <w:rStyle w:val="Hyperlink"/>
            <w:rFonts w:ascii="Times New Roman" w:hAnsi="Times New Roman" w:cs="Times New Roman"/>
            <w:color w:val="auto"/>
            <w:sz w:val="24"/>
            <w:szCs w:val="24"/>
            <w:u w:val="none"/>
          </w:rPr>
          <w:t>Francesca</w:t>
        </w:r>
        <w:r w:rsidRPr="0057601B">
          <w:rPr>
            <w:rStyle w:val="Hyperlink"/>
            <w:rFonts w:ascii="Times New Roman" w:hAnsi="Times New Roman" w:cs="Times New Roman"/>
            <w:color w:val="auto"/>
            <w:sz w:val="24"/>
            <w:szCs w:val="24"/>
            <w:u w:val="none"/>
            <w:lang w:val="yo-NG"/>
          </w:rPr>
          <w:t>,</w:t>
        </w:r>
        <w:r w:rsidRPr="0057601B">
          <w:rPr>
            <w:rStyle w:val="Hyperlink"/>
            <w:rFonts w:ascii="Times New Roman" w:hAnsi="Times New Roman" w:cs="Times New Roman"/>
            <w:color w:val="auto"/>
            <w:sz w:val="24"/>
            <w:szCs w:val="24"/>
            <w:u w:val="none"/>
          </w:rPr>
          <w:t xml:space="preserve"> F</w:t>
        </w:r>
      </w:hyperlink>
      <w:r>
        <w:rPr>
          <w:rStyle w:val="Hyperlink"/>
          <w:rFonts w:ascii="Times New Roman" w:hAnsi="Times New Roman" w:cs="Times New Roman"/>
          <w:color w:val="auto"/>
          <w:sz w:val="24"/>
          <w:szCs w:val="24"/>
          <w:u w:val="none"/>
        </w:rPr>
        <w:t>.</w:t>
      </w:r>
      <w:r>
        <w:rPr>
          <w:rStyle w:val="Hyperlink"/>
          <w:rFonts w:ascii="Times New Roman" w:hAnsi="Times New Roman" w:cs="Times New Roman"/>
          <w:color w:val="auto"/>
          <w:sz w:val="24"/>
          <w:szCs w:val="24"/>
          <w:u w:val="none"/>
          <w:lang w:val="yo-NG"/>
        </w:rPr>
        <w:t xml:space="preserve"> 2017. Compounding.</w:t>
      </w:r>
      <w:r w:rsidRPr="0057601B">
        <w:rPr>
          <w:rStyle w:val="Hyperlink"/>
          <w:rFonts w:ascii="Times New Roman" w:hAnsi="Times New Roman" w:cs="Times New Roman"/>
          <w:color w:val="auto"/>
          <w:sz w:val="24"/>
          <w:szCs w:val="24"/>
          <w:u w:val="none"/>
          <w:lang w:val="yo-NG"/>
        </w:rPr>
        <w:t xml:space="preserve"> </w:t>
      </w:r>
      <w:r w:rsidRPr="0057601B">
        <w:rPr>
          <w:rFonts w:ascii="Times New Roman" w:hAnsi="Times New Roman" w:cs="Times New Roman"/>
          <w:sz w:val="24"/>
          <w:szCs w:val="24"/>
        </w:rPr>
        <w:t>DOI: 10.1093/obo/9780199772810-0060</w:t>
      </w:r>
    </w:p>
    <w:p w:rsidR="00A67057" w:rsidRDefault="00A67057" w:rsidP="00A67057">
      <w:pPr>
        <w:spacing w:before="240" w:line="360" w:lineRule="auto"/>
        <w:ind w:left="720"/>
        <w:jc w:val="both"/>
        <w:rPr>
          <w:rFonts w:ascii="Times New Roman" w:eastAsia="Times New Roman" w:hAnsi="Times New Roman" w:cs="Times New Roman"/>
          <w:sz w:val="24"/>
          <w:szCs w:val="24"/>
        </w:rPr>
      </w:pPr>
      <w:hyperlink r:id="rId8" w:history="1">
        <w:r w:rsidRPr="009A279A">
          <w:rPr>
            <w:rStyle w:val="Hyperlink"/>
            <w:rFonts w:ascii="Times New Roman" w:eastAsia="Times New Roman" w:hAnsi="Times New Roman" w:cs="Times New Roman"/>
            <w:sz w:val="24"/>
            <w:szCs w:val="24"/>
          </w:rPr>
          <w:t>https://www.oxfordbibliographies.com/view/document/obo-9780199772810/obo-9780199772810-0060.xml</w:t>
        </w:r>
      </w:hyperlink>
    </w:p>
    <w:p w:rsidR="00A67057" w:rsidRDefault="00A67057" w:rsidP="00A67057">
      <w:pPr>
        <w:spacing w:before="240" w:line="240" w:lineRule="auto"/>
        <w:jc w:val="both"/>
        <w:rPr>
          <w:rFonts w:ascii="Times New Roman" w:hAnsi="Times New Roman" w:cs="Times New Roman"/>
          <w:sz w:val="24"/>
          <w:szCs w:val="24"/>
        </w:rPr>
      </w:pPr>
      <w:r w:rsidRPr="00427014">
        <w:rPr>
          <w:rFonts w:ascii="Times New Roman" w:hAnsi="Times New Roman" w:cs="Times New Roman"/>
          <w:sz w:val="24"/>
          <w:szCs w:val="24"/>
        </w:rPr>
        <w:t>Spencer</w:t>
      </w:r>
      <w:r>
        <w:rPr>
          <w:rFonts w:ascii="Times New Roman" w:hAnsi="Times New Roman" w:cs="Times New Roman"/>
          <w:sz w:val="24"/>
          <w:szCs w:val="24"/>
        </w:rPr>
        <w:t xml:space="preserve">, A. 1991. </w:t>
      </w:r>
      <w:r>
        <w:rPr>
          <w:rFonts w:ascii="Times New Roman" w:hAnsi="Times New Roman" w:cs="Times New Roman"/>
          <w:i/>
          <w:sz w:val="24"/>
          <w:szCs w:val="24"/>
        </w:rPr>
        <w:t>Morphological t</w:t>
      </w:r>
      <w:r w:rsidRPr="00427014">
        <w:rPr>
          <w:rFonts w:ascii="Times New Roman" w:hAnsi="Times New Roman" w:cs="Times New Roman"/>
          <w:i/>
          <w:sz w:val="24"/>
          <w:szCs w:val="24"/>
        </w:rPr>
        <w:t>heory.</w:t>
      </w:r>
      <w:r>
        <w:rPr>
          <w:rFonts w:ascii="Times New Roman" w:hAnsi="Times New Roman" w:cs="Times New Roman"/>
          <w:i/>
          <w:sz w:val="24"/>
          <w:szCs w:val="24"/>
        </w:rPr>
        <w:t xml:space="preserve"> </w:t>
      </w:r>
      <w:r>
        <w:rPr>
          <w:rFonts w:ascii="Times New Roman" w:hAnsi="Times New Roman" w:cs="Times New Roman"/>
          <w:sz w:val="24"/>
          <w:szCs w:val="24"/>
        </w:rPr>
        <w:t>Blackwell, Oxford.</w:t>
      </w:r>
    </w:p>
    <w:p w:rsidR="00A67057" w:rsidRDefault="00A67057" w:rsidP="00A67057">
      <w:pPr>
        <w:spacing w:before="240" w:line="240" w:lineRule="auto"/>
        <w:jc w:val="both"/>
        <w:rPr>
          <w:rFonts w:ascii="Times New Roman" w:hAnsi="Times New Roman" w:cs="Times New Roman"/>
          <w:sz w:val="24"/>
          <w:szCs w:val="24"/>
        </w:rPr>
      </w:pPr>
      <w:hyperlink r:id="rId9" w:tgtFrame="1" w:history="1">
        <w:r w:rsidRPr="0057601B">
          <w:rPr>
            <w:rStyle w:val="popoverbutton"/>
            <w:rFonts w:ascii="Times New Roman" w:hAnsi="Times New Roman" w:cs="Times New Roman"/>
            <w:sz w:val="24"/>
            <w:szCs w:val="24"/>
          </w:rPr>
          <w:t>Suzanne</w:t>
        </w:r>
        <w:r w:rsidRPr="0057601B">
          <w:rPr>
            <w:rStyle w:val="popoverbutton"/>
            <w:rFonts w:ascii="Times New Roman" w:hAnsi="Times New Roman" w:cs="Times New Roman"/>
            <w:sz w:val="24"/>
            <w:szCs w:val="24"/>
            <w:lang w:val="yo-NG"/>
          </w:rPr>
          <w:t>,</w:t>
        </w:r>
        <w:r w:rsidRPr="0057601B">
          <w:rPr>
            <w:rStyle w:val="popoverbutton"/>
            <w:rFonts w:ascii="Times New Roman" w:hAnsi="Times New Roman" w:cs="Times New Roman"/>
            <w:sz w:val="24"/>
            <w:szCs w:val="24"/>
          </w:rPr>
          <w:t xml:space="preserve"> U</w:t>
        </w:r>
      </w:hyperlink>
      <w:r>
        <w:rPr>
          <w:rStyle w:val="popoverbutton"/>
          <w:rFonts w:ascii="Times New Roman" w:hAnsi="Times New Roman" w:cs="Times New Roman"/>
          <w:sz w:val="24"/>
          <w:szCs w:val="24"/>
        </w:rPr>
        <w:t>.</w:t>
      </w:r>
      <w:r>
        <w:rPr>
          <w:rStyle w:val="popoverbutton"/>
          <w:rFonts w:ascii="Times New Roman" w:hAnsi="Times New Roman" w:cs="Times New Roman"/>
          <w:sz w:val="24"/>
          <w:szCs w:val="24"/>
          <w:lang w:val="yo-NG"/>
        </w:rPr>
        <w:t xml:space="preserve"> 2017. </w:t>
      </w:r>
      <w:r w:rsidRPr="0057601B">
        <w:rPr>
          <w:rFonts w:ascii="Times New Roman" w:hAnsi="Times New Roman" w:cs="Times New Roman"/>
          <w:sz w:val="24"/>
          <w:szCs w:val="24"/>
        </w:rPr>
        <w:t>Phonological and Morphological Aspects of Reduplication</w:t>
      </w:r>
      <w:r w:rsidRPr="0057601B">
        <w:rPr>
          <w:rFonts w:ascii="Times New Roman" w:hAnsi="Times New Roman" w:cs="Times New Roman"/>
          <w:noProof/>
          <w:sz w:val="24"/>
          <w:szCs w:val="24"/>
        </w:rPr>
        <mc:AlternateContent>
          <mc:Choice Requires="wps">
            <w:drawing>
              <wp:inline distT="0" distB="0" distL="0" distR="0" wp14:anchorId="6B5F742F" wp14:editId="47F90E4F">
                <wp:extent cx="304800" cy="304800"/>
                <wp:effectExtent l="0" t="0" r="0" b="0"/>
                <wp:docPr id="1" name="Rectangle 1" descr="fre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4A24067" id="Rectangle 1" o:spid="_x0000_s1026" alt="free"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LbRDuAIAAMQFAAAOAAAAZHJzL2Uyb0RvYy54bWysVN1u0zAUvkfiHSzfZ0k69yfR0mlrGoQ0&#10;YGLwAK7jNBaJHWy36UC8O8dO27XdDQJ8YR2fY3/n7/O5ud21DdpybYSSGY6vIoy4ZKoUcp3hr1+K&#10;YIaRsVSWtFGSZ/iZG3w7f/vmpu9SPlK1akquEYBIk/ZdhmtruzQMDat5S82V6rgEY6V0Sy0c9Tos&#10;Ne0BvW3CURRNwl7pstOKcWNAmw9GPPf4VcWZ/VRVhlvUZBhis37Xfl+5PZzf0HStaVcLtg+D/kUU&#10;LRUSnB6hcmop2mjxCqoVTCujKnvFVBuqqhKM+xwgmzi6yOapph33uUBxTHcsk/l/sOzj9lEjUULv&#10;MJK0hRZ9hqJRuW44AlXJDYNyVZpzV6u+Myk8eeoetcvWdA+KfTNIqkUNT/id6eDxgHVQaa36mtMS&#10;go4dRHiG4Q4G0NCq/6BK8E43VvlK7irdOh9QI7TzDXs+NozvLGKgvI7ILIK2MjDtZeeBpofHnTb2&#10;HVctckKGNUTnwen2wdjh6uGK8yVVIZoG9DRt5JkCMAcNuIanzuaC8C3+mUTJcrackYCMJsuARHke&#10;3BULEkyKeDrOr/PFIo9/Ob8xSWtRllw6Nwe6xeTP2rkn/kCUI+GMakTp4FxIRq9Xi0ajLQW6F375&#10;koPl5Vp4HoavF+RykVI8ItH9KAmKyWwakIKMg2QazYIoTu6TSUQSkhfnKT0Iyf89JdRnOBmPxr5L&#10;J0Ff5Bb59To3mrbCwkBpRJthoAYsd4mmjoFLWXrZUtEM8kkpXPgvpYB2Hxrt+eooOrB/pcpnoKtW&#10;QCdgHow+EGqlf2DUwxjJsPm+oZpj1LyXQPkkJsTNHX8g4+kIDvrUsjq1UMkAKsMWo0Fc2GFWbTot&#10;1jV4in1hpLqDb1IJT2H3hYao9p8LRoXPZD/W3Cw6PftbL8N3/hsAAP//AwBQSwMEFAAGAAgAAAAh&#10;AEyg6SzYAAAAAwEAAA8AAABkcnMvZG93bnJldi54bWxMj0FLw0AQhe+C/2EZwYvYjSJSYjZFCmIR&#10;oZhqz9PsmASzs2l2m8R/36ke9DLD4w1vvpctJteqgfrQeDZwM0tAEZfeNlwZeN88Xc9BhYhssfVM&#10;Br4pwCI/P8swtX7kNxqKWCkJ4ZCigTrGLtU6lDU5DDPfEYv36XuHUWRfadvjKOGu1bdJcq8dNiwf&#10;auxoWVP5VRycgbFcD9vN67NeX21Xnver/bL4eDHm8mJ6fAAVaYp/x3DCF3TIhWnnD2yDag1Ikfgz&#10;xbubi9r9bp1n+j97fgQAAP//AwBQSwECLQAUAAYACAAAACEAtoM4kv4AAADhAQAAEwAAAAAAAAAA&#10;AAAAAAAAAAAAW0NvbnRlbnRfVHlwZXNdLnhtbFBLAQItABQABgAIAAAAIQA4/SH/1gAAAJQBAAAL&#10;AAAAAAAAAAAAAAAAAC8BAABfcmVscy8ucmVsc1BLAQItABQABgAIAAAAIQA0LbRDuAIAAMQFAAAO&#10;AAAAAAAAAAAAAAAAAC4CAABkcnMvZTJvRG9jLnhtbFBLAQItABQABgAIAAAAIQBMoOks2AAAAAMB&#10;AAAPAAAAAAAAAAAAAAAAABIFAABkcnMvZG93bnJldi54bWxQSwUGAAAAAAQABADzAAAAFwYAAAAA&#10;" filled="f" stroked="f">
                <o:lock v:ext="edit" aspectratio="t"/>
                <w10:anchorlock/>
              </v:rect>
            </w:pict>
          </mc:Fallback>
        </mc:AlternateContent>
      </w:r>
    </w:p>
    <w:p w:rsidR="00A67057" w:rsidRPr="00B76D53" w:rsidRDefault="00A67057" w:rsidP="00A67057">
      <w:pPr>
        <w:spacing w:before="240" w:line="240" w:lineRule="auto"/>
        <w:ind w:firstLine="720"/>
        <w:jc w:val="both"/>
        <w:rPr>
          <w:rFonts w:ascii="Times New Roman" w:hAnsi="Times New Roman" w:cs="Times New Roman"/>
          <w:sz w:val="24"/>
          <w:szCs w:val="24"/>
          <w:lang w:val="yo-NG"/>
        </w:rPr>
      </w:pPr>
      <w:hyperlink r:id="rId10" w:history="1">
        <w:r w:rsidRPr="0057601B">
          <w:rPr>
            <w:rStyle w:val="Hyperlink"/>
            <w:rFonts w:ascii="Times New Roman" w:hAnsi="Times New Roman" w:cs="Times New Roman"/>
            <w:color w:val="auto"/>
            <w:sz w:val="24"/>
            <w:szCs w:val="24"/>
            <w:u w:val="none"/>
          </w:rPr>
          <w:t>https://doi.org/10.1093/acrefore/9780199384655.013.80</w:t>
        </w:r>
      </w:hyperlink>
    </w:p>
    <w:p w:rsidR="00A67057" w:rsidRDefault="00A67057" w:rsidP="00A67057">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Taiwo, O. 2006. </w:t>
      </w:r>
      <w:r w:rsidRPr="00BE4391">
        <w:rPr>
          <w:rFonts w:ascii="Times New Roman" w:eastAsia="Times New Roman" w:hAnsi="Times New Roman" w:cs="Times New Roman"/>
          <w:i/>
          <w:sz w:val="24"/>
          <w:szCs w:val="24"/>
          <w:lang w:val="yo-NG"/>
        </w:rPr>
        <w:t>Mofọ́lọ́jì</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(Morphology). Ibadan: Layof Educational Services.</w:t>
      </w:r>
    </w:p>
    <w:p w:rsidR="00A67057" w:rsidRPr="00B76D53" w:rsidRDefault="00A67057" w:rsidP="00A67057">
      <w:pPr>
        <w:spacing w:before="240" w:line="240" w:lineRule="auto"/>
        <w:jc w:val="both"/>
        <w:rPr>
          <w:rFonts w:ascii="Times New Roman" w:eastAsia="Times New Roman" w:hAnsi="Times New Roman" w:cs="Times New Roman"/>
          <w:sz w:val="24"/>
          <w:szCs w:val="24"/>
          <w:lang w:val="yo-NG"/>
        </w:rPr>
      </w:pPr>
      <w:r>
        <w:rPr>
          <w:rFonts w:ascii="Times New Roman" w:eastAsia="Times New Roman" w:hAnsi="Times New Roman" w:cs="Times New Roman"/>
          <w:sz w:val="24"/>
          <w:szCs w:val="24"/>
          <w:lang w:val="yo-NG"/>
        </w:rPr>
        <w:lastRenderedPageBreak/>
        <w:t>Taiwo, O</w:t>
      </w:r>
      <w:r>
        <w:rPr>
          <w:rFonts w:ascii="Times New Roman" w:eastAsia="Times New Roman" w:hAnsi="Times New Roman" w:cs="Times New Roman"/>
          <w:sz w:val="24"/>
          <w:szCs w:val="24"/>
        </w:rPr>
        <w:t>.</w:t>
      </w:r>
      <w:r>
        <w:rPr>
          <w:rFonts w:ascii="Times New Roman" w:eastAsia="Times New Roman" w:hAnsi="Times New Roman" w:cs="Times New Roman"/>
          <w:sz w:val="24"/>
          <w:szCs w:val="24"/>
          <w:lang w:val="yo-NG"/>
        </w:rPr>
        <w:t xml:space="preserve"> 2011. </w:t>
      </w:r>
      <w:r w:rsidRPr="00BE4391">
        <w:rPr>
          <w:rFonts w:ascii="Times New Roman" w:eastAsia="Times New Roman" w:hAnsi="Times New Roman" w:cs="Times New Roman"/>
          <w:i/>
          <w:sz w:val="24"/>
          <w:szCs w:val="24"/>
          <w:lang w:val="yo-NG"/>
        </w:rPr>
        <w:t>Mofọ́lọ́jì</w:t>
      </w:r>
      <w:r>
        <w:rPr>
          <w:rFonts w:ascii="Times New Roman" w:eastAsia="Times New Roman" w:hAnsi="Times New Roman" w:cs="Times New Roman"/>
          <w:sz w:val="24"/>
          <w:szCs w:val="24"/>
          <w:lang w:val="yo-NG"/>
        </w:rPr>
        <w:t>: Àtúnṣe Kejì, Ibadan, Universal Akada Books Nigeria Ltd.</w:t>
      </w:r>
    </w:p>
    <w:p w:rsidR="00A67057" w:rsidRDefault="00A67057" w:rsidP="00A67057">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 xml:space="preserve">Tomori, O. S. H. 1997. </w:t>
      </w:r>
      <w:r w:rsidRPr="00BE4391">
        <w:rPr>
          <w:rFonts w:ascii="Times New Roman" w:hAnsi="Times New Roman" w:cs="Times New Roman"/>
          <w:i/>
          <w:sz w:val="24"/>
          <w:szCs w:val="24"/>
        </w:rPr>
        <w:t>The morphology and syntax of present-day English: An Introduction.</w:t>
      </w:r>
      <w:r>
        <w:rPr>
          <w:rFonts w:ascii="Times New Roman" w:hAnsi="Times New Roman" w:cs="Times New Roman"/>
          <w:sz w:val="24"/>
          <w:szCs w:val="24"/>
        </w:rPr>
        <w:t xml:space="preserve"> </w:t>
      </w:r>
    </w:p>
    <w:p w:rsidR="00A67057" w:rsidRDefault="00A67057" w:rsidP="00A67057">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ab/>
        <w:t xml:space="preserve">Ibadan. H. E. B. </w:t>
      </w:r>
    </w:p>
    <w:p w:rsidR="007100C0" w:rsidRPr="00A67057" w:rsidRDefault="00A67057" w:rsidP="00A67057">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Winford, D. 2003. </w:t>
      </w:r>
      <w:r w:rsidRPr="00BE4391">
        <w:rPr>
          <w:rFonts w:ascii="Times New Roman" w:eastAsia="Times New Roman" w:hAnsi="Times New Roman" w:cs="Times New Roman"/>
          <w:i/>
          <w:sz w:val="24"/>
          <w:szCs w:val="24"/>
        </w:rPr>
        <w:t>Introduction to Contact Linguistics</w:t>
      </w:r>
      <w:r>
        <w:rPr>
          <w:rFonts w:ascii="Times New Roman" w:eastAsia="Times New Roman" w:hAnsi="Times New Roman" w:cs="Times New Roman"/>
          <w:sz w:val="24"/>
          <w:szCs w:val="24"/>
        </w:rPr>
        <w:t xml:space="preserve"> (Third Ed). Biddles Limited, Great Britain.</w:t>
      </w:r>
    </w:p>
    <w:sectPr w:rsidR="007100C0" w:rsidRPr="00A67057" w:rsidSect="00CB041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97957"/>
    <w:multiLevelType w:val="hybridMultilevel"/>
    <w:tmpl w:val="A77CCD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B032BF"/>
    <w:multiLevelType w:val="hybridMultilevel"/>
    <w:tmpl w:val="4BDCA456"/>
    <w:lvl w:ilvl="0" w:tplc="AC163E6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F61156"/>
    <w:multiLevelType w:val="hybridMultilevel"/>
    <w:tmpl w:val="4CC22E84"/>
    <w:lvl w:ilvl="0" w:tplc="D6041468">
      <w:start w:val="1"/>
      <w:numFmt w:val="lowerRoman"/>
      <w:lvlText w:val="(%1)"/>
      <w:lvlJc w:val="left"/>
      <w:pPr>
        <w:ind w:left="1080" w:hanging="72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4D8688F"/>
    <w:multiLevelType w:val="multilevel"/>
    <w:tmpl w:val="293077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7D87D0B"/>
    <w:multiLevelType w:val="hybridMultilevel"/>
    <w:tmpl w:val="C84A69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7FB25E0"/>
    <w:multiLevelType w:val="hybridMultilevel"/>
    <w:tmpl w:val="B71882CC"/>
    <w:lvl w:ilvl="0" w:tplc="BFC0CB2A">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A8754AC"/>
    <w:multiLevelType w:val="hybridMultilevel"/>
    <w:tmpl w:val="08B8FF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C551869"/>
    <w:multiLevelType w:val="hybridMultilevel"/>
    <w:tmpl w:val="615EB55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F9B3966"/>
    <w:multiLevelType w:val="hybridMultilevel"/>
    <w:tmpl w:val="8A1E43B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286907BE"/>
    <w:multiLevelType w:val="hybridMultilevel"/>
    <w:tmpl w:val="7DE657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B0053C2"/>
    <w:multiLevelType w:val="hybridMultilevel"/>
    <w:tmpl w:val="0BF4139C"/>
    <w:lvl w:ilvl="0" w:tplc="1D28C7C2">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ECC7460"/>
    <w:multiLevelType w:val="hybridMultilevel"/>
    <w:tmpl w:val="D89E9D3E"/>
    <w:lvl w:ilvl="0" w:tplc="31DAF9C6">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2FBC7A47"/>
    <w:multiLevelType w:val="hybridMultilevel"/>
    <w:tmpl w:val="EA0A1A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0421878"/>
    <w:multiLevelType w:val="hybridMultilevel"/>
    <w:tmpl w:val="E9445D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5C46D3B"/>
    <w:multiLevelType w:val="multilevel"/>
    <w:tmpl w:val="9962F1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A9F17CD"/>
    <w:multiLevelType w:val="hybridMultilevel"/>
    <w:tmpl w:val="3DC29C6A"/>
    <w:lvl w:ilvl="0" w:tplc="6F6E6C0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4A3928F3"/>
    <w:multiLevelType w:val="hybridMultilevel"/>
    <w:tmpl w:val="6F28EBA8"/>
    <w:lvl w:ilvl="0" w:tplc="99061E58">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4BCF1092"/>
    <w:multiLevelType w:val="multilevel"/>
    <w:tmpl w:val="A43E8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D323246"/>
    <w:multiLevelType w:val="hybridMultilevel"/>
    <w:tmpl w:val="AC326F54"/>
    <w:lvl w:ilvl="0" w:tplc="B462BA9C">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4E8B74C5"/>
    <w:multiLevelType w:val="hybridMultilevel"/>
    <w:tmpl w:val="1B4233FE"/>
    <w:lvl w:ilvl="0" w:tplc="1A9EA684">
      <w:start w:val="1"/>
      <w:numFmt w:val="lowerRoman"/>
      <w:lvlText w:val="(%1)"/>
      <w:lvlJc w:val="left"/>
      <w:pPr>
        <w:ind w:left="1080" w:hanging="360"/>
      </w:pPr>
      <w:rPr>
        <w:rFonts w:ascii="Times New Roman" w:eastAsia="Times New Roman"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52D7586A"/>
    <w:multiLevelType w:val="multilevel"/>
    <w:tmpl w:val="30AC8F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3911B5F"/>
    <w:multiLevelType w:val="hybridMultilevel"/>
    <w:tmpl w:val="70BAEB14"/>
    <w:lvl w:ilvl="0" w:tplc="95B01798">
      <w:start w:val="5"/>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5571272C"/>
    <w:multiLevelType w:val="hybridMultilevel"/>
    <w:tmpl w:val="C2561500"/>
    <w:lvl w:ilvl="0" w:tplc="65E6C72E">
      <w:start w:val="1"/>
      <w:numFmt w:val="lowerRoman"/>
      <w:lvlText w:val="(%1)"/>
      <w:lvlJc w:val="left"/>
      <w:pPr>
        <w:ind w:left="1440" w:hanging="720"/>
      </w:pPr>
      <w:rPr>
        <w:rFonts w:eastAsia="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5D3A3117"/>
    <w:multiLevelType w:val="hybridMultilevel"/>
    <w:tmpl w:val="4364CA16"/>
    <w:lvl w:ilvl="0" w:tplc="B0706342">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64FF5A56"/>
    <w:multiLevelType w:val="hybridMultilevel"/>
    <w:tmpl w:val="E5CC85D0"/>
    <w:lvl w:ilvl="0" w:tplc="F62803B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6EF46826"/>
    <w:multiLevelType w:val="hybridMultilevel"/>
    <w:tmpl w:val="3CFE49E6"/>
    <w:lvl w:ilvl="0" w:tplc="F70AD906">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709558BC"/>
    <w:multiLevelType w:val="hybridMultilevel"/>
    <w:tmpl w:val="0988FD76"/>
    <w:lvl w:ilvl="0" w:tplc="0494EC6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71341A73"/>
    <w:multiLevelType w:val="hybridMultilevel"/>
    <w:tmpl w:val="B3DC8816"/>
    <w:lvl w:ilvl="0" w:tplc="2D4ABDA4">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76543C41"/>
    <w:multiLevelType w:val="hybridMultilevel"/>
    <w:tmpl w:val="B80663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5"/>
  </w:num>
  <w:num w:numId="2">
    <w:abstractNumId w:val="22"/>
  </w:num>
  <w:num w:numId="3">
    <w:abstractNumId w:val="21"/>
  </w:num>
  <w:num w:numId="4">
    <w:abstractNumId w:val="11"/>
  </w:num>
  <w:num w:numId="5">
    <w:abstractNumId w:val="2"/>
  </w:num>
  <w:num w:numId="6">
    <w:abstractNumId w:val="5"/>
  </w:num>
  <w:num w:numId="7">
    <w:abstractNumId w:val="10"/>
  </w:num>
  <w:num w:numId="8">
    <w:abstractNumId w:val="18"/>
  </w:num>
  <w:num w:numId="9">
    <w:abstractNumId w:val="3"/>
  </w:num>
  <w:num w:numId="10">
    <w:abstractNumId w:val="14"/>
  </w:num>
  <w:num w:numId="11">
    <w:abstractNumId w:val="20"/>
  </w:num>
  <w:num w:numId="12">
    <w:abstractNumId w:val="17"/>
  </w:num>
  <w:num w:numId="13">
    <w:abstractNumId w:val="7"/>
  </w:num>
  <w:num w:numId="14">
    <w:abstractNumId w:val="26"/>
  </w:num>
  <w:num w:numId="15">
    <w:abstractNumId w:val="23"/>
  </w:num>
  <w:num w:numId="16">
    <w:abstractNumId w:val="19"/>
  </w:num>
  <w:num w:numId="17">
    <w:abstractNumId w:val="15"/>
  </w:num>
  <w:num w:numId="18">
    <w:abstractNumId w:val="27"/>
  </w:num>
  <w:num w:numId="19">
    <w:abstractNumId w:val="16"/>
  </w:num>
  <w:num w:numId="20">
    <w:abstractNumId w:val="24"/>
  </w:num>
  <w:num w:numId="21">
    <w:abstractNumId w:val="28"/>
  </w:num>
  <w:num w:numId="22">
    <w:abstractNumId w:val="4"/>
  </w:num>
  <w:num w:numId="23">
    <w:abstractNumId w:val="0"/>
  </w:num>
  <w:num w:numId="24">
    <w:abstractNumId w:val="6"/>
  </w:num>
  <w:num w:numId="25">
    <w:abstractNumId w:val="13"/>
  </w:num>
  <w:num w:numId="26">
    <w:abstractNumId w:val="8"/>
  </w:num>
  <w:num w:numId="27">
    <w:abstractNumId w:val="9"/>
  </w:num>
  <w:num w:numId="28">
    <w:abstractNumId w:val="12"/>
  </w:num>
  <w:num w:numId="2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7057"/>
    <w:rsid w:val="00044B79"/>
    <w:rsid w:val="00A67057"/>
    <w:rsid w:val="00CA46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9C30A8"/>
  <w15:chartTrackingRefBased/>
  <w15:docId w15:val="{7F2E9C25-24C6-4F16-9E78-558153D25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67057"/>
    <w:pPr>
      <w:spacing w:after="200" w:line="1200" w:lineRule="auto"/>
    </w:pPr>
  </w:style>
  <w:style w:type="paragraph" w:styleId="Heading1">
    <w:name w:val="heading 1"/>
    <w:basedOn w:val="Normal"/>
    <w:link w:val="Heading1Char"/>
    <w:uiPriority w:val="9"/>
    <w:qFormat/>
    <w:rsid w:val="00A67057"/>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67057"/>
    <w:rPr>
      <w:rFonts w:ascii="Times New Roman" w:eastAsia="Times New Roman" w:hAnsi="Times New Roman" w:cs="Times New Roman"/>
      <w:b/>
      <w:bCs/>
      <w:kern w:val="36"/>
      <w:sz w:val="48"/>
      <w:szCs w:val="48"/>
    </w:rPr>
  </w:style>
  <w:style w:type="paragraph" w:styleId="ListParagraph">
    <w:name w:val="List Paragraph"/>
    <w:basedOn w:val="Normal"/>
    <w:uiPriority w:val="34"/>
    <w:qFormat/>
    <w:rsid w:val="00A67057"/>
    <w:pPr>
      <w:ind w:left="720"/>
      <w:contextualSpacing/>
    </w:pPr>
  </w:style>
  <w:style w:type="character" w:styleId="Hyperlink">
    <w:name w:val="Hyperlink"/>
    <w:basedOn w:val="DefaultParagraphFont"/>
    <w:uiPriority w:val="99"/>
    <w:unhideWhenUsed/>
    <w:rsid w:val="00A67057"/>
    <w:rPr>
      <w:color w:val="0000FF"/>
      <w:u w:val="single"/>
    </w:rPr>
  </w:style>
  <w:style w:type="character" w:customStyle="1" w:styleId="reference-text">
    <w:name w:val="reference-text"/>
    <w:basedOn w:val="DefaultParagraphFont"/>
    <w:rsid w:val="00A67057"/>
  </w:style>
  <w:style w:type="character" w:customStyle="1" w:styleId="popovergroup">
    <w:name w:val="popovergroup"/>
    <w:basedOn w:val="DefaultParagraphFont"/>
    <w:rsid w:val="00A67057"/>
  </w:style>
  <w:style w:type="character" w:customStyle="1" w:styleId="popoverbutton">
    <w:name w:val="popoverbutton"/>
    <w:basedOn w:val="DefaultParagraphFont"/>
    <w:rsid w:val="00A67057"/>
  </w:style>
  <w:style w:type="character" w:customStyle="1" w:styleId="label">
    <w:name w:val="label"/>
    <w:basedOn w:val="DefaultParagraphFont"/>
    <w:rsid w:val="00A67057"/>
  </w:style>
  <w:style w:type="paragraph" w:styleId="FootnoteText">
    <w:name w:val="footnote text"/>
    <w:basedOn w:val="Normal"/>
    <w:link w:val="FootnoteTextChar"/>
    <w:uiPriority w:val="99"/>
    <w:semiHidden/>
    <w:unhideWhenUsed/>
    <w:rsid w:val="00A6705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67057"/>
    <w:rPr>
      <w:sz w:val="20"/>
      <w:szCs w:val="20"/>
    </w:rPr>
  </w:style>
  <w:style w:type="character" w:styleId="FootnoteReference">
    <w:name w:val="footnote reference"/>
    <w:basedOn w:val="DefaultParagraphFont"/>
    <w:uiPriority w:val="99"/>
    <w:semiHidden/>
    <w:unhideWhenUsed/>
    <w:rsid w:val="00A67057"/>
    <w:rPr>
      <w:vertAlign w:val="superscript"/>
    </w:rPr>
  </w:style>
  <w:style w:type="character" w:styleId="FollowedHyperlink">
    <w:name w:val="FollowedHyperlink"/>
    <w:basedOn w:val="DefaultParagraphFont"/>
    <w:uiPriority w:val="99"/>
    <w:semiHidden/>
    <w:unhideWhenUsed/>
    <w:rsid w:val="00A6705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oxfordbibliographies.com/view/document/obo-9780199772810/obo-9780199772810-0060.xml" TargetMode="External"/><Relationship Id="rId3" Type="http://schemas.openxmlformats.org/officeDocument/2006/relationships/settings" Target="settings.xml"/><Relationship Id="rId7" Type="http://schemas.openxmlformats.org/officeDocument/2006/relationships/hyperlink" Target="https://www.researchgate.net/profile/Francesca_Forza2"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unibo.academia.edu/sergioscalise" TargetMode="External"/><Relationship Id="rId11" Type="http://schemas.openxmlformats.org/officeDocument/2006/relationships/fontTable" Target="fontTable.xml"/><Relationship Id="rId5" Type="http://schemas.openxmlformats.org/officeDocument/2006/relationships/hyperlink" Target="https://en.wikipedia.org/wiki/Part_of_speech" TargetMode="External"/><Relationship Id="rId10" Type="http://schemas.openxmlformats.org/officeDocument/2006/relationships/hyperlink" Target="https://doi.org/10.1093/acrefore/9780199384655.013.80" TargetMode="External"/><Relationship Id="rId4" Type="http://schemas.openxmlformats.org/officeDocument/2006/relationships/webSettings" Target="webSettings.xml"/><Relationship Id="rId9" Type="http://schemas.openxmlformats.org/officeDocument/2006/relationships/hyperlink" Target="https://oxfordre.com/linguistics/view/10.1093/acrefore/9780199384655.001.0001/acrefore-9780199384655-e-8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14</Pages>
  <Words>3458</Words>
  <Characters>19716</Characters>
  <Application>Microsoft Office Word</Application>
  <DocSecurity>0</DocSecurity>
  <Lines>164</Lines>
  <Paragraphs>46</Paragraphs>
  <ScaleCrop>false</ScaleCrop>
  <Company/>
  <LinksUpToDate>false</LinksUpToDate>
  <CharactersWithSpaces>23128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OLOSO</dc:creator>
  <cp:keywords/>
  <dc:description/>
  <cp:lastModifiedBy>OLOSO</cp:lastModifiedBy>
  <cp:revision>1</cp:revision>
  <dcterms:created xsi:type="dcterms:W3CDTF">2024-08-01T00:59:00Z</dcterms:created>
  <dcterms:modified xsi:type="dcterms:W3CDTF">2024-08-01T01:01:00Z</dcterms:modified>
</cp:coreProperties>
</file>